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D3B" w:rsidRDefault="00C24D3B">
      <w:pPr>
        <w:pStyle w:val="ConsPlusNormal"/>
        <w:jc w:val="right"/>
      </w:pPr>
    </w:p>
    <w:p w:rsidR="00C24D3B" w:rsidRDefault="00C24D3B">
      <w:pPr>
        <w:pStyle w:val="ConsPlusNormal"/>
        <w:jc w:val="both"/>
      </w:pPr>
    </w:p>
    <w:p w:rsidR="00C24D3B" w:rsidRDefault="00C24D3B">
      <w:pPr>
        <w:pStyle w:val="ConsPlusTitle"/>
        <w:jc w:val="center"/>
      </w:pPr>
      <w:bookmarkStart w:id="0" w:name="P57"/>
      <w:bookmarkEnd w:id="0"/>
      <w:r>
        <w:t>МУНИЦИПАЛЬНАЯ ПРОГРАММА</w:t>
      </w:r>
    </w:p>
    <w:p w:rsidR="00C24D3B" w:rsidRDefault="00C24D3B">
      <w:pPr>
        <w:pStyle w:val="ConsPlusTitle"/>
        <w:jc w:val="center"/>
      </w:pPr>
      <w:r>
        <w:t>ВЕЛИКОГО НОВГОРОДА "РАЗВИТИЕ СФЕРЫ КУЛЬТУРЫ И МОЛОДЕЖНОЙ</w:t>
      </w:r>
    </w:p>
    <w:p w:rsidR="00C24D3B" w:rsidRDefault="00C24D3B">
      <w:pPr>
        <w:pStyle w:val="ConsPlusTitle"/>
        <w:jc w:val="center"/>
      </w:pPr>
      <w:r>
        <w:t>ПОЛИТИКИ ВЕЛИКОГО НОВГОРОДА" НА 2021 - 2027 ГОДЫ</w:t>
      </w:r>
    </w:p>
    <w:p w:rsidR="00C24D3B" w:rsidRDefault="00C24D3B">
      <w:pPr>
        <w:pStyle w:val="ConsPlusNormal"/>
        <w:spacing w:after="1"/>
      </w:pPr>
    </w:p>
    <w:p w:rsidR="00C24D3B" w:rsidRDefault="00C24D3B">
      <w:pPr>
        <w:pStyle w:val="ConsPlusNormal"/>
        <w:jc w:val="both"/>
      </w:pPr>
    </w:p>
    <w:p w:rsidR="00C24D3B" w:rsidRDefault="00C24D3B">
      <w:pPr>
        <w:pStyle w:val="ConsPlusTitle"/>
        <w:jc w:val="center"/>
        <w:outlineLvl w:val="1"/>
      </w:pPr>
      <w:r>
        <w:t>ПАСПОРТ</w:t>
      </w:r>
    </w:p>
    <w:p w:rsidR="00C24D3B" w:rsidRDefault="00C24D3B">
      <w:pPr>
        <w:pStyle w:val="ConsPlusTitle"/>
        <w:jc w:val="center"/>
      </w:pPr>
      <w:r>
        <w:t>муниципальной программы</w:t>
      </w:r>
    </w:p>
    <w:p w:rsidR="00C24D3B" w:rsidRDefault="00C24D3B">
      <w:pPr>
        <w:pStyle w:val="ConsPlusNormal"/>
        <w:jc w:val="both"/>
      </w:pPr>
    </w:p>
    <w:p w:rsidR="00C24D3B" w:rsidRDefault="00C24D3B">
      <w:pPr>
        <w:pStyle w:val="ConsPlusNormal"/>
        <w:sectPr w:rsidR="00C24D3B" w:rsidSect="00FE3502">
          <w:pgSz w:w="11906" w:h="16838"/>
          <w:pgMar w:top="851" w:right="567" w:bottom="851" w:left="1418" w:header="709" w:footer="709" w:gutter="0"/>
          <w:cols w:space="708"/>
          <w:docGrid w:linePitch="360"/>
        </w:sectPr>
      </w:pPr>
    </w:p>
    <w:tbl>
      <w:tblPr>
        <w:tblW w:w="0" w:type="auto"/>
        <w:tblBorders>
          <w:right w:val="nil"/>
          <w:insideV w:val="nil"/>
        </w:tblBorders>
        <w:tblLayout w:type="fixed"/>
        <w:tblCellMar>
          <w:top w:w="102" w:type="dxa"/>
          <w:left w:w="62" w:type="dxa"/>
          <w:bottom w:w="102" w:type="dxa"/>
          <w:right w:w="62" w:type="dxa"/>
        </w:tblCellMar>
        <w:tblLook w:val="0000"/>
      </w:tblPr>
      <w:tblGrid>
        <w:gridCol w:w="2041"/>
        <w:gridCol w:w="680"/>
        <w:gridCol w:w="3742"/>
        <w:gridCol w:w="1020"/>
        <w:gridCol w:w="1020"/>
        <w:gridCol w:w="1020"/>
        <w:gridCol w:w="1020"/>
        <w:gridCol w:w="1020"/>
        <w:gridCol w:w="1020"/>
        <w:gridCol w:w="1020"/>
      </w:tblGrid>
      <w:tr w:rsidR="00C24D3B">
        <w:tc>
          <w:tcPr>
            <w:tcW w:w="2041" w:type="dxa"/>
            <w:tcBorders>
              <w:top w:val="nil"/>
              <w:bottom w:val="nil"/>
            </w:tcBorders>
          </w:tcPr>
          <w:p w:rsidR="00C24D3B" w:rsidRDefault="00C24D3B">
            <w:pPr>
              <w:pStyle w:val="ConsPlusNormal"/>
              <w:jc w:val="both"/>
            </w:pPr>
            <w:r>
              <w:lastRenderedPageBreak/>
              <w:t>Ответственный исполнитель муниципальной программы</w:t>
            </w:r>
          </w:p>
        </w:tc>
        <w:tc>
          <w:tcPr>
            <w:tcW w:w="11562" w:type="dxa"/>
            <w:gridSpan w:val="9"/>
            <w:tcBorders>
              <w:top w:val="nil"/>
              <w:bottom w:val="nil"/>
            </w:tcBorders>
          </w:tcPr>
          <w:p w:rsidR="00C24D3B" w:rsidRDefault="00C24D3B">
            <w:pPr>
              <w:pStyle w:val="ConsPlusNormal"/>
              <w:jc w:val="both"/>
            </w:pPr>
            <w:r>
              <w:t>комитет культуры Администрации Великого Новгорода (далее - комитет)</w:t>
            </w:r>
          </w:p>
        </w:tc>
      </w:tr>
      <w:tr w:rsidR="00C24D3B">
        <w:tc>
          <w:tcPr>
            <w:tcW w:w="2041" w:type="dxa"/>
            <w:tcBorders>
              <w:top w:val="nil"/>
              <w:bottom w:val="nil"/>
            </w:tcBorders>
          </w:tcPr>
          <w:p w:rsidR="00C24D3B" w:rsidRDefault="00C24D3B">
            <w:pPr>
              <w:pStyle w:val="ConsPlusNormal"/>
              <w:jc w:val="both"/>
            </w:pPr>
            <w:r>
              <w:t>Соисполнитель муниципальной программы</w:t>
            </w:r>
          </w:p>
        </w:tc>
        <w:tc>
          <w:tcPr>
            <w:tcW w:w="11562" w:type="dxa"/>
            <w:gridSpan w:val="9"/>
            <w:tcBorders>
              <w:top w:val="nil"/>
              <w:bottom w:val="nil"/>
            </w:tcBorders>
          </w:tcPr>
          <w:p w:rsidR="00C24D3B" w:rsidRDefault="00C24D3B">
            <w:pPr>
              <w:pStyle w:val="ConsPlusNormal"/>
              <w:jc w:val="both"/>
            </w:pPr>
            <w:r>
              <w:t xml:space="preserve">комитет по молодежной политике и работе с общественными организациями Администрации Великого Новгорода (далее - </w:t>
            </w:r>
            <w:proofErr w:type="spellStart"/>
            <w:r>
              <w:t>КМПиРОО</w:t>
            </w:r>
            <w:proofErr w:type="spellEnd"/>
            <w:r>
              <w:t>)</w:t>
            </w:r>
          </w:p>
        </w:tc>
      </w:tr>
      <w:tr w:rsidR="00C24D3B">
        <w:tc>
          <w:tcPr>
            <w:tcW w:w="2041" w:type="dxa"/>
            <w:vMerge w:val="restart"/>
            <w:tcBorders>
              <w:top w:val="nil"/>
              <w:bottom w:val="nil"/>
            </w:tcBorders>
          </w:tcPr>
          <w:p w:rsidR="00C24D3B" w:rsidRDefault="00C24D3B">
            <w:pPr>
              <w:pStyle w:val="ConsPlusNormal"/>
              <w:jc w:val="both"/>
            </w:pPr>
            <w:r>
              <w:t>Участники муниципальной программы</w:t>
            </w:r>
          </w:p>
        </w:tc>
        <w:tc>
          <w:tcPr>
            <w:tcW w:w="11562" w:type="dxa"/>
            <w:gridSpan w:val="9"/>
            <w:tcBorders>
              <w:top w:val="nil"/>
              <w:bottom w:val="nil"/>
            </w:tcBorders>
          </w:tcPr>
          <w:p w:rsidR="00C24D3B" w:rsidRDefault="00C24D3B">
            <w:pPr>
              <w:pStyle w:val="ConsPlusNormal"/>
              <w:jc w:val="both"/>
            </w:pPr>
            <w:r>
              <w:t>комитет по образованию Администрации Великого Новгорода;</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r>
              <w:t>управление по физической культуре и спорту Администрации Великого Новгорода;</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r>
              <w:t>муниципальное бюджетное учреждение культуры и искусства "Новгородский театр для детей и молодежи "Малый" (далее - театр "Малый");</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r>
              <w:t>муниципальное бюджетное учреждение культуры и искусства "Городской духовой оркестр" (далее - Духовой оркестр);</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"Парки Великого Новгорода" (далее - Парки Великого Новгорода);</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культуры "Центр культуры, искусства и общественных инициатив "Диалог" (далее - Диалог);</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культуры "Новгородская Дирекция по организации праздников" (далее - Дирекция);</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культуры "Дворец культуры и молодежи "ГОРОД" (далее - ДКМ "ГОРОД");</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культуры "Городской Центр культуры и досуга имени Н.Г.Васильева" (далее - ГЦКиД им. Н.Г.Васильева);</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r>
              <w:t>муниципальное бюджетное учреждение "Центр финансово-бухгалтерского и организационно-</w:t>
            </w:r>
            <w:r>
              <w:lastRenderedPageBreak/>
              <w:t>технического обслуживания учреждений и организаций сферы культуры и молодежной политики" (далее - ЦФБиОТО);</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r>
              <w:t>муниципальное бюджетное учреждение культуры "Библионика" (далее - Библионика);</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r>
              <w:t>муниципальное бюджетное учреждение культуры "Библиотечный центр для детей и юношества "Читай-город" (далее - Читай-город);</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r>
              <w:t>муниципальное бюджетное учреждение дополнительного образования "Новгородская детская музыкальная школа N 1 им. С.В.Рахманинова" (далее - НДМШ им. С.В.Рахманинова);</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r>
              <w:t>муниципальное бюджетное учреждение дополнительного образования "Детская музыкальная школа им. А.С.Аренского" (далее - ДМШ им. А.С.Аренского);</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r>
              <w:t>муниципальное бюджетное учреждение дополнительного образования "Новгородская городская детская музыкальная школа имени П.И.Чайковского" (далее - НГДМШ им. П.И.Чайковского);</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r>
              <w:t>муниципальное бюджетное учреждение дополнительного образования "Детская школа искусств" (далее - ДШИ);</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дополнительного образования "Новгородская детская музыкальная школа русского фольклора" (далее - НДМШРФ);</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r>
              <w:t>муниципальное бюджетное учреждение дополнительного образования "Новгородская детская художественная школа" (далее - НДХШ);</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r>
              <w:t>муниципальное бюджетное учреждение "Новгородский молодежный центр" (далее - НМЦ);</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r>
              <w:t>автономная некоммерческая организация "Школа традиционной культуры "Параскева" (далее - АНО "Параскева") (по согласованию);</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r>
              <w:t>автономная некоммерческая организация "Центр культуры Поветкина В.И. "Музыкальные древности" (далее - АНО "Центр Поветкина В.И.") (по согласованию);</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r>
              <w:t>муниципальное казенное учреждение Великого Новгорода "Управление капитального строительства" (далее - УКС)</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"Центр реализации проектов комфортной городской среды" (далее - ЦРП КГС)</w:t>
            </w:r>
          </w:p>
        </w:tc>
      </w:tr>
      <w:tr w:rsidR="00C24D3B">
        <w:tc>
          <w:tcPr>
            <w:tcW w:w="2041" w:type="dxa"/>
            <w:vMerge w:val="restart"/>
            <w:tcBorders>
              <w:top w:val="nil"/>
              <w:bottom w:val="nil"/>
            </w:tcBorders>
          </w:tcPr>
          <w:p w:rsidR="00C24D3B" w:rsidRDefault="00C24D3B">
            <w:pPr>
              <w:pStyle w:val="ConsPlusNormal"/>
              <w:jc w:val="both"/>
            </w:pPr>
            <w:r>
              <w:t>Подпрограммы муниципальной программы</w:t>
            </w:r>
          </w:p>
        </w:tc>
        <w:tc>
          <w:tcPr>
            <w:tcW w:w="11562" w:type="dxa"/>
            <w:gridSpan w:val="9"/>
            <w:tcBorders>
              <w:top w:val="nil"/>
              <w:bottom w:val="nil"/>
            </w:tcBorders>
          </w:tcPr>
          <w:p w:rsidR="00C24D3B" w:rsidRDefault="00C24D3B">
            <w:pPr>
              <w:pStyle w:val="ConsPlusNormal"/>
              <w:jc w:val="both"/>
            </w:pPr>
            <w:r>
              <w:t>"Развитие сферы культуры Великого Новгорода";</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r>
              <w:t>"Реализация молодежной политики на территории Великого Новгорода";</w:t>
            </w:r>
          </w:p>
        </w:tc>
      </w:tr>
      <w:tr w:rsidR="00C24D3B">
        <w:tc>
          <w:tcPr>
            <w:tcW w:w="2041" w:type="dxa"/>
            <w:vMerge/>
            <w:tcBorders>
              <w:top w:val="nil"/>
              <w:bottom w:val="nil"/>
            </w:tcBorders>
          </w:tcPr>
          <w:p w:rsidR="00C24D3B" w:rsidRDefault="00C24D3B">
            <w:pPr>
              <w:pStyle w:val="ConsPlusNormal"/>
            </w:pPr>
          </w:p>
        </w:tc>
        <w:tc>
          <w:tcPr>
            <w:tcW w:w="11562" w:type="dxa"/>
            <w:gridSpan w:val="9"/>
            <w:tcBorders>
              <w:top w:val="nil"/>
              <w:bottom w:val="nil"/>
            </w:tcBorders>
          </w:tcPr>
          <w:p w:rsidR="00C24D3B" w:rsidRDefault="00C24D3B">
            <w:pPr>
              <w:pStyle w:val="ConsPlusNormal"/>
              <w:jc w:val="both"/>
            </w:pPr>
            <w:r>
              <w:t>"Обеспечение реализации муниципальной программы Великого Новгорода "Развитие сферы культуры и молодежной политики Великого Новгорода"</w:t>
            </w:r>
          </w:p>
        </w:tc>
      </w:tr>
      <w:tr w:rsidR="00C24D3B">
        <w:tblPrEx>
          <w:tblBorders>
            <w:right w:val="single" w:sz="4" w:space="0" w:color="auto"/>
            <w:insideH w:val="single" w:sz="4" w:space="0" w:color="auto"/>
            <w:insideV w:val="single" w:sz="4" w:space="0" w:color="auto"/>
          </w:tblBorders>
        </w:tblPrEx>
        <w:tc>
          <w:tcPr>
            <w:tcW w:w="2041" w:type="dxa"/>
            <w:vMerge w:val="restart"/>
            <w:tcBorders>
              <w:top w:val="nil"/>
              <w:left w:val="nil"/>
              <w:bottom w:val="nil"/>
            </w:tcBorders>
          </w:tcPr>
          <w:p w:rsidR="00C24D3B" w:rsidRDefault="00C24D3B">
            <w:pPr>
              <w:pStyle w:val="ConsPlusNormal"/>
              <w:jc w:val="both"/>
            </w:pPr>
            <w:r>
              <w:t>Цели, задачи и целевые показатели муниципальной программы</w:t>
            </w:r>
          </w:p>
        </w:tc>
        <w:tc>
          <w:tcPr>
            <w:tcW w:w="680" w:type="dxa"/>
            <w:vMerge w:val="restart"/>
            <w:tcBorders>
              <w:top w:val="single" w:sz="4" w:space="0" w:color="auto"/>
              <w:bottom w:val="single" w:sz="4" w:space="0" w:color="auto"/>
            </w:tcBorders>
          </w:tcPr>
          <w:p w:rsidR="00C24D3B" w:rsidRDefault="00C24D3B">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742" w:type="dxa"/>
            <w:vMerge w:val="restart"/>
            <w:tcBorders>
              <w:top w:val="single" w:sz="4" w:space="0" w:color="auto"/>
              <w:bottom w:val="single" w:sz="4" w:space="0" w:color="auto"/>
            </w:tcBorders>
          </w:tcPr>
          <w:p w:rsidR="00C24D3B" w:rsidRDefault="00C24D3B">
            <w:pPr>
              <w:pStyle w:val="ConsPlusNormal"/>
              <w:jc w:val="center"/>
            </w:pPr>
            <w:r>
              <w:t>Цели, задачи муниципальной программы, наименование и единица измерения целевого показателя</w:t>
            </w:r>
          </w:p>
        </w:tc>
        <w:tc>
          <w:tcPr>
            <w:tcW w:w="7140" w:type="dxa"/>
            <w:gridSpan w:val="7"/>
            <w:tcBorders>
              <w:top w:val="single" w:sz="4" w:space="0" w:color="auto"/>
              <w:bottom w:val="single" w:sz="4" w:space="0" w:color="auto"/>
            </w:tcBorders>
          </w:tcPr>
          <w:p w:rsidR="00C24D3B" w:rsidRDefault="00C24D3B">
            <w:pPr>
              <w:pStyle w:val="ConsPlusNormal"/>
              <w:jc w:val="center"/>
            </w:pPr>
            <w:r>
              <w:t>Значение целевого показателя по годам</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vMerge/>
            <w:tcBorders>
              <w:top w:val="single" w:sz="4" w:space="0" w:color="auto"/>
              <w:bottom w:val="single" w:sz="4" w:space="0" w:color="auto"/>
            </w:tcBorders>
          </w:tcPr>
          <w:p w:rsidR="00C24D3B" w:rsidRDefault="00C24D3B">
            <w:pPr>
              <w:pStyle w:val="ConsPlusNormal"/>
            </w:pPr>
          </w:p>
        </w:tc>
        <w:tc>
          <w:tcPr>
            <w:tcW w:w="3742" w:type="dxa"/>
            <w:vMerge/>
            <w:tcBorders>
              <w:top w:val="single" w:sz="4" w:space="0" w:color="auto"/>
              <w:bottom w:val="single" w:sz="4" w:space="0" w:color="auto"/>
            </w:tcBorders>
          </w:tcPr>
          <w:p w:rsidR="00C24D3B" w:rsidRDefault="00C24D3B">
            <w:pPr>
              <w:pStyle w:val="ConsPlusNormal"/>
            </w:pPr>
          </w:p>
        </w:tc>
        <w:tc>
          <w:tcPr>
            <w:tcW w:w="1020" w:type="dxa"/>
            <w:tcBorders>
              <w:top w:val="single" w:sz="4" w:space="0" w:color="auto"/>
              <w:bottom w:val="single" w:sz="4" w:space="0" w:color="auto"/>
            </w:tcBorders>
          </w:tcPr>
          <w:p w:rsidR="00C24D3B" w:rsidRDefault="00C24D3B">
            <w:pPr>
              <w:pStyle w:val="ConsPlusNormal"/>
              <w:jc w:val="center"/>
            </w:pPr>
            <w:r>
              <w:t>2021 год</w:t>
            </w:r>
          </w:p>
        </w:tc>
        <w:tc>
          <w:tcPr>
            <w:tcW w:w="1020" w:type="dxa"/>
            <w:tcBorders>
              <w:top w:val="single" w:sz="4" w:space="0" w:color="auto"/>
              <w:bottom w:val="single" w:sz="4" w:space="0" w:color="auto"/>
            </w:tcBorders>
          </w:tcPr>
          <w:p w:rsidR="00C24D3B" w:rsidRDefault="00C24D3B">
            <w:pPr>
              <w:pStyle w:val="ConsPlusNormal"/>
              <w:jc w:val="center"/>
            </w:pPr>
            <w:r>
              <w:t>2022 год</w:t>
            </w:r>
          </w:p>
        </w:tc>
        <w:tc>
          <w:tcPr>
            <w:tcW w:w="1020" w:type="dxa"/>
            <w:tcBorders>
              <w:top w:val="single" w:sz="4" w:space="0" w:color="auto"/>
              <w:bottom w:val="single" w:sz="4" w:space="0" w:color="auto"/>
            </w:tcBorders>
          </w:tcPr>
          <w:p w:rsidR="00C24D3B" w:rsidRDefault="00C24D3B">
            <w:pPr>
              <w:pStyle w:val="ConsPlusNormal"/>
              <w:jc w:val="center"/>
            </w:pPr>
            <w:r>
              <w:t>2023 год</w:t>
            </w:r>
          </w:p>
        </w:tc>
        <w:tc>
          <w:tcPr>
            <w:tcW w:w="1020" w:type="dxa"/>
            <w:tcBorders>
              <w:top w:val="single" w:sz="4" w:space="0" w:color="auto"/>
              <w:bottom w:val="single" w:sz="4" w:space="0" w:color="auto"/>
            </w:tcBorders>
          </w:tcPr>
          <w:p w:rsidR="00C24D3B" w:rsidRDefault="00C24D3B">
            <w:pPr>
              <w:pStyle w:val="ConsPlusNormal"/>
              <w:jc w:val="center"/>
            </w:pPr>
            <w:r>
              <w:t>2024 год</w:t>
            </w:r>
          </w:p>
        </w:tc>
        <w:tc>
          <w:tcPr>
            <w:tcW w:w="1020" w:type="dxa"/>
            <w:tcBorders>
              <w:top w:val="single" w:sz="4" w:space="0" w:color="auto"/>
              <w:bottom w:val="single" w:sz="4" w:space="0" w:color="auto"/>
            </w:tcBorders>
          </w:tcPr>
          <w:p w:rsidR="00C24D3B" w:rsidRDefault="00C24D3B">
            <w:pPr>
              <w:pStyle w:val="ConsPlusNormal"/>
              <w:jc w:val="center"/>
            </w:pPr>
            <w:r>
              <w:t>2025 год</w:t>
            </w:r>
          </w:p>
        </w:tc>
        <w:tc>
          <w:tcPr>
            <w:tcW w:w="1020" w:type="dxa"/>
            <w:tcBorders>
              <w:top w:val="single" w:sz="4" w:space="0" w:color="auto"/>
              <w:bottom w:val="single" w:sz="4" w:space="0" w:color="auto"/>
            </w:tcBorders>
          </w:tcPr>
          <w:p w:rsidR="00C24D3B" w:rsidRDefault="00C24D3B">
            <w:pPr>
              <w:pStyle w:val="ConsPlusNormal"/>
              <w:jc w:val="center"/>
            </w:pPr>
            <w:r>
              <w:t>2026 год</w:t>
            </w:r>
          </w:p>
        </w:tc>
        <w:tc>
          <w:tcPr>
            <w:tcW w:w="1020" w:type="dxa"/>
            <w:tcBorders>
              <w:top w:val="single" w:sz="4" w:space="0" w:color="auto"/>
              <w:bottom w:val="single" w:sz="4" w:space="0" w:color="auto"/>
            </w:tcBorders>
          </w:tcPr>
          <w:p w:rsidR="00C24D3B" w:rsidRDefault="00C24D3B">
            <w:pPr>
              <w:pStyle w:val="ConsPlusNormal"/>
              <w:jc w:val="center"/>
            </w:pPr>
            <w:r>
              <w:t>2027 год</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single" w:sz="4" w:space="0" w:color="auto"/>
            </w:tcBorders>
          </w:tcPr>
          <w:p w:rsidR="00C24D3B" w:rsidRDefault="00C24D3B">
            <w:pPr>
              <w:pStyle w:val="ConsPlusNormal"/>
              <w:jc w:val="center"/>
            </w:pPr>
            <w:r>
              <w:t>1</w:t>
            </w:r>
          </w:p>
        </w:tc>
        <w:tc>
          <w:tcPr>
            <w:tcW w:w="3742" w:type="dxa"/>
            <w:tcBorders>
              <w:top w:val="single" w:sz="4" w:space="0" w:color="auto"/>
              <w:bottom w:val="single" w:sz="4" w:space="0" w:color="auto"/>
            </w:tcBorders>
          </w:tcPr>
          <w:p w:rsidR="00C24D3B" w:rsidRDefault="00C24D3B">
            <w:pPr>
              <w:pStyle w:val="ConsPlusNormal"/>
              <w:jc w:val="center"/>
            </w:pPr>
            <w:r>
              <w:t>2</w:t>
            </w:r>
          </w:p>
        </w:tc>
        <w:tc>
          <w:tcPr>
            <w:tcW w:w="1020" w:type="dxa"/>
            <w:tcBorders>
              <w:top w:val="single" w:sz="4" w:space="0" w:color="auto"/>
              <w:bottom w:val="single" w:sz="4" w:space="0" w:color="auto"/>
            </w:tcBorders>
          </w:tcPr>
          <w:p w:rsidR="00C24D3B" w:rsidRDefault="00C24D3B">
            <w:pPr>
              <w:pStyle w:val="ConsPlusNormal"/>
              <w:jc w:val="center"/>
            </w:pPr>
            <w:r>
              <w:t>3</w:t>
            </w:r>
          </w:p>
        </w:tc>
        <w:tc>
          <w:tcPr>
            <w:tcW w:w="1020" w:type="dxa"/>
            <w:tcBorders>
              <w:top w:val="single" w:sz="4" w:space="0" w:color="auto"/>
              <w:bottom w:val="single" w:sz="4" w:space="0" w:color="auto"/>
            </w:tcBorders>
          </w:tcPr>
          <w:p w:rsidR="00C24D3B" w:rsidRDefault="00C24D3B">
            <w:pPr>
              <w:pStyle w:val="ConsPlusNormal"/>
              <w:jc w:val="center"/>
            </w:pPr>
            <w:r>
              <w:t>4</w:t>
            </w:r>
          </w:p>
        </w:tc>
        <w:tc>
          <w:tcPr>
            <w:tcW w:w="1020" w:type="dxa"/>
            <w:tcBorders>
              <w:top w:val="single" w:sz="4" w:space="0" w:color="auto"/>
              <w:bottom w:val="single" w:sz="4" w:space="0" w:color="auto"/>
            </w:tcBorders>
          </w:tcPr>
          <w:p w:rsidR="00C24D3B" w:rsidRDefault="00C24D3B">
            <w:pPr>
              <w:pStyle w:val="ConsPlusNormal"/>
              <w:jc w:val="center"/>
            </w:pPr>
            <w:r>
              <w:t>5</w:t>
            </w:r>
          </w:p>
        </w:tc>
        <w:tc>
          <w:tcPr>
            <w:tcW w:w="1020" w:type="dxa"/>
            <w:tcBorders>
              <w:top w:val="single" w:sz="4" w:space="0" w:color="auto"/>
              <w:bottom w:val="single" w:sz="4" w:space="0" w:color="auto"/>
            </w:tcBorders>
          </w:tcPr>
          <w:p w:rsidR="00C24D3B" w:rsidRDefault="00C24D3B">
            <w:pPr>
              <w:pStyle w:val="ConsPlusNormal"/>
              <w:jc w:val="center"/>
            </w:pPr>
            <w:r>
              <w:t>6</w:t>
            </w:r>
          </w:p>
        </w:tc>
        <w:tc>
          <w:tcPr>
            <w:tcW w:w="1020" w:type="dxa"/>
            <w:tcBorders>
              <w:top w:val="single" w:sz="4" w:space="0" w:color="auto"/>
              <w:bottom w:val="single" w:sz="4" w:space="0" w:color="auto"/>
            </w:tcBorders>
          </w:tcPr>
          <w:p w:rsidR="00C24D3B" w:rsidRDefault="00C24D3B">
            <w:pPr>
              <w:pStyle w:val="ConsPlusNormal"/>
              <w:jc w:val="center"/>
            </w:pPr>
            <w:r>
              <w:t>7</w:t>
            </w:r>
          </w:p>
        </w:tc>
        <w:tc>
          <w:tcPr>
            <w:tcW w:w="1020" w:type="dxa"/>
            <w:tcBorders>
              <w:top w:val="single" w:sz="4" w:space="0" w:color="auto"/>
              <w:bottom w:val="single" w:sz="4" w:space="0" w:color="auto"/>
            </w:tcBorders>
          </w:tcPr>
          <w:p w:rsidR="00C24D3B" w:rsidRDefault="00C24D3B">
            <w:pPr>
              <w:pStyle w:val="ConsPlusNormal"/>
              <w:jc w:val="center"/>
            </w:pPr>
            <w:r>
              <w:t>8</w:t>
            </w:r>
          </w:p>
        </w:tc>
        <w:tc>
          <w:tcPr>
            <w:tcW w:w="1020" w:type="dxa"/>
            <w:tcBorders>
              <w:top w:val="single" w:sz="4" w:space="0" w:color="auto"/>
              <w:bottom w:val="single" w:sz="4" w:space="0" w:color="auto"/>
            </w:tcBorders>
          </w:tcPr>
          <w:p w:rsidR="00C24D3B" w:rsidRDefault="00C24D3B">
            <w:pPr>
              <w:pStyle w:val="ConsPlusNormal"/>
              <w:jc w:val="center"/>
            </w:pPr>
            <w:r>
              <w:t>9</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single" w:sz="4" w:space="0" w:color="auto"/>
            </w:tcBorders>
          </w:tcPr>
          <w:p w:rsidR="00C24D3B" w:rsidRDefault="00C24D3B">
            <w:pPr>
              <w:pStyle w:val="ConsPlusNormal"/>
              <w:jc w:val="center"/>
            </w:pPr>
            <w:r>
              <w:t>1.</w:t>
            </w:r>
          </w:p>
        </w:tc>
        <w:tc>
          <w:tcPr>
            <w:tcW w:w="10882" w:type="dxa"/>
            <w:gridSpan w:val="8"/>
            <w:tcBorders>
              <w:top w:val="single" w:sz="4" w:space="0" w:color="auto"/>
              <w:bottom w:val="single" w:sz="4" w:space="0" w:color="auto"/>
            </w:tcBorders>
          </w:tcPr>
          <w:p w:rsidR="00C24D3B" w:rsidRDefault="00C24D3B">
            <w:pPr>
              <w:pStyle w:val="ConsPlusNormal"/>
              <w:jc w:val="both"/>
            </w:pPr>
            <w:r>
              <w:t xml:space="preserve">Цель 1. </w:t>
            </w:r>
            <w:proofErr w:type="gramStart"/>
            <w:r>
              <w:t>Повышение качества жизни жителей Великого Новгорода путем их вовлечения в культурную жизнь города, воспитание подрастающего поколения в духе культурных и духовно-нравственных традиций страны, создание условий для социальной и культурной самореализации людей, развития творческих способностей каждого человека</w:t>
            </w:r>
            <w:proofErr w:type="gramEnd"/>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single" w:sz="4" w:space="0" w:color="auto"/>
            </w:tcBorders>
          </w:tcPr>
          <w:p w:rsidR="00C24D3B" w:rsidRDefault="00C24D3B">
            <w:pPr>
              <w:pStyle w:val="ConsPlusNormal"/>
              <w:jc w:val="center"/>
            </w:pPr>
            <w:r>
              <w:t>1.1.</w:t>
            </w:r>
          </w:p>
        </w:tc>
        <w:tc>
          <w:tcPr>
            <w:tcW w:w="10882" w:type="dxa"/>
            <w:gridSpan w:val="8"/>
            <w:tcBorders>
              <w:top w:val="single" w:sz="4" w:space="0" w:color="auto"/>
              <w:bottom w:val="single" w:sz="4" w:space="0" w:color="auto"/>
            </w:tcBorders>
          </w:tcPr>
          <w:p w:rsidR="00C24D3B" w:rsidRDefault="00C24D3B">
            <w:pPr>
              <w:pStyle w:val="ConsPlusNormal"/>
              <w:jc w:val="both"/>
            </w:pPr>
            <w:r>
              <w:t>Задача 1. 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каждого человека</w:t>
            </w:r>
          </w:p>
        </w:tc>
      </w:tr>
      <w:tr w:rsidR="00C24D3B">
        <w:tblPrEx>
          <w:tblBorders>
            <w:right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1.1.1.</w:t>
            </w:r>
          </w:p>
        </w:tc>
        <w:tc>
          <w:tcPr>
            <w:tcW w:w="3742" w:type="dxa"/>
            <w:tcBorders>
              <w:top w:val="single" w:sz="4" w:space="0" w:color="auto"/>
              <w:bottom w:val="nil"/>
            </w:tcBorders>
          </w:tcPr>
          <w:p w:rsidR="00C24D3B" w:rsidRDefault="00C24D3B">
            <w:pPr>
              <w:pStyle w:val="ConsPlusNormal"/>
              <w:jc w:val="both"/>
            </w:pPr>
            <w:r>
              <w:t>Показатель 1. Количество посещений театрально-концертных мероприятий на 1000 человек населения (единиц)</w:t>
            </w:r>
          </w:p>
        </w:tc>
        <w:tc>
          <w:tcPr>
            <w:tcW w:w="1020" w:type="dxa"/>
            <w:tcBorders>
              <w:top w:val="single" w:sz="4" w:space="0" w:color="auto"/>
              <w:bottom w:val="nil"/>
            </w:tcBorders>
          </w:tcPr>
          <w:p w:rsidR="00C24D3B" w:rsidRDefault="00C24D3B">
            <w:pPr>
              <w:pStyle w:val="ConsPlusNormal"/>
              <w:jc w:val="center"/>
            </w:pPr>
            <w:r>
              <w:t>494</w:t>
            </w:r>
          </w:p>
        </w:tc>
        <w:tc>
          <w:tcPr>
            <w:tcW w:w="1020" w:type="dxa"/>
            <w:tcBorders>
              <w:top w:val="single" w:sz="4" w:space="0" w:color="auto"/>
              <w:bottom w:val="nil"/>
            </w:tcBorders>
          </w:tcPr>
          <w:p w:rsidR="00C24D3B" w:rsidRDefault="00C24D3B">
            <w:pPr>
              <w:pStyle w:val="ConsPlusNormal"/>
              <w:jc w:val="center"/>
            </w:pPr>
            <w:r>
              <w:t>510</w:t>
            </w:r>
          </w:p>
        </w:tc>
        <w:tc>
          <w:tcPr>
            <w:tcW w:w="1020" w:type="dxa"/>
            <w:tcBorders>
              <w:top w:val="single" w:sz="4" w:space="0" w:color="auto"/>
              <w:bottom w:val="nil"/>
            </w:tcBorders>
          </w:tcPr>
          <w:p w:rsidR="00C24D3B" w:rsidRDefault="00C24D3B">
            <w:pPr>
              <w:pStyle w:val="ConsPlusNormal"/>
              <w:jc w:val="center"/>
            </w:pPr>
            <w:r>
              <w:t>526</w:t>
            </w:r>
          </w:p>
        </w:tc>
        <w:tc>
          <w:tcPr>
            <w:tcW w:w="1020" w:type="dxa"/>
            <w:tcBorders>
              <w:top w:val="single" w:sz="4" w:space="0" w:color="auto"/>
              <w:bottom w:val="nil"/>
            </w:tcBorders>
          </w:tcPr>
          <w:p w:rsidR="00C24D3B" w:rsidRDefault="00C24D3B">
            <w:pPr>
              <w:pStyle w:val="ConsPlusNormal"/>
              <w:jc w:val="center"/>
            </w:pPr>
            <w:r>
              <w:t>541</w:t>
            </w:r>
          </w:p>
        </w:tc>
        <w:tc>
          <w:tcPr>
            <w:tcW w:w="1020" w:type="dxa"/>
            <w:tcBorders>
              <w:top w:val="single" w:sz="4" w:space="0" w:color="auto"/>
              <w:bottom w:val="nil"/>
            </w:tcBorders>
          </w:tcPr>
          <w:p w:rsidR="00C24D3B" w:rsidRDefault="00C24D3B">
            <w:pPr>
              <w:pStyle w:val="ConsPlusNormal"/>
              <w:jc w:val="center"/>
            </w:pPr>
            <w:r>
              <w:t>548</w:t>
            </w:r>
          </w:p>
        </w:tc>
        <w:tc>
          <w:tcPr>
            <w:tcW w:w="1020" w:type="dxa"/>
            <w:tcBorders>
              <w:top w:val="single" w:sz="4" w:space="0" w:color="auto"/>
              <w:bottom w:val="nil"/>
            </w:tcBorders>
          </w:tcPr>
          <w:p w:rsidR="00C24D3B" w:rsidRDefault="00C24D3B">
            <w:pPr>
              <w:pStyle w:val="ConsPlusNormal"/>
              <w:jc w:val="center"/>
            </w:pPr>
            <w:r>
              <w:t>555</w:t>
            </w:r>
          </w:p>
        </w:tc>
        <w:tc>
          <w:tcPr>
            <w:tcW w:w="1020" w:type="dxa"/>
            <w:tcBorders>
              <w:top w:val="single" w:sz="4" w:space="0" w:color="auto"/>
              <w:bottom w:val="nil"/>
            </w:tcBorders>
          </w:tcPr>
          <w:p w:rsidR="00C24D3B" w:rsidRDefault="00C24D3B">
            <w:pPr>
              <w:pStyle w:val="ConsPlusNormal"/>
              <w:jc w:val="center"/>
            </w:pPr>
            <w:r>
              <w:t>560</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1.1.2.</w:t>
            </w:r>
          </w:p>
        </w:tc>
        <w:tc>
          <w:tcPr>
            <w:tcW w:w="3742" w:type="dxa"/>
            <w:tcBorders>
              <w:top w:val="single" w:sz="4" w:space="0" w:color="auto"/>
              <w:bottom w:val="nil"/>
            </w:tcBorders>
          </w:tcPr>
          <w:p w:rsidR="00C24D3B" w:rsidRDefault="00C24D3B">
            <w:pPr>
              <w:pStyle w:val="ConsPlusNormal"/>
              <w:jc w:val="both"/>
            </w:pPr>
            <w:r>
              <w:t>Показатель 2. Количество посещений платных мероприятий культурно-</w:t>
            </w:r>
            <w:r>
              <w:lastRenderedPageBreak/>
              <w:t>досуговых учреждений на 1000 человек населения (единиц)</w:t>
            </w:r>
          </w:p>
        </w:tc>
        <w:tc>
          <w:tcPr>
            <w:tcW w:w="1020" w:type="dxa"/>
            <w:tcBorders>
              <w:top w:val="single" w:sz="4" w:space="0" w:color="auto"/>
              <w:bottom w:val="nil"/>
            </w:tcBorders>
          </w:tcPr>
          <w:p w:rsidR="00C24D3B" w:rsidRDefault="00C24D3B">
            <w:pPr>
              <w:pStyle w:val="ConsPlusNormal"/>
              <w:jc w:val="center"/>
            </w:pPr>
            <w:r>
              <w:lastRenderedPageBreak/>
              <w:t>440</w:t>
            </w:r>
          </w:p>
        </w:tc>
        <w:tc>
          <w:tcPr>
            <w:tcW w:w="1020" w:type="dxa"/>
            <w:tcBorders>
              <w:top w:val="single" w:sz="4" w:space="0" w:color="auto"/>
              <w:bottom w:val="nil"/>
            </w:tcBorders>
          </w:tcPr>
          <w:p w:rsidR="00C24D3B" w:rsidRDefault="00C24D3B">
            <w:pPr>
              <w:pStyle w:val="ConsPlusNormal"/>
              <w:jc w:val="center"/>
            </w:pPr>
            <w:r>
              <w:t>454</w:t>
            </w:r>
          </w:p>
        </w:tc>
        <w:tc>
          <w:tcPr>
            <w:tcW w:w="1020" w:type="dxa"/>
            <w:tcBorders>
              <w:top w:val="single" w:sz="4" w:space="0" w:color="auto"/>
              <w:bottom w:val="nil"/>
            </w:tcBorders>
          </w:tcPr>
          <w:p w:rsidR="00C24D3B" w:rsidRDefault="00C24D3B">
            <w:pPr>
              <w:pStyle w:val="ConsPlusNormal"/>
              <w:jc w:val="center"/>
            </w:pPr>
            <w:r>
              <w:t>468</w:t>
            </w:r>
          </w:p>
        </w:tc>
        <w:tc>
          <w:tcPr>
            <w:tcW w:w="1020" w:type="dxa"/>
            <w:tcBorders>
              <w:top w:val="single" w:sz="4" w:space="0" w:color="auto"/>
              <w:bottom w:val="nil"/>
            </w:tcBorders>
          </w:tcPr>
          <w:p w:rsidR="00C24D3B" w:rsidRDefault="00C24D3B">
            <w:pPr>
              <w:pStyle w:val="ConsPlusNormal"/>
              <w:jc w:val="center"/>
            </w:pPr>
            <w:r>
              <w:t>482</w:t>
            </w:r>
          </w:p>
        </w:tc>
        <w:tc>
          <w:tcPr>
            <w:tcW w:w="1020" w:type="dxa"/>
            <w:tcBorders>
              <w:top w:val="single" w:sz="4" w:space="0" w:color="auto"/>
              <w:bottom w:val="nil"/>
            </w:tcBorders>
          </w:tcPr>
          <w:p w:rsidR="00C24D3B" w:rsidRDefault="00C24D3B">
            <w:pPr>
              <w:pStyle w:val="ConsPlusNormal"/>
              <w:jc w:val="center"/>
            </w:pPr>
            <w:r>
              <w:t>484</w:t>
            </w:r>
          </w:p>
        </w:tc>
        <w:tc>
          <w:tcPr>
            <w:tcW w:w="1020" w:type="dxa"/>
            <w:tcBorders>
              <w:top w:val="single" w:sz="4" w:space="0" w:color="auto"/>
              <w:bottom w:val="nil"/>
            </w:tcBorders>
          </w:tcPr>
          <w:p w:rsidR="00C24D3B" w:rsidRDefault="00C24D3B">
            <w:pPr>
              <w:pStyle w:val="ConsPlusNormal"/>
              <w:jc w:val="center"/>
            </w:pPr>
            <w:r>
              <w:t>486</w:t>
            </w:r>
          </w:p>
        </w:tc>
        <w:tc>
          <w:tcPr>
            <w:tcW w:w="1020" w:type="dxa"/>
            <w:tcBorders>
              <w:top w:val="single" w:sz="4" w:space="0" w:color="auto"/>
              <w:bottom w:val="nil"/>
            </w:tcBorders>
          </w:tcPr>
          <w:p w:rsidR="00C24D3B" w:rsidRDefault="00C24D3B">
            <w:pPr>
              <w:pStyle w:val="ConsPlusNormal"/>
              <w:jc w:val="center"/>
            </w:pPr>
            <w:r>
              <w:t>488</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1.1.3.</w:t>
            </w:r>
          </w:p>
        </w:tc>
        <w:tc>
          <w:tcPr>
            <w:tcW w:w="3742" w:type="dxa"/>
            <w:tcBorders>
              <w:top w:val="single" w:sz="4" w:space="0" w:color="auto"/>
              <w:bottom w:val="nil"/>
            </w:tcBorders>
          </w:tcPr>
          <w:p w:rsidR="00C24D3B" w:rsidRDefault="00C24D3B">
            <w:pPr>
              <w:pStyle w:val="ConsPlusNormal"/>
              <w:jc w:val="both"/>
            </w:pPr>
            <w:r>
              <w:t>Показатель 3. Сохранение числа автономных некоммерческих организаций, получающих поддержку из бюджета Великого Новгорода (единиц)</w:t>
            </w:r>
          </w:p>
        </w:tc>
        <w:tc>
          <w:tcPr>
            <w:tcW w:w="1020" w:type="dxa"/>
            <w:tcBorders>
              <w:top w:val="single" w:sz="4" w:space="0" w:color="auto"/>
              <w:bottom w:val="nil"/>
            </w:tcBorders>
          </w:tcPr>
          <w:p w:rsidR="00C24D3B" w:rsidRDefault="00C24D3B">
            <w:pPr>
              <w:pStyle w:val="ConsPlusNormal"/>
              <w:jc w:val="center"/>
            </w:pPr>
            <w:r>
              <w:t>2</w:t>
            </w:r>
          </w:p>
        </w:tc>
        <w:tc>
          <w:tcPr>
            <w:tcW w:w="1020" w:type="dxa"/>
            <w:tcBorders>
              <w:top w:val="single" w:sz="4" w:space="0" w:color="auto"/>
              <w:bottom w:val="nil"/>
            </w:tcBorders>
          </w:tcPr>
          <w:p w:rsidR="00C24D3B" w:rsidRDefault="00C24D3B">
            <w:pPr>
              <w:pStyle w:val="ConsPlusNormal"/>
              <w:jc w:val="center"/>
            </w:pPr>
            <w:r>
              <w:t>2</w:t>
            </w:r>
          </w:p>
        </w:tc>
        <w:tc>
          <w:tcPr>
            <w:tcW w:w="1020" w:type="dxa"/>
            <w:tcBorders>
              <w:top w:val="single" w:sz="4" w:space="0" w:color="auto"/>
              <w:bottom w:val="nil"/>
            </w:tcBorders>
          </w:tcPr>
          <w:p w:rsidR="00C24D3B" w:rsidRDefault="00C24D3B">
            <w:pPr>
              <w:pStyle w:val="ConsPlusNormal"/>
              <w:jc w:val="center"/>
            </w:pPr>
            <w:r>
              <w:t>2</w:t>
            </w:r>
          </w:p>
        </w:tc>
        <w:tc>
          <w:tcPr>
            <w:tcW w:w="1020" w:type="dxa"/>
            <w:tcBorders>
              <w:top w:val="single" w:sz="4" w:space="0" w:color="auto"/>
              <w:bottom w:val="nil"/>
            </w:tcBorders>
          </w:tcPr>
          <w:p w:rsidR="00C24D3B" w:rsidRDefault="00C24D3B">
            <w:pPr>
              <w:pStyle w:val="ConsPlusNormal"/>
              <w:jc w:val="center"/>
            </w:pPr>
            <w:r>
              <w:t>2</w:t>
            </w:r>
          </w:p>
        </w:tc>
        <w:tc>
          <w:tcPr>
            <w:tcW w:w="1020" w:type="dxa"/>
            <w:tcBorders>
              <w:top w:val="single" w:sz="4" w:space="0" w:color="auto"/>
              <w:bottom w:val="nil"/>
            </w:tcBorders>
          </w:tcPr>
          <w:p w:rsidR="00C24D3B" w:rsidRDefault="00C24D3B">
            <w:pPr>
              <w:pStyle w:val="ConsPlusNormal"/>
              <w:jc w:val="center"/>
            </w:pPr>
            <w:r>
              <w:t>2</w:t>
            </w:r>
          </w:p>
        </w:tc>
        <w:tc>
          <w:tcPr>
            <w:tcW w:w="1020" w:type="dxa"/>
            <w:tcBorders>
              <w:top w:val="single" w:sz="4" w:space="0" w:color="auto"/>
              <w:bottom w:val="nil"/>
            </w:tcBorders>
          </w:tcPr>
          <w:p w:rsidR="00C24D3B" w:rsidRDefault="00C24D3B">
            <w:pPr>
              <w:pStyle w:val="ConsPlusNormal"/>
              <w:jc w:val="center"/>
            </w:pPr>
            <w:r>
              <w:t>2</w:t>
            </w:r>
          </w:p>
        </w:tc>
        <w:tc>
          <w:tcPr>
            <w:tcW w:w="1020" w:type="dxa"/>
            <w:tcBorders>
              <w:top w:val="single" w:sz="4" w:space="0" w:color="auto"/>
              <w:bottom w:val="nil"/>
            </w:tcBorders>
          </w:tcPr>
          <w:p w:rsidR="00C24D3B" w:rsidRDefault="00C24D3B">
            <w:pPr>
              <w:pStyle w:val="ConsPlusNormal"/>
              <w:jc w:val="center"/>
            </w:pPr>
            <w:r>
              <w:t>2</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1.1.4.</w:t>
            </w:r>
          </w:p>
        </w:tc>
        <w:tc>
          <w:tcPr>
            <w:tcW w:w="3742" w:type="dxa"/>
            <w:tcBorders>
              <w:top w:val="single" w:sz="4" w:space="0" w:color="auto"/>
              <w:bottom w:val="nil"/>
            </w:tcBorders>
          </w:tcPr>
          <w:p w:rsidR="00C24D3B" w:rsidRDefault="00C24D3B">
            <w:pPr>
              <w:pStyle w:val="ConsPlusNormal"/>
              <w:jc w:val="both"/>
            </w:pPr>
            <w:r>
              <w:t>Показатель 4. Повышение уровня удовлетворенности граждан, проживающих в Великом Новгороде, качеством предоставления муниципальных услуг в сфере культуры (процент удовлетворенных от общего числа опрошенных)</w:t>
            </w:r>
          </w:p>
        </w:tc>
        <w:tc>
          <w:tcPr>
            <w:tcW w:w="1020" w:type="dxa"/>
            <w:tcBorders>
              <w:top w:val="single" w:sz="4" w:space="0" w:color="auto"/>
              <w:bottom w:val="nil"/>
            </w:tcBorders>
          </w:tcPr>
          <w:p w:rsidR="00C24D3B" w:rsidRDefault="00C24D3B">
            <w:pPr>
              <w:pStyle w:val="ConsPlusNormal"/>
              <w:jc w:val="center"/>
            </w:pPr>
            <w:r>
              <w:t>72,0</w:t>
            </w:r>
          </w:p>
        </w:tc>
        <w:tc>
          <w:tcPr>
            <w:tcW w:w="1020" w:type="dxa"/>
            <w:tcBorders>
              <w:top w:val="single" w:sz="4" w:space="0" w:color="auto"/>
              <w:bottom w:val="nil"/>
            </w:tcBorders>
          </w:tcPr>
          <w:p w:rsidR="00C24D3B" w:rsidRDefault="00C24D3B">
            <w:pPr>
              <w:pStyle w:val="ConsPlusNormal"/>
              <w:jc w:val="center"/>
            </w:pPr>
            <w:r>
              <w:t>72,5</w:t>
            </w:r>
          </w:p>
        </w:tc>
        <w:tc>
          <w:tcPr>
            <w:tcW w:w="1020" w:type="dxa"/>
            <w:tcBorders>
              <w:top w:val="single" w:sz="4" w:space="0" w:color="auto"/>
              <w:bottom w:val="nil"/>
            </w:tcBorders>
          </w:tcPr>
          <w:p w:rsidR="00C24D3B" w:rsidRDefault="00C24D3B">
            <w:pPr>
              <w:pStyle w:val="ConsPlusNormal"/>
              <w:jc w:val="center"/>
            </w:pPr>
            <w:r>
              <w:t>73,0</w:t>
            </w:r>
          </w:p>
        </w:tc>
        <w:tc>
          <w:tcPr>
            <w:tcW w:w="1020" w:type="dxa"/>
            <w:tcBorders>
              <w:top w:val="single" w:sz="4" w:space="0" w:color="auto"/>
              <w:bottom w:val="nil"/>
            </w:tcBorders>
          </w:tcPr>
          <w:p w:rsidR="00C24D3B" w:rsidRDefault="00C24D3B">
            <w:pPr>
              <w:pStyle w:val="ConsPlusNormal"/>
              <w:jc w:val="center"/>
            </w:pPr>
            <w:r>
              <w:t>73,5</w:t>
            </w:r>
          </w:p>
        </w:tc>
        <w:tc>
          <w:tcPr>
            <w:tcW w:w="1020" w:type="dxa"/>
            <w:tcBorders>
              <w:top w:val="single" w:sz="4" w:space="0" w:color="auto"/>
              <w:bottom w:val="nil"/>
            </w:tcBorders>
          </w:tcPr>
          <w:p w:rsidR="00C24D3B" w:rsidRDefault="00C24D3B">
            <w:pPr>
              <w:pStyle w:val="ConsPlusNormal"/>
              <w:jc w:val="center"/>
            </w:pPr>
            <w:r>
              <w:t>74,0</w:t>
            </w:r>
          </w:p>
        </w:tc>
        <w:tc>
          <w:tcPr>
            <w:tcW w:w="1020" w:type="dxa"/>
            <w:tcBorders>
              <w:top w:val="single" w:sz="4" w:space="0" w:color="auto"/>
              <w:bottom w:val="nil"/>
            </w:tcBorders>
          </w:tcPr>
          <w:p w:rsidR="00C24D3B" w:rsidRDefault="00C24D3B">
            <w:pPr>
              <w:pStyle w:val="ConsPlusNormal"/>
              <w:jc w:val="center"/>
            </w:pPr>
            <w:r>
              <w:t>74,5</w:t>
            </w:r>
          </w:p>
        </w:tc>
        <w:tc>
          <w:tcPr>
            <w:tcW w:w="1020" w:type="dxa"/>
            <w:tcBorders>
              <w:top w:val="single" w:sz="4" w:space="0" w:color="auto"/>
              <w:bottom w:val="nil"/>
            </w:tcBorders>
          </w:tcPr>
          <w:p w:rsidR="00C24D3B" w:rsidRDefault="00C24D3B">
            <w:pPr>
              <w:pStyle w:val="ConsPlusNormal"/>
              <w:jc w:val="center"/>
            </w:pPr>
            <w:r>
              <w:t>75,0</w:t>
            </w:r>
          </w:p>
        </w:tc>
      </w:tr>
      <w:tr w:rsidR="00C24D3B">
        <w:tblPrEx>
          <w:tblBorders>
            <w:right w:val="single" w:sz="4" w:space="0" w:color="auto"/>
            <w:insideH w:val="single" w:sz="4" w:space="0" w:color="auto"/>
            <w:insideV w:val="single" w:sz="4" w:space="0" w:color="auto"/>
          </w:tblBorders>
        </w:tblPrEx>
        <w:tc>
          <w:tcPr>
            <w:tcW w:w="2041" w:type="dxa"/>
            <w:vMerge w:val="restart"/>
            <w:tcBorders>
              <w:top w:val="nil"/>
              <w:left w:val="nil"/>
              <w:bottom w:val="nil"/>
            </w:tcBorders>
          </w:tcPr>
          <w:p w:rsidR="00C24D3B" w:rsidRDefault="00C24D3B">
            <w:pPr>
              <w:pStyle w:val="ConsPlusNormal"/>
            </w:pPr>
          </w:p>
        </w:tc>
        <w:tc>
          <w:tcPr>
            <w:tcW w:w="680" w:type="dxa"/>
            <w:tcBorders>
              <w:top w:val="single" w:sz="4" w:space="0" w:color="auto"/>
              <w:bottom w:val="single" w:sz="4" w:space="0" w:color="auto"/>
            </w:tcBorders>
          </w:tcPr>
          <w:p w:rsidR="00C24D3B" w:rsidRDefault="00C24D3B">
            <w:pPr>
              <w:pStyle w:val="ConsPlusNormal"/>
              <w:jc w:val="center"/>
            </w:pPr>
            <w:r>
              <w:t>1.2.</w:t>
            </w:r>
          </w:p>
        </w:tc>
        <w:tc>
          <w:tcPr>
            <w:tcW w:w="10882" w:type="dxa"/>
            <w:gridSpan w:val="8"/>
            <w:tcBorders>
              <w:top w:val="single" w:sz="4" w:space="0" w:color="auto"/>
              <w:bottom w:val="single" w:sz="4" w:space="0" w:color="auto"/>
            </w:tcBorders>
          </w:tcPr>
          <w:p w:rsidR="00C24D3B" w:rsidRDefault="00C24D3B">
            <w:pPr>
              <w:pStyle w:val="ConsPlusNormal"/>
              <w:jc w:val="both"/>
            </w:pPr>
            <w:r>
              <w:t>Задача 2. Содействие повышению культурного, образовательного и интеллектуального уровня населения Великого Новгорода</w:t>
            </w:r>
          </w:p>
        </w:tc>
      </w:tr>
      <w:tr w:rsidR="00C24D3B">
        <w:tblPrEx>
          <w:tblBorders>
            <w:right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1.2.1.</w:t>
            </w:r>
          </w:p>
        </w:tc>
        <w:tc>
          <w:tcPr>
            <w:tcW w:w="3742" w:type="dxa"/>
            <w:tcBorders>
              <w:top w:val="single" w:sz="4" w:space="0" w:color="auto"/>
              <w:bottom w:val="nil"/>
            </w:tcBorders>
          </w:tcPr>
          <w:p w:rsidR="00C24D3B" w:rsidRDefault="00C24D3B">
            <w:pPr>
              <w:pStyle w:val="ConsPlusNormal"/>
              <w:jc w:val="both"/>
            </w:pPr>
            <w:r>
              <w:t>Показатель 1. Число посещений муниципальных библиотек на 1000 человек населения (посещений)</w:t>
            </w:r>
          </w:p>
        </w:tc>
        <w:tc>
          <w:tcPr>
            <w:tcW w:w="1020" w:type="dxa"/>
            <w:tcBorders>
              <w:top w:val="single" w:sz="4" w:space="0" w:color="auto"/>
              <w:bottom w:val="nil"/>
            </w:tcBorders>
          </w:tcPr>
          <w:p w:rsidR="00C24D3B" w:rsidRDefault="00C24D3B">
            <w:pPr>
              <w:pStyle w:val="ConsPlusNormal"/>
              <w:jc w:val="center"/>
            </w:pPr>
            <w:r>
              <w:t>3975</w:t>
            </w:r>
          </w:p>
        </w:tc>
        <w:tc>
          <w:tcPr>
            <w:tcW w:w="1020" w:type="dxa"/>
            <w:tcBorders>
              <w:top w:val="single" w:sz="4" w:space="0" w:color="auto"/>
              <w:bottom w:val="nil"/>
            </w:tcBorders>
          </w:tcPr>
          <w:p w:rsidR="00C24D3B" w:rsidRDefault="00C24D3B">
            <w:pPr>
              <w:pStyle w:val="ConsPlusNormal"/>
              <w:jc w:val="center"/>
            </w:pPr>
            <w:r>
              <w:t>4101</w:t>
            </w:r>
          </w:p>
        </w:tc>
        <w:tc>
          <w:tcPr>
            <w:tcW w:w="1020" w:type="dxa"/>
            <w:tcBorders>
              <w:top w:val="single" w:sz="4" w:space="0" w:color="auto"/>
              <w:bottom w:val="nil"/>
            </w:tcBorders>
          </w:tcPr>
          <w:p w:rsidR="00C24D3B" w:rsidRDefault="00C24D3B">
            <w:pPr>
              <w:pStyle w:val="ConsPlusNormal"/>
              <w:jc w:val="center"/>
            </w:pPr>
            <w:r>
              <w:t>4227</w:t>
            </w:r>
          </w:p>
        </w:tc>
        <w:tc>
          <w:tcPr>
            <w:tcW w:w="1020" w:type="dxa"/>
            <w:tcBorders>
              <w:top w:val="single" w:sz="4" w:space="0" w:color="auto"/>
              <w:bottom w:val="nil"/>
            </w:tcBorders>
          </w:tcPr>
          <w:p w:rsidR="00C24D3B" w:rsidRDefault="00C24D3B">
            <w:pPr>
              <w:pStyle w:val="ConsPlusNormal"/>
              <w:jc w:val="center"/>
            </w:pPr>
            <w:r>
              <w:t>4353</w:t>
            </w:r>
          </w:p>
        </w:tc>
        <w:tc>
          <w:tcPr>
            <w:tcW w:w="1020" w:type="dxa"/>
            <w:tcBorders>
              <w:top w:val="single" w:sz="4" w:space="0" w:color="auto"/>
              <w:bottom w:val="nil"/>
            </w:tcBorders>
          </w:tcPr>
          <w:p w:rsidR="00C24D3B" w:rsidRDefault="00C24D3B">
            <w:pPr>
              <w:pStyle w:val="ConsPlusNormal"/>
              <w:jc w:val="center"/>
            </w:pPr>
            <w:r>
              <w:t>4360</w:t>
            </w:r>
          </w:p>
        </w:tc>
        <w:tc>
          <w:tcPr>
            <w:tcW w:w="1020" w:type="dxa"/>
            <w:tcBorders>
              <w:top w:val="single" w:sz="4" w:space="0" w:color="auto"/>
              <w:bottom w:val="nil"/>
            </w:tcBorders>
          </w:tcPr>
          <w:p w:rsidR="00C24D3B" w:rsidRDefault="00C24D3B">
            <w:pPr>
              <w:pStyle w:val="ConsPlusNormal"/>
              <w:jc w:val="center"/>
            </w:pPr>
            <w:r>
              <w:t>4367</w:t>
            </w:r>
          </w:p>
        </w:tc>
        <w:tc>
          <w:tcPr>
            <w:tcW w:w="1020" w:type="dxa"/>
            <w:tcBorders>
              <w:top w:val="single" w:sz="4" w:space="0" w:color="auto"/>
              <w:bottom w:val="nil"/>
            </w:tcBorders>
          </w:tcPr>
          <w:p w:rsidR="00C24D3B" w:rsidRDefault="00C24D3B">
            <w:pPr>
              <w:pStyle w:val="ConsPlusNormal"/>
              <w:jc w:val="center"/>
            </w:pPr>
            <w:r>
              <w:t>4370</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1.2.2.</w:t>
            </w:r>
          </w:p>
        </w:tc>
        <w:tc>
          <w:tcPr>
            <w:tcW w:w="3742" w:type="dxa"/>
            <w:tcBorders>
              <w:top w:val="single" w:sz="4" w:space="0" w:color="auto"/>
              <w:bottom w:val="nil"/>
            </w:tcBorders>
          </w:tcPr>
          <w:p w:rsidR="00C24D3B" w:rsidRDefault="00C24D3B">
            <w:pPr>
              <w:pStyle w:val="ConsPlusNormal"/>
              <w:jc w:val="both"/>
            </w:pPr>
            <w:r>
              <w:t xml:space="preserve">Показатель 2. Повышение уровня удовлетворенности граждан, проживающих в Великом Новгороде, качеством библиотечного обслуживания (процент удовлетворенных от </w:t>
            </w:r>
            <w:r>
              <w:lastRenderedPageBreak/>
              <w:t>общего числа опрошенных)</w:t>
            </w:r>
          </w:p>
        </w:tc>
        <w:tc>
          <w:tcPr>
            <w:tcW w:w="1020" w:type="dxa"/>
            <w:tcBorders>
              <w:top w:val="single" w:sz="4" w:space="0" w:color="auto"/>
              <w:bottom w:val="nil"/>
            </w:tcBorders>
          </w:tcPr>
          <w:p w:rsidR="00C24D3B" w:rsidRDefault="00C24D3B">
            <w:pPr>
              <w:pStyle w:val="ConsPlusNormal"/>
              <w:jc w:val="center"/>
            </w:pPr>
            <w:r>
              <w:lastRenderedPageBreak/>
              <w:t>72,0</w:t>
            </w:r>
          </w:p>
        </w:tc>
        <w:tc>
          <w:tcPr>
            <w:tcW w:w="1020" w:type="dxa"/>
            <w:tcBorders>
              <w:top w:val="single" w:sz="4" w:space="0" w:color="auto"/>
              <w:bottom w:val="nil"/>
            </w:tcBorders>
          </w:tcPr>
          <w:p w:rsidR="00C24D3B" w:rsidRDefault="00C24D3B">
            <w:pPr>
              <w:pStyle w:val="ConsPlusNormal"/>
              <w:jc w:val="center"/>
            </w:pPr>
            <w:r>
              <w:t>72,5</w:t>
            </w:r>
          </w:p>
        </w:tc>
        <w:tc>
          <w:tcPr>
            <w:tcW w:w="1020" w:type="dxa"/>
            <w:tcBorders>
              <w:top w:val="single" w:sz="4" w:space="0" w:color="auto"/>
              <w:bottom w:val="nil"/>
            </w:tcBorders>
          </w:tcPr>
          <w:p w:rsidR="00C24D3B" w:rsidRDefault="00C24D3B">
            <w:pPr>
              <w:pStyle w:val="ConsPlusNormal"/>
              <w:jc w:val="center"/>
            </w:pPr>
            <w:r>
              <w:t>73,0</w:t>
            </w:r>
          </w:p>
        </w:tc>
        <w:tc>
          <w:tcPr>
            <w:tcW w:w="1020" w:type="dxa"/>
            <w:tcBorders>
              <w:top w:val="single" w:sz="4" w:space="0" w:color="auto"/>
              <w:bottom w:val="nil"/>
            </w:tcBorders>
          </w:tcPr>
          <w:p w:rsidR="00C24D3B" w:rsidRDefault="00C24D3B">
            <w:pPr>
              <w:pStyle w:val="ConsPlusNormal"/>
              <w:jc w:val="center"/>
            </w:pPr>
            <w:r>
              <w:t>73,5</w:t>
            </w:r>
          </w:p>
        </w:tc>
        <w:tc>
          <w:tcPr>
            <w:tcW w:w="1020" w:type="dxa"/>
            <w:tcBorders>
              <w:top w:val="single" w:sz="4" w:space="0" w:color="auto"/>
              <w:bottom w:val="nil"/>
            </w:tcBorders>
          </w:tcPr>
          <w:p w:rsidR="00C24D3B" w:rsidRDefault="00C24D3B">
            <w:pPr>
              <w:pStyle w:val="ConsPlusNormal"/>
              <w:jc w:val="center"/>
            </w:pPr>
            <w:r>
              <w:t>74,0</w:t>
            </w:r>
          </w:p>
        </w:tc>
        <w:tc>
          <w:tcPr>
            <w:tcW w:w="1020" w:type="dxa"/>
            <w:tcBorders>
              <w:top w:val="single" w:sz="4" w:space="0" w:color="auto"/>
              <w:bottom w:val="nil"/>
            </w:tcBorders>
          </w:tcPr>
          <w:p w:rsidR="00C24D3B" w:rsidRDefault="00C24D3B">
            <w:pPr>
              <w:pStyle w:val="ConsPlusNormal"/>
              <w:jc w:val="center"/>
            </w:pPr>
            <w:r>
              <w:t>74,5</w:t>
            </w:r>
          </w:p>
        </w:tc>
        <w:tc>
          <w:tcPr>
            <w:tcW w:w="1020" w:type="dxa"/>
            <w:tcBorders>
              <w:top w:val="single" w:sz="4" w:space="0" w:color="auto"/>
              <w:bottom w:val="nil"/>
            </w:tcBorders>
          </w:tcPr>
          <w:p w:rsidR="00C24D3B" w:rsidRDefault="00C24D3B">
            <w:pPr>
              <w:pStyle w:val="ConsPlusNormal"/>
              <w:jc w:val="center"/>
            </w:pPr>
            <w:r>
              <w:t>75,0</w:t>
            </w:r>
          </w:p>
        </w:tc>
      </w:tr>
      <w:tr w:rsidR="00C24D3B">
        <w:tblPrEx>
          <w:tblBorders>
            <w:right w:val="single" w:sz="4" w:space="0" w:color="auto"/>
            <w:insideH w:val="single" w:sz="4" w:space="0" w:color="auto"/>
            <w:insideV w:val="single" w:sz="4" w:space="0" w:color="auto"/>
          </w:tblBorders>
        </w:tblPrEx>
        <w:tc>
          <w:tcPr>
            <w:tcW w:w="2041" w:type="dxa"/>
            <w:vMerge w:val="restart"/>
            <w:tcBorders>
              <w:top w:val="nil"/>
              <w:left w:val="nil"/>
              <w:bottom w:val="nil"/>
            </w:tcBorders>
          </w:tcPr>
          <w:p w:rsidR="00C24D3B" w:rsidRDefault="00C24D3B">
            <w:pPr>
              <w:pStyle w:val="ConsPlusNormal"/>
            </w:pPr>
          </w:p>
        </w:tc>
        <w:tc>
          <w:tcPr>
            <w:tcW w:w="680" w:type="dxa"/>
            <w:tcBorders>
              <w:top w:val="single" w:sz="4" w:space="0" w:color="auto"/>
              <w:bottom w:val="single" w:sz="4" w:space="0" w:color="auto"/>
            </w:tcBorders>
          </w:tcPr>
          <w:p w:rsidR="00C24D3B" w:rsidRDefault="00C24D3B">
            <w:pPr>
              <w:pStyle w:val="ConsPlusNormal"/>
              <w:jc w:val="center"/>
            </w:pPr>
            <w:r>
              <w:t>1.3.</w:t>
            </w:r>
          </w:p>
        </w:tc>
        <w:tc>
          <w:tcPr>
            <w:tcW w:w="10882" w:type="dxa"/>
            <w:gridSpan w:val="8"/>
            <w:tcBorders>
              <w:top w:val="single" w:sz="4" w:space="0" w:color="auto"/>
              <w:bottom w:val="single" w:sz="4" w:space="0" w:color="auto"/>
            </w:tcBorders>
          </w:tcPr>
          <w:p w:rsidR="00C24D3B" w:rsidRDefault="00C24D3B">
            <w:pPr>
              <w:pStyle w:val="ConsPlusNormal"/>
              <w:jc w:val="both"/>
            </w:pPr>
            <w:r>
              <w:t>Задача 3. Выявление одаренных детей, создание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осуществление их подготовки к получению профессионального образования в области искусств</w:t>
            </w:r>
          </w:p>
        </w:tc>
      </w:tr>
      <w:tr w:rsidR="00C24D3B">
        <w:tblPrEx>
          <w:tblBorders>
            <w:right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1.3.1.</w:t>
            </w:r>
          </w:p>
        </w:tc>
        <w:tc>
          <w:tcPr>
            <w:tcW w:w="3742" w:type="dxa"/>
            <w:tcBorders>
              <w:top w:val="single" w:sz="4" w:space="0" w:color="auto"/>
              <w:bottom w:val="nil"/>
            </w:tcBorders>
          </w:tcPr>
          <w:p w:rsidR="00C24D3B" w:rsidRDefault="00C24D3B">
            <w:pPr>
              <w:pStyle w:val="ConsPlusNormal"/>
              <w:jc w:val="both"/>
            </w:pPr>
            <w:r>
              <w:t>Показатель 1. Доля учащихся общеобразовательных учреждений, занимающихся в учреждениях дополнительного образования в сфере культуры (процентов)</w:t>
            </w:r>
          </w:p>
        </w:tc>
        <w:tc>
          <w:tcPr>
            <w:tcW w:w="1020" w:type="dxa"/>
            <w:tcBorders>
              <w:top w:val="single" w:sz="4" w:space="0" w:color="auto"/>
              <w:bottom w:val="nil"/>
            </w:tcBorders>
          </w:tcPr>
          <w:p w:rsidR="00C24D3B" w:rsidRDefault="00C24D3B">
            <w:pPr>
              <w:pStyle w:val="ConsPlusNormal"/>
              <w:jc w:val="center"/>
            </w:pPr>
            <w:r>
              <w:t>8,13</w:t>
            </w:r>
          </w:p>
        </w:tc>
        <w:tc>
          <w:tcPr>
            <w:tcW w:w="1020" w:type="dxa"/>
            <w:tcBorders>
              <w:top w:val="single" w:sz="4" w:space="0" w:color="auto"/>
              <w:bottom w:val="nil"/>
            </w:tcBorders>
          </w:tcPr>
          <w:p w:rsidR="00C24D3B" w:rsidRDefault="00C24D3B">
            <w:pPr>
              <w:pStyle w:val="ConsPlusNormal"/>
              <w:jc w:val="center"/>
            </w:pPr>
            <w:r>
              <w:t>8,13</w:t>
            </w:r>
          </w:p>
        </w:tc>
        <w:tc>
          <w:tcPr>
            <w:tcW w:w="1020" w:type="dxa"/>
            <w:tcBorders>
              <w:top w:val="single" w:sz="4" w:space="0" w:color="auto"/>
              <w:bottom w:val="nil"/>
            </w:tcBorders>
          </w:tcPr>
          <w:p w:rsidR="00C24D3B" w:rsidRDefault="00C24D3B">
            <w:pPr>
              <w:pStyle w:val="ConsPlusNormal"/>
              <w:jc w:val="center"/>
            </w:pPr>
            <w:r>
              <w:t>8,13</w:t>
            </w:r>
          </w:p>
        </w:tc>
        <w:tc>
          <w:tcPr>
            <w:tcW w:w="1020" w:type="dxa"/>
            <w:tcBorders>
              <w:top w:val="single" w:sz="4" w:space="0" w:color="auto"/>
              <w:bottom w:val="nil"/>
            </w:tcBorders>
          </w:tcPr>
          <w:p w:rsidR="00C24D3B" w:rsidRDefault="00C24D3B">
            <w:pPr>
              <w:pStyle w:val="ConsPlusNormal"/>
              <w:jc w:val="center"/>
            </w:pPr>
            <w:r>
              <w:t>8,13</w:t>
            </w:r>
          </w:p>
        </w:tc>
        <w:tc>
          <w:tcPr>
            <w:tcW w:w="1020" w:type="dxa"/>
            <w:tcBorders>
              <w:top w:val="single" w:sz="4" w:space="0" w:color="auto"/>
              <w:bottom w:val="nil"/>
            </w:tcBorders>
          </w:tcPr>
          <w:p w:rsidR="00C24D3B" w:rsidRDefault="00C24D3B">
            <w:pPr>
              <w:pStyle w:val="ConsPlusNormal"/>
              <w:jc w:val="center"/>
            </w:pPr>
            <w:r>
              <w:t>8,13</w:t>
            </w:r>
          </w:p>
        </w:tc>
        <w:tc>
          <w:tcPr>
            <w:tcW w:w="1020" w:type="dxa"/>
            <w:tcBorders>
              <w:top w:val="single" w:sz="4" w:space="0" w:color="auto"/>
              <w:bottom w:val="nil"/>
            </w:tcBorders>
          </w:tcPr>
          <w:p w:rsidR="00C24D3B" w:rsidRDefault="00C24D3B">
            <w:pPr>
              <w:pStyle w:val="ConsPlusNormal"/>
              <w:jc w:val="center"/>
            </w:pPr>
            <w:r>
              <w:t>8,13</w:t>
            </w:r>
          </w:p>
        </w:tc>
        <w:tc>
          <w:tcPr>
            <w:tcW w:w="1020" w:type="dxa"/>
            <w:tcBorders>
              <w:top w:val="single" w:sz="4" w:space="0" w:color="auto"/>
              <w:bottom w:val="nil"/>
            </w:tcBorders>
          </w:tcPr>
          <w:p w:rsidR="00C24D3B" w:rsidRDefault="00C24D3B">
            <w:pPr>
              <w:pStyle w:val="ConsPlusNormal"/>
              <w:jc w:val="center"/>
            </w:pPr>
            <w:r>
              <w:t>8,13</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1.3.2.</w:t>
            </w:r>
          </w:p>
        </w:tc>
        <w:tc>
          <w:tcPr>
            <w:tcW w:w="3742" w:type="dxa"/>
            <w:tcBorders>
              <w:top w:val="single" w:sz="4" w:space="0" w:color="auto"/>
              <w:bottom w:val="nil"/>
            </w:tcBorders>
          </w:tcPr>
          <w:p w:rsidR="00C24D3B" w:rsidRDefault="00C24D3B">
            <w:pPr>
              <w:pStyle w:val="ConsPlusNormal"/>
              <w:jc w:val="both"/>
            </w:pPr>
            <w:r>
              <w:t>Показатель 2. Число учащихся детских школ искусств, являющихся участниками городских, региональных, всероссийских, международных конкурсов, фестивалей (человек)</w:t>
            </w:r>
          </w:p>
        </w:tc>
        <w:tc>
          <w:tcPr>
            <w:tcW w:w="1020" w:type="dxa"/>
            <w:tcBorders>
              <w:top w:val="single" w:sz="4" w:space="0" w:color="auto"/>
              <w:bottom w:val="nil"/>
            </w:tcBorders>
          </w:tcPr>
          <w:p w:rsidR="00C24D3B" w:rsidRDefault="00C24D3B">
            <w:pPr>
              <w:pStyle w:val="ConsPlusNormal"/>
              <w:jc w:val="center"/>
            </w:pPr>
            <w:r>
              <w:t>80</w:t>
            </w:r>
          </w:p>
        </w:tc>
        <w:tc>
          <w:tcPr>
            <w:tcW w:w="1020" w:type="dxa"/>
            <w:tcBorders>
              <w:top w:val="single" w:sz="4" w:space="0" w:color="auto"/>
              <w:bottom w:val="nil"/>
            </w:tcBorders>
          </w:tcPr>
          <w:p w:rsidR="00C24D3B" w:rsidRDefault="00C24D3B">
            <w:pPr>
              <w:pStyle w:val="ConsPlusNormal"/>
              <w:jc w:val="center"/>
            </w:pPr>
            <w:r>
              <w:t>80</w:t>
            </w:r>
          </w:p>
        </w:tc>
        <w:tc>
          <w:tcPr>
            <w:tcW w:w="1020" w:type="dxa"/>
            <w:tcBorders>
              <w:top w:val="single" w:sz="4" w:space="0" w:color="auto"/>
              <w:bottom w:val="nil"/>
            </w:tcBorders>
          </w:tcPr>
          <w:p w:rsidR="00C24D3B" w:rsidRDefault="00C24D3B">
            <w:pPr>
              <w:pStyle w:val="ConsPlusNormal"/>
              <w:jc w:val="center"/>
            </w:pPr>
            <w:r>
              <w:t>80</w:t>
            </w:r>
          </w:p>
        </w:tc>
        <w:tc>
          <w:tcPr>
            <w:tcW w:w="1020" w:type="dxa"/>
            <w:tcBorders>
              <w:top w:val="single" w:sz="4" w:space="0" w:color="auto"/>
              <w:bottom w:val="nil"/>
            </w:tcBorders>
          </w:tcPr>
          <w:p w:rsidR="00C24D3B" w:rsidRDefault="00C24D3B">
            <w:pPr>
              <w:pStyle w:val="ConsPlusNormal"/>
              <w:jc w:val="center"/>
            </w:pPr>
            <w:r>
              <w:t>80</w:t>
            </w:r>
          </w:p>
        </w:tc>
        <w:tc>
          <w:tcPr>
            <w:tcW w:w="1020" w:type="dxa"/>
            <w:tcBorders>
              <w:top w:val="single" w:sz="4" w:space="0" w:color="auto"/>
              <w:bottom w:val="nil"/>
            </w:tcBorders>
          </w:tcPr>
          <w:p w:rsidR="00C24D3B" w:rsidRDefault="00C24D3B">
            <w:pPr>
              <w:pStyle w:val="ConsPlusNormal"/>
              <w:jc w:val="center"/>
            </w:pPr>
            <w:r>
              <w:t>80</w:t>
            </w:r>
          </w:p>
        </w:tc>
        <w:tc>
          <w:tcPr>
            <w:tcW w:w="1020" w:type="dxa"/>
            <w:tcBorders>
              <w:top w:val="single" w:sz="4" w:space="0" w:color="auto"/>
              <w:bottom w:val="nil"/>
            </w:tcBorders>
          </w:tcPr>
          <w:p w:rsidR="00C24D3B" w:rsidRDefault="00C24D3B">
            <w:pPr>
              <w:pStyle w:val="ConsPlusNormal"/>
              <w:jc w:val="center"/>
            </w:pPr>
            <w:r>
              <w:t>80</w:t>
            </w:r>
          </w:p>
        </w:tc>
        <w:tc>
          <w:tcPr>
            <w:tcW w:w="1020" w:type="dxa"/>
            <w:tcBorders>
              <w:top w:val="single" w:sz="4" w:space="0" w:color="auto"/>
              <w:bottom w:val="nil"/>
            </w:tcBorders>
          </w:tcPr>
          <w:p w:rsidR="00C24D3B" w:rsidRDefault="00C24D3B">
            <w:pPr>
              <w:pStyle w:val="ConsPlusNormal"/>
              <w:jc w:val="center"/>
            </w:pPr>
            <w:r>
              <w:t>80</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1.3.3.</w:t>
            </w:r>
          </w:p>
        </w:tc>
        <w:tc>
          <w:tcPr>
            <w:tcW w:w="3742" w:type="dxa"/>
            <w:tcBorders>
              <w:top w:val="single" w:sz="4" w:space="0" w:color="auto"/>
              <w:bottom w:val="nil"/>
            </w:tcBorders>
          </w:tcPr>
          <w:p w:rsidR="00C24D3B" w:rsidRDefault="00C24D3B">
            <w:pPr>
              <w:pStyle w:val="ConsPlusNormal"/>
              <w:jc w:val="both"/>
            </w:pPr>
            <w:r>
              <w:t xml:space="preserve">Показатель 3. </w:t>
            </w:r>
            <w:proofErr w:type="gramStart"/>
            <w:r>
              <w:t>Повышение уровня удовлетворенности граждан, проживающих в Великом Новгороде, качеством дополнительного образования детей в сфере культуры и искусства (процент удовлетворенных от общего числа опрошенных)</w:t>
            </w:r>
            <w:proofErr w:type="gramEnd"/>
          </w:p>
        </w:tc>
        <w:tc>
          <w:tcPr>
            <w:tcW w:w="1020" w:type="dxa"/>
            <w:tcBorders>
              <w:top w:val="single" w:sz="4" w:space="0" w:color="auto"/>
              <w:bottom w:val="nil"/>
            </w:tcBorders>
          </w:tcPr>
          <w:p w:rsidR="00C24D3B" w:rsidRDefault="00C24D3B">
            <w:pPr>
              <w:pStyle w:val="ConsPlusNormal"/>
              <w:jc w:val="center"/>
            </w:pPr>
            <w:r>
              <w:t>72,0</w:t>
            </w:r>
          </w:p>
        </w:tc>
        <w:tc>
          <w:tcPr>
            <w:tcW w:w="1020" w:type="dxa"/>
            <w:tcBorders>
              <w:top w:val="single" w:sz="4" w:space="0" w:color="auto"/>
              <w:bottom w:val="nil"/>
            </w:tcBorders>
          </w:tcPr>
          <w:p w:rsidR="00C24D3B" w:rsidRDefault="00C24D3B">
            <w:pPr>
              <w:pStyle w:val="ConsPlusNormal"/>
              <w:jc w:val="center"/>
            </w:pPr>
            <w:r>
              <w:t>72,5</w:t>
            </w:r>
          </w:p>
        </w:tc>
        <w:tc>
          <w:tcPr>
            <w:tcW w:w="1020" w:type="dxa"/>
            <w:tcBorders>
              <w:top w:val="single" w:sz="4" w:space="0" w:color="auto"/>
              <w:bottom w:val="nil"/>
            </w:tcBorders>
          </w:tcPr>
          <w:p w:rsidR="00C24D3B" w:rsidRDefault="00C24D3B">
            <w:pPr>
              <w:pStyle w:val="ConsPlusNormal"/>
              <w:jc w:val="center"/>
            </w:pPr>
            <w:r>
              <w:t>73,0</w:t>
            </w:r>
          </w:p>
        </w:tc>
        <w:tc>
          <w:tcPr>
            <w:tcW w:w="1020" w:type="dxa"/>
            <w:tcBorders>
              <w:top w:val="single" w:sz="4" w:space="0" w:color="auto"/>
              <w:bottom w:val="nil"/>
            </w:tcBorders>
          </w:tcPr>
          <w:p w:rsidR="00C24D3B" w:rsidRDefault="00C24D3B">
            <w:pPr>
              <w:pStyle w:val="ConsPlusNormal"/>
              <w:jc w:val="center"/>
            </w:pPr>
            <w:r>
              <w:t>73,5</w:t>
            </w:r>
          </w:p>
        </w:tc>
        <w:tc>
          <w:tcPr>
            <w:tcW w:w="1020" w:type="dxa"/>
            <w:tcBorders>
              <w:top w:val="single" w:sz="4" w:space="0" w:color="auto"/>
              <w:bottom w:val="nil"/>
            </w:tcBorders>
          </w:tcPr>
          <w:p w:rsidR="00C24D3B" w:rsidRDefault="00C24D3B">
            <w:pPr>
              <w:pStyle w:val="ConsPlusNormal"/>
              <w:jc w:val="center"/>
            </w:pPr>
            <w:r>
              <w:t>74,0</w:t>
            </w:r>
          </w:p>
        </w:tc>
        <w:tc>
          <w:tcPr>
            <w:tcW w:w="1020" w:type="dxa"/>
            <w:tcBorders>
              <w:top w:val="single" w:sz="4" w:space="0" w:color="auto"/>
              <w:bottom w:val="nil"/>
            </w:tcBorders>
          </w:tcPr>
          <w:p w:rsidR="00C24D3B" w:rsidRDefault="00C24D3B">
            <w:pPr>
              <w:pStyle w:val="ConsPlusNormal"/>
              <w:jc w:val="center"/>
            </w:pPr>
            <w:r>
              <w:t>74,5</w:t>
            </w:r>
          </w:p>
        </w:tc>
        <w:tc>
          <w:tcPr>
            <w:tcW w:w="1020" w:type="dxa"/>
            <w:tcBorders>
              <w:top w:val="single" w:sz="4" w:space="0" w:color="auto"/>
              <w:bottom w:val="nil"/>
            </w:tcBorders>
          </w:tcPr>
          <w:p w:rsidR="00C24D3B" w:rsidRDefault="00C24D3B">
            <w:pPr>
              <w:pStyle w:val="ConsPlusNormal"/>
              <w:jc w:val="center"/>
            </w:pPr>
            <w:r>
              <w:t>75,0</w:t>
            </w:r>
          </w:p>
        </w:tc>
      </w:tr>
      <w:tr w:rsidR="00C24D3B">
        <w:tblPrEx>
          <w:tblBorders>
            <w:right w:val="single" w:sz="4" w:space="0" w:color="auto"/>
            <w:insideH w:val="single" w:sz="4" w:space="0" w:color="auto"/>
            <w:insideV w:val="single" w:sz="4" w:space="0" w:color="auto"/>
          </w:tblBorders>
        </w:tblPrEx>
        <w:tc>
          <w:tcPr>
            <w:tcW w:w="2041" w:type="dxa"/>
            <w:vMerge w:val="restart"/>
            <w:tcBorders>
              <w:top w:val="nil"/>
              <w:left w:val="nil"/>
              <w:bottom w:val="nil"/>
            </w:tcBorders>
          </w:tcPr>
          <w:p w:rsidR="00C24D3B" w:rsidRDefault="00C24D3B">
            <w:pPr>
              <w:pStyle w:val="ConsPlusNormal"/>
            </w:pPr>
          </w:p>
        </w:tc>
        <w:tc>
          <w:tcPr>
            <w:tcW w:w="680" w:type="dxa"/>
            <w:tcBorders>
              <w:top w:val="single" w:sz="4" w:space="0" w:color="auto"/>
              <w:bottom w:val="single" w:sz="4" w:space="0" w:color="auto"/>
            </w:tcBorders>
          </w:tcPr>
          <w:p w:rsidR="00C24D3B" w:rsidRDefault="00C24D3B">
            <w:pPr>
              <w:pStyle w:val="ConsPlusNormal"/>
              <w:jc w:val="center"/>
            </w:pPr>
            <w:r>
              <w:t>1.4.</w:t>
            </w:r>
          </w:p>
        </w:tc>
        <w:tc>
          <w:tcPr>
            <w:tcW w:w="10882" w:type="dxa"/>
            <w:gridSpan w:val="8"/>
            <w:tcBorders>
              <w:top w:val="single" w:sz="4" w:space="0" w:color="auto"/>
              <w:bottom w:val="single" w:sz="4" w:space="0" w:color="auto"/>
            </w:tcBorders>
          </w:tcPr>
          <w:p w:rsidR="00C24D3B" w:rsidRDefault="00C24D3B">
            <w:pPr>
              <w:pStyle w:val="ConsPlusNormal"/>
            </w:pPr>
            <w:r>
              <w:t>Задача 4. Сохранение и популяризация культурного и исторического наследия</w:t>
            </w:r>
          </w:p>
        </w:tc>
      </w:tr>
      <w:tr w:rsidR="00C24D3B">
        <w:tblPrEx>
          <w:tblBorders>
            <w:right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1.4.1.</w:t>
            </w:r>
          </w:p>
        </w:tc>
        <w:tc>
          <w:tcPr>
            <w:tcW w:w="3742" w:type="dxa"/>
            <w:tcBorders>
              <w:top w:val="single" w:sz="4" w:space="0" w:color="auto"/>
              <w:bottom w:val="nil"/>
            </w:tcBorders>
          </w:tcPr>
          <w:p w:rsidR="00C24D3B" w:rsidRDefault="00C24D3B">
            <w:pPr>
              <w:pStyle w:val="ConsPlusNormal"/>
              <w:jc w:val="both"/>
            </w:pPr>
            <w:r>
              <w:t>Показатель 1. Увеличение доли объектов культурного наследия, состоящих в муниципальной собственности Великого Новгорода, находящихся в удовлетворительном состоянии (процентов)</w:t>
            </w:r>
          </w:p>
        </w:tc>
        <w:tc>
          <w:tcPr>
            <w:tcW w:w="1020" w:type="dxa"/>
            <w:tcBorders>
              <w:top w:val="single" w:sz="4" w:space="0" w:color="auto"/>
              <w:bottom w:val="nil"/>
            </w:tcBorders>
          </w:tcPr>
          <w:p w:rsidR="00C24D3B" w:rsidRDefault="00C24D3B">
            <w:pPr>
              <w:pStyle w:val="ConsPlusNormal"/>
              <w:jc w:val="center"/>
            </w:pPr>
            <w:r>
              <w:t>69,5</w:t>
            </w:r>
          </w:p>
        </w:tc>
        <w:tc>
          <w:tcPr>
            <w:tcW w:w="1020" w:type="dxa"/>
            <w:tcBorders>
              <w:top w:val="single" w:sz="4" w:space="0" w:color="auto"/>
              <w:bottom w:val="nil"/>
            </w:tcBorders>
          </w:tcPr>
          <w:p w:rsidR="00C24D3B" w:rsidRDefault="00C24D3B">
            <w:pPr>
              <w:pStyle w:val="ConsPlusNormal"/>
              <w:jc w:val="center"/>
            </w:pPr>
            <w:r>
              <w:t>72,5</w:t>
            </w:r>
          </w:p>
        </w:tc>
        <w:tc>
          <w:tcPr>
            <w:tcW w:w="1020" w:type="dxa"/>
            <w:tcBorders>
              <w:top w:val="single" w:sz="4" w:space="0" w:color="auto"/>
              <w:bottom w:val="nil"/>
            </w:tcBorders>
          </w:tcPr>
          <w:p w:rsidR="00C24D3B" w:rsidRDefault="00C24D3B">
            <w:pPr>
              <w:pStyle w:val="ConsPlusNormal"/>
              <w:jc w:val="center"/>
            </w:pPr>
            <w:r>
              <w:t>75,0</w:t>
            </w:r>
          </w:p>
        </w:tc>
        <w:tc>
          <w:tcPr>
            <w:tcW w:w="1020" w:type="dxa"/>
            <w:tcBorders>
              <w:top w:val="single" w:sz="4" w:space="0" w:color="auto"/>
              <w:bottom w:val="nil"/>
            </w:tcBorders>
          </w:tcPr>
          <w:p w:rsidR="00C24D3B" w:rsidRDefault="00C24D3B">
            <w:pPr>
              <w:pStyle w:val="ConsPlusNormal"/>
              <w:jc w:val="center"/>
            </w:pPr>
            <w:r>
              <w:t>77,5</w:t>
            </w:r>
          </w:p>
        </w:tc>
        <w:tc>
          <w:tcPr>
            <w:tcW w:w="1020" w:type="dxa"/>
            <w:tcBorders>
              <w:top w:val="single" w:sz="4" w:space="0" w:color="auto"/>
              <w:bottom w:val="nil"/>
            </w:tcBorders>
          </w:tcPr>
          <w:p w:rsidR="00C24D3B" w:rsidRDefault="00C24D3B">
            <w:pPr>
              <w:pStyle w:val="ConsPlusNormal"/>
              <w:jc w:val="center"/>
            </w:pPr>
            <w:r>
              <w:t>80,0</w:t>
            </w:r>
          </w:p>
        </w:tc>
        <w:tc>
          <w:tcPr>
            <w:tcW w:w="1020" w:type="dxa"/>
            <w:tcBorders>
              <w:top w:val="single" w:sz="4" w:space="0" w:color="auto"/>
              <w:bottom w:val="nil"/>
            </w:tcBorders>
          </w:tcPr>
          <w:p w:rsidR="00C24D3B" w:rsidRDefault="00C24D3B">
            <w:pPr>
              <w:pStyle w:val="ConsPlusNormal"/>
              <w:jc w:val="center"/>
            </w:pPr>
            <w:r>
              <w:t>80,0</w:t>
            </w:r>
          </w:p>
        </w:tc>
        <w:tc>
          <w:tcPr>
            <w:tcW w:w="1020" w:type="dxa"/>
            <w:tcBorders>
              <w:top w:val="single" w:sz="4" w:space="0" w:color="auto"/>
              <w:bottom w:val="nil"/>
            </w:tcBorders>
          </w:tcPr>
          <w:p w:rsidR="00C24D3B" w:rsidRDefault="00C24D3B">
            <w:pPr>
              <w:pStyle w:val="ConsPlusNormal"/>
              <w:jc w:val="center"/>
            </w:pPr>
            <w:r>
              <w:t>80,0</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1.4.2.</w:t>
            </w:r>
          </w:p>
        </w:tc>
        <w:tc>
          <w:tcPr>
            <w:tcW w:w="3742" w:type="dxa"/>
            <w:tcBorders>
              <w:top w:val="single" w:sz="4" w:space="0" w:color="auto"/>
              <w:bottom w:val="nil"/>
            </w:tcBorders>
          </w:tcPr>
          <w:p w:rsidR="00C24D3B" w:rsidRDefault="00C24D3B">
            <w:pPr>
              <w:pStyle w:val="ConsPlusNormal"/>
              <w:jc w:val="both"/>
            </w:pPr>
            <w:r>
              <w:t>Показатель 2. Увеличение доли объектов культурного наследия (зданий-памятников), находящихся в муниципальной собственности и включенных в Единый государственный реестр объектов культурного наследия, на которых установлены информационные надписи и обозначения (процентов)</w:t>
            </w:r>
          </w:p>
        </w:tc>
        <w:tc>
          <w:tcPr>
            <w:tcW w:w="1020" w:type="dxa"/>
            <w:tcBorders>
              <w:top w:val="single" w:sz="4" w:space="0" w:color="auto"/>
              <w:bottom w:val="nil"/>
            </w:tcBorders>
          </w:tcPr>
          <w:p w:rsidR="00C24D3B" w:rsidRDefault="00C24D3B">
            <w:pPr>
              <w:pStyle w:val="ConsPlusNormal"/>
              <w:jc w:val="center"/>
            </w:pPr>
            <w:r>
              <w:t>70,0</w:t>
            </w:r>
          </w:p>
        </w:tc>
        <w:tc>
          <w:tcPr>
            <w:tcW w:w="1020" w:type="dxa"/>
            <w:tcBorders>
              <w:top w:val="single" w:sz="4" w:space="0" w:color="auto"/>
              <w:bottom w:val="nil"/>
            </w:tcBorders>
          </w:tcPr>
          <w:p w:rsidR="00C24D3B" w:rsidRDefault="00C24D3B">
            <w:pPr>
              <w:pStyle w:val="ConsPlusNormal"/>
              <w:jc w:val="center"/>
            </w:pPr>
            <w:r>
              <w:t>75,0</w:t>
            </w:r>
          </w:p>
        </w:tc>
        <w:tc>
          <w:tcPr>
            <w:tcW w:w="1020" w:type="dxa"/>
            <w:tcBorders>
              <w:top w:val="single" w:sz="4" w:space="0" w:color="auto"/>
              <w:bottom w:val="nil"/>
            </w:tcBorders>
          </w:tcPr>
          <w:p w:rsidR="00C24D3B" w:rsidRDefault="00C24D3B">
            <w:pPr>
              <w:pStyle w:val="ConsPlusNormal"/>
              <w:jc w:val="center"/>
            </w:pPr>
            <w:r>
              <w:t>80,0</w:t>
            </w:r>
          </w:p>
        </w:tc>
        <w:tc>
          <w:tcPr>
            <w:tcW w:w="1020" w:type="dxa"/>
            <w:tcBorders>
              <w:top w:val="single" w:sz="4" w:space="0" w:color="auto"/>
              <w:bottom w:val="nil"/>
            </w:tcBorders>
          </w:tcPr>
          <w:p w:rsidR="00C24D3B" w:rsidRDefault="00C24D3B">
            <w:pPr>
              <w:pStyle w:val="ConsPlusNormal"/>
              <w:jc w:val="center"/>
            </w:pPr>
            <w:r>
              <w:t>85,0</w:t>
            </w:r>
          </w:p>
        </w:tc>
        <w:tc>
          <w:tcPr>
            <w:tcW w:w="1020" w:type="dxa"/>
            <w:tcBorders>
              <w:top w:val="single" w:sz="4" w:space="0" w:color="auto"/>
              <w:bottom w:val="nil"/>
            </w:tcBorders>
          </w:tcPr>
          <w:p w:rsidR="00C24D3B" w:rsidRDefault="00C24D3B">
            <w:pPr>
              <w:pStyle w:val="ConsPlusNormal"/>
              <w:jc w:val="center"/>
            </w:pPr>
            <w:r>
              <w:t>90,0</w:t>
            </w:r>
          </w:p>
        </w:tc>
        <w:tc>
          <w:tcPr>
            <w:tcW w:w="1020" w:type="dxa"/>
            <w:tcBorders>
              <w:top w:val="single" w:sz="4" w:space="0" w:color="auto"/>
              <w:bottom w:val="nil"/>
            </w:tcBorders>
          </w:tcPr>
          <w:p w:rsidR="00C24D3B" w:rsidRDefault="00C24D3B">
            <w:pPr>
              <w:pStyle w:val="ConsPlusNormal"/>
              <w:jc w:val="center"/>
            </w:pPr>
            <w:r>
              <w:t>90,0</w:t>
            </w:r>
          </w:p>
        </w:tc>
        <w:tc>
          <w:tcPr>
            <w:tcW w:w="1020" w:type="dxa"/>
            <w:tcBorders>
              <w:top w:val="single" w:sz="4" w:space="0" w:color="auto"/>
              <w:bottom w:val="nil"/>
            </w:tcBorders>
          </w:tcPr>
          <w:p w:rsidR="00C24D3B" w:rsidRDefault="00C24D3B">
            <w:pPr>
              <w:pStyle w:val="ConsPlusNormal"/>
              <w:jc w:val="center"/>
            </w:pPr>
            <w:r>
              <w:t>90,0</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1.4.3.</w:t>
            </w:r>
          </w:p>
        </w:tc>
        <w:tc>
          <w:tcPr>
            <w:tcW w:w="3742" w:type="dxa"/>
            <w:tcBorders>
              <w:top w:val="single" w:sz="4" w:space="0" w:color="auto"/>
              <w:bottom w:val="nil"/>
            </w:tcBorders>
          </w:tcPr>
          <w:p w:rsidR="00C24D3B" w:rsidRDefault="00C24D3B">
            <w:pPr>
              <w:pStyle w:val="ConsPlusNormal"/>
              <w:jc w:val="both"/>
            </w:pPr>
            <w:r>
              <w:t>Показатель 3. Количество мемориальных досок, установленных в честь выдающихся личностей и исторических событий (единиц)</w:t>
            </w:r>
          </w:p>
        </w:tc>
        <w:tc>
          <w:tcPr>
            <w:tcW w:w="1020" w:type="dxa"/>
            <w:tcBorders>
              <w:top w:val="single" w:sz="4" w:space="0" w:color="auto"/>
              <w:bottom w:val="nil"/>
            </w:tcBorders>
          </w:tcPr>
          <w:p w:rsidR="00C24D3B" w:rsidRDefault="00C24D3B">
            <w:pPr>
              <w:pStyle w:val="ConsPlusNormal"/>
              <w:jc w:val="center"/>
            </w:pPr>
            <w:r>
              <w:t>3</w:t>
            </w:r>
          </w:p>
        </w:tc>
        <w:tc>
          <w:tcPr>
            <w:tcW w:w="1020" w:type="dxa"/>
            <w:tcBorders>
              <w:top w:val="single" w:sz="4" w:space="0" w:color="auto"/>
              <w:bottom w:val="nil"/>
            </w:tcBorders>
          </w:tcPr>
          <w:p w:rsidR="00C24D3B" w:rsidRDefault="00C24D3B">
            <w:pPr>
              <w:pStyle w:val="ConsPlusNormal"/>
              <w:jc w:val="center"/>
            </w:pPr>
            <w:r>
              <w:t>3</w:t>
            </w:r>
          </w:p>
        </w:tc>
        <w:tc>
          <w:tcPr>
            <w:tcW w:w="1020" w:type="dxa"/>
            <w:tcBorders>
              <w:top w:val="single" w:sz="4" w:space="0" w:color="auto"/>
              <w:bottom w:val="nil"/>
            </w:tcBorders>
          </w:tcPr>
          <w:p w:rsidR="00C24D3B" w:rsidRDefault="00C24D3B">
            <w:pPr>
              <w:pStyle w:val="ConsPlusNormal"/>
              <w:jc w:val="center"/>
            </w:pPr>
            <w:r>
              <w:t>3</w:t>
            </w:r>
          </w:p>
        </w:tc>
        <w:tc>
          <w:tcPr>
            <w:tcW w:w="1020" w:type="dxa"/>
            <w:tcBorders>
              <w:top w:val="single" w:sz="4" w:space="0" w:color="auto"/>
              <w:bottom w:val="nil"/>
            </w:tcBorders>
          </w:tcPr>
          <w:p w:rsidR="00C24D3B" w:rsidRDefault="00C24D3B">
            <w:pPr>
              <w:pStyle w:val="ConsPlusNormal"/>
              <w:jc w:val="center"/>
            </w:pPr>
            <w:r>
              <w:t>3</w:t>
            </w:r>
          </w:p>
        </w:tc>
        <w:tc>
          <w:tcPr>
            <w:tcW w:w="1020" w:type="dxa"/>
            <w:tcBorders>
              <w:top w:val="single" w:sz="4" w:space="0" w:color="auto"/>
              <w:bottom w:val="nil"/>
            </w:tcBorders>
          </w:tcPr>
          <w:p w:rsidR="00C24D3B" w:rsidRDefault="00C24D3B">
            <w:pPr>
              <w:pStyle w:val="ConsPlusNormal"/>
              <w:jc w:val="center"/>
            </w:pPr>
            <w:r>
              <w:t>3</w:t>
            </w:r>
          </w:p>
        </w:tc>
        <w:tc>
          <w:tcPr>
            <w:tcW w:w="1020" w:type="dxa"/>
            <w:tcBorders>
              <w:top w:val="single" w:sz="4" w:space="0" w:color="auto"/>
              <w:bottom w:val="nil"/>
            </w:tcBorders>
          </w:tcPr>
          <w:p w:rsidR="00C24D3B" w:rsidRDefault="00C24D3B">
            <w:pPr>
              <w:pStyle w:val="ConsPlusNormal"/>
              <w:jc w:val="center"/>
            </w:pPr>
            <w:r>
              <w:t>3</w:t>
            </w:r>
          </w:p>
        </w:tc>
        <w:tc>
          <w:tcPr>
            <w:tcW w:w="1020" w:type="dxa"/>
            <w:tcBorders>
              <w:top w:val="single" w:sz="4" w:space="0" w:color="auto"/>
              <w:bottom w:val="nil"/>
            </w:tcBorders>
          </w:tcPr>
          <w:p w:rsidR="00C24D3B" w:rsidRDefault="00C24D3B">
            <w:pPr>
              <w:pStyle w:val="ConsPlusNormal"/>
              <w:jc w:val="center"/>
            </w:pPr>
            <w:r>
              <w:t>3</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1.5.</w:t>
            </w:r>
          </w:p>
        </w:tc>
        <w:tc>
          <w:tcPr>
            <w:tcW w:w="4762" w:type="dxa"/>
            <w:gridSpan w:val="2"/>
            <w:tcBorders>
              <w:top w:val="single" w:sz="4" w:space="0" w:color="auto"/>
              <w:bottom w:val="nil"/>
            </w:tcBorders>
          </w:tcPr>
          <w:p w:rsidR="00C24D3B" w:rsidRDefault="00C24D3B">
            <w:pPr>
              <w:pStyle w:val="ConsPlusNormal"/>
              <w:jc w:val="both"/>
            </w:pPr>
            <w:r>
              <w:t>Задача 5. Реализация мероприятий национального проекта "Культура"</w:t>
            </w:r>
          </w:p>
        </w:tc>
        <w:tc>
          <w:tcPr>
            <w:tcW w:w="1020" w:type="dxa"/>
            <w:tcBorders>
              <w:top w:val="single" w:sz="4" w:space="0" w:color="auto"/>
              <w:bottom w:val="nil"/>
            </w:tcBorders>
          </w:tcPr>
          <w:p w:rsidR="00C24D3B" w:rsidRDefault="00C24D3B">
            <w:pPr>
              <w:pStyle w:val="ConsPlusNormal"/>
            </w:pPr>
          </w:p>
        </w:tc>
        <w:tc>
          <w:tcPr>
            <w:tcW w:w="1020" w:type="dxa"/>
            <w:tcBorders>
              <w:top w:val="single" w:sz="4" w:space="0" w:color="auto"/>
              <w:bottom w:val="nil"/>
            </w:tcBorders>
          </w:tcPr>
          <w:p w:rsidR="00C24D3B" w:rsidRDefault="00C24D3B">
            <w:pPr>
              <w:pStyle w:val="ConsPlusNormal"/>
            </w:pPr>
          </w:p>
        </w:tc>
        <w:tc>
          <w:tcPr>
            <w:tcW w:w="1020" w:type="dxa"/>
            <w:tcBorders>
              <w:top w:val="single" w:sz="4" w:space="0" w:color="auto"/>
              <w:bottom w:val="nil"/>
            </w:tcBorders>
          </w:tcPr>
          <w:p w:rsidR="00C24D3B" w:rsidRDefault="00C24D3B">
            <w:pPr>
              <w:pStyle w:val="ConsPlusNormal"/>
            </w:pPr>
          </w:p>
        </w:tc>
        <w:tc>
          <w:tcPr>
            <w:tcW w:w="1020" w:type="dxa"/>
            <w:tcBorders>
              <w:top w:val="single" w:sz="4" w:space="0" w:color="auto"/>
              <w:bottom w:val="nil"/>
            </w:tcBorders>
          </w:tcPr>
          <w:p w:rsidR="00C24D3B" w:rsidRDefault="00C24D3B">
            <w:pPr>
              <w:pStyle w:val="ConsPlusNormal"/>
            </w:pPr>
          </w:p>
        </w:tc>
        <w:tc>
          <w:tcPr>
            <w:tcW w:w="1020" w:type="dxa"/>
            <w:tcBorders>
              <w:top w:val="single" w:sz="4" w:space="0" w:color="auto"/>
              <w:bottom w:val="nil"/>
            </w:tcBorders>
          </w:tcPr>
          <w:p w:rsidR="00C24D3B" w:rsidRDefault="00C24D3B">
            <w:pPr>
              <w:pStyle w:val="ConsPlusNormal"/>
            </w:pPr>
          </w:p>
        </w:tc>
        <w:tc>
          <w:tcPr>
            <w:tcW w:w="1020" w:type="dxa"/>
            <w:tcBorders>
              <w:top w:val="single" w:sz="4" w:space="0" w:color="auto"/>
              <w:bottom w:val="nil"/>
            </w:tcBorders>
          </w:tcPr>
          <w:p w:rsidR="00C24D3B" w:rsidRDefault="00C24D3B">
            <w:pPr>
              <w:pStyle w:val="ConsPlusNormal"/>
            </w:pP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1.5.1.</w:t>
            </w:r>
          </w:p>
        </w:tc>
        <w:tc>
          <w:tcPr>
            <w:tcW w:w="3742" w:type="dxa"/>
            <w:tcBorders>
              <w:top w:val="single" w:sz="4" w:space="0" w:color="auto"/>
              <w:bottom w:val="nil"/>
            </w:tcBorders>
          </w:tcPr>
          <w:p w:rsidR="00C24D3B" w:rsidRDefault="00C24D3B">
            <w:pPr>
              <w:pStyle w:val="ConsPlusNormal"/>
              <w:jc w:val="both"/>
            </w:pPr>
            <w:r>
              <w:t>Показатель. Увеличение числа посещений культурных мероприятий по сравнению с показателем 2019 года (раз)</w:t>
            </w:r>
          </w:p>
        </w:tc>
        <w:tc>
          <w:tcPr>
            <w:tcW w:w="1020" w:type="dxa"/>
            <w:tcBorders>
              <w:top w:val="single" w:sz="4" w:space="0" w:color="auto"/>
              <w:bottom w:val="nil"/>
            </w:tcBorders>
          </w:tcPr>
          <w:p w:rsidR="00C24D3B" w:rsidRDefault="00C24D3B">
            <w:pPr>
              <w:pStyle w:val="ConsPlusNormal"/>
              <w:jc w:val="center"/>
            </w:pPr>
            <w:r>
              <w:t>1,0</w:t>
            </w:r>
          </w:p>
        </w:tc>
        <w:tc>
          <w:tcPr>
            <w:tcW w:w="1020" w:type="dxa"/>
            <w:tcBorders>
              <w:top w:val="single" w:sz="4" w:space="0" w:color="auto"/>
              <w:bottom w:val="nil"/>
            </w:tcBorders>
          </w:tcPr>
          <w:p w:rsidR="00C24D3B" w:rsidRDefault="00C24D3B">
            <w:pPr>
              <w:pStyle w:val="ConsPlusNormal"/>
              <w:jc w:val="center"/>
            </w:pPr>
            <w:r>
              <w:t>1,1</w:t>
            </w:r>
          </w:p>
        </w:tc>
        <w:tc>
          <w:tcPr>
            <w:tcW w:w="1020" w:type="dxa"/>
            <w:tcBorders>
              <w:top w:val="single" w:sz="4" w:space="0" w:color="auto"/>
              <w:bottom w:val="nil"/>
            </w:tcBorders>
          </w:tcPr>
          <w:p w:rsidR="00C24D3B" w:rsidRDefault="00C24D3B">
            <w:pPr>
              <w:pStyle w:val="ConsPlusNormal"/>
              <w:jc w:val="center"/>
            </w:pPr>
            <w:r>
              <w:t>1,2</w:t>
            </w:r>
          </w:p>
        </w:tc>
        <w:tc>
          <w:tcPr>
            <w:tcW w:w="1020" w:type="dxa"/>
            <w:tcBorders>
              <w:top w:val="single" w:sz="4" w:space="0" w:color="auto"/>
              <w:bottom w:val="nil"/>
            </w:tcBorders>
          </w:tcPr>
          <w:p w:rsidR="00C24D3B" w:rsidRDefault="00C24D3B">
            <w:pPr>
              <w:pStyle w:val="ConsPlusNormal"/>
              <w:jc w:val="center"/>
            </w:pPr>
            <w:r>
              <w:t>1,4</w:t>
            </w:r>
          </w:p>
        </w:tc>
        <w:tc>
          <w:tcPr>
            <w:tcW w:w="1020" w:type="dxa"/>
            <w:tcBorders>
              <w:top w:val="single" w:sz="4" w:space="0" w:color="auto"/>
              <w:bottom w:val="nil"/>
            </w:tcBorders>
          </w:tcPr>
          <w:p w:rsidR="00C24D3B" w:rsidRDefault="00C24D3B">
            <w:pPr>
              <w:pStyle w:val="ConsPlusNormal"/>
              <w:jc w:val="center"/>
            </w:pPr>
            <w:r>
              <w:t>1,8</w:t>
            </w:r>
          </w:p>
        </w:tc>
        <w:tc>
          <w:tcPr>
            <w:tcW w:w="1020" w:type="dxa"/>
            <w:tcBorders>
              <w:top w:val="single" w:sz="4" w:space="0" w:color="auto"/>
              <w:bottom w:val="nil"/>
            </w:tcBorders>
          </w:tcPr>
          <w:p w:rsidR="00C24D3B" w:rsidRDefault="00C24D3B">
            <w:pPr>
              <w:pStyle w:val="ConsPlusNormal"/>
              <w:jc w:val="center"/>
            </w:pPr>
            <w:r>
              <w:t>2,0</w:t>
            </w:r>
          </w:p>
        </w:tc>
        <w:tc>
          <w:tcPr>
            <w:tcW w:w="1020" w:type="dxa"/>
            <w:tcBorders>
              <w:top w:val="single" w:sz="4" w:space="0" w:color="auto"/>
              <w:bottom w:val="nil"/>
            </w:tcBorders>
          </w:tcPr>
          <w:p w:rsidR="00C24D3B" w:rsidRDefault="00C24D3B">
            <w:pPr>
              <w:pStyle w:val="ConsPlusNormal"/>
              <w:jc w:val="center"/>
            </w:pPr>
            <w:r>
              <w:t>2,0</w:t>
            </w:r>
          </w:p>
        </w:tc>
      </w:tr>
      <w:tr w:rsidR="00C24D3B">
        <w:tblPrEx>
          <w:tblBorders>
            <w:right w:val="single" w:sz="4" w:space="0" w:color="auto"/>
            <w:insideH w:val="single" w:sz="4" w:space="0" w:color="auto"/>
            <w:insideV w:val="single" w:sz="4" w:space="0" w:color="auto"/>
          </w:tblBorders>
        </w:tblPrEx>
        <w:tc>
          <w:tcPr>
            <w:tcW w:w="2041" w:type="dxa"/>
            <w:vMerge w:val="restart"/>
            <w:tcBorders>
              <w:top w:val="nil"/>
              <w:left w:val="nil"/>
              <w:bottom w:val="nil"/>
            </w:tcBorders>
          </w:tcPr>
          <w:p w:rsidR="00C24D3B" w:rsidRDefault="00C24D3B">
            <w:pPr>
              <w:pStyle w:val="ConsPlusNormal"/>
            </w:pPr>
          </w:p>
        </w:tc>
        <w:tc>
          <w:tcPr>
            <w:tcW w:w="680" w:type="dxa"/>
            <w:tcBorders>
              <w:top w:val="single" w:sz="4" w:space="0" w:color="auto"/>
              <w:bottom w:val="single" w:sz="4" w:space="0" w:color="auto"/>
            </w:tcBorders>
          </w:tcPr>
          <w:p w:rsidR="00C24D3B" w:rsidRDefault="00C24D3B">
            <w:pPr>
              <w:pStyle w:val="ConsPlusNormal"/>
              <w:jc w:val="center"/>
            </w:pPr>
            <w:r>
              <w:t>2.</w:t>
            </w:r>
          </w:p>
        </w:tc>
        <w:tc>
          <w:tcPr>
            <w:tcW w:w="10882" w:type="dxa"/>
            <w:gridSpan w:val="8"/>
            <w:tcBorders>
              <w:top w:val="single" w:sz="4" w:space="0" w:color="auto"/>
              <w:bottom w:val="single" w:sz="4" w:space="0" w:color="auto"/>
            </w:tcBorders>
          </w:tcPr>
          <w:p w:rsidR="00C24D3B" w:rsidRDefault="00C24D3B">
            <w:pPr>
              <w:pStyle w:val="ConsPlusNormal"/>
              <w:jc w:val="both"/>
            </w:pPr>
            <w:r>
              <w:t>Цель 2. Создание условий для вовлечения молодежи в полноценную жизнь общества, повышения качества жизни молодежи, реализации ее инновационного и творческого потенциала</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single" w:sz="4" w:space="0" w:color="auto"/>
            </w:tcBorders>
          </w:tcPr>
          <w:p w:rsidR="00C24D3B" w:rsidRDefault="00C24D3B">
            <w:pPr>
              <w:pStyle w:val="ConsPlusNormal"/>
              <w:jc w:val="center"/>
            </w:pPr>
            <w:r>
              <w:t>2.1.</w:t>
            </w:r>
          </w:p>
        </w:tc>
        <w:tc>
          <w:tcPr>
            <w:tcW w:w="10882" w:type="dxa"/>
            <w:gridSpan w:val="8"/>
            <w:tcBorders>
              <w:top w:val="single" w:sz="4" w:space="0" w:color="auto"/>
              <w:bottom w:val="single" w:sz="4" w:space="0" w:color="auto"/>
            </w:tcBorders>
          </w:tcPr>
          <w:p w:rsidR="00C24D3B" w:rsidRDefault="00C24D3B">
            <w:pPr>
              <w:pStyle w:val="ConsPlusNormal"/>
              <w:jc w:val="both"/>
            </w:pPr>
            <w:r>
              <w:t>Задача 1. Реализация государственной молодежной политики на территории Великого Новгорода</w:t>
            </w:r>
          </w:p>
        </w:tc>
      </w:tr>
      <w:tr w:rsidR="00C24D3B">
        <w:tblPrEx>
          <w:tblBorders>
            <w:right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2.1.1.</w:t>
            </w:r>
          </w:p>
        </w:tc>
        <w:tc>
          <w:tcPr>
            <w:tcW w:w="3742" w:type="dxa"/>
            <w:tcBorders>
              <w:top w:val="single" w:sz="4" w:space="0" w:color="auto"/>
              <w:bottom w:val="nil"/>
            </w:tcBorders>
          </w:tcPr>
          <w:p w:rsidR="00C24D3B" w:rsidRDefault="00C24D3B">
            <w:pPr>
              <w:pStyle w:val="ConsPlusNormal"/>
              <w:jc w:val="both"/>
            </w:pPr>
            <w:r>
              <w:t>Показатель 1. Количество участников - детских и молодежных формирований, объединений, клубов по интересам (человек)</w:t>
            </w:r>
          </w:p>
        </w:tc>
        <w:tc>
          <w:tcPr>
            <w:tcW w:w="1020" w:type="dxa"/>
            <w:tcBorders>
              <w:top w:val="single" w:sz="4" w:space="0" w:color="auto"/>
              <w:bottom w:val="nil"/>
            </w:tcBorders>
          </w:tcPr>
          <w:p w:rsidR="00C24D3B" w:rsidRDefault="00C24D3B">
            <w:pPr>
              <w:pStyle w:val="ConsPlusNormal"/>
              <w:jc w:val="center"/>
            </w:pPr>
            <w:r>
              <w:t>2315</w:t>
            </w:r>
          </w:p>
        </w:tc>
        <w:tc>
          <w:tcPr>
            <w:tcW w:w="1020" w:type="dxa"/>
            <w:tcBorders>
              <w:top w:val="single" w:sz="4" w:space="0" w:color="auto"/>
              <w:bottom w:val="nil"/>
            </w:tcBorders>
          </w:tcPr>
          <w:p w:rsidR="00C24D3B" w:rsidRDefault="00C24D3B">
            <w:pPr>
              <w:pStyle w:val="ConsPlusNormal"/>
              <w:jc w:val="center"/>
            </w:pPr>
            <w:r>
              <w:t>2320</w:t>
            </w:r>
          </w:p>
        </w:tc>
        <w:tc>
          <w:tcPr>
            <w:tcW w:w="1020" w:type="dxa"/>
            <w:tcBorders>
              <w:top w:val="single" w:sz="4" w:space="0" w:color="auto"/>
              <w:bottom w:val="nil"/>
            </w:tcBorders>
          </w:tcPr>
          <w:p w:rsidR="00C24D3B" w:rsidRDefault="00C24D3B">
            <w:pPr>
              <w:pStyle w:val="ConsPlusNormal"/>
              <w:jc w:val="center"/>
            </w:pPr>
            <w:r>
              <w:t>2330</w:t>
            </w:r>
          </w:p>
        </w:tc>
        <w:tc>
          <w:tcPr>
            <w:tcW w:w="1020" w:type="dxa"/>
            <w:tcBorders>
              <w:top w:val="single" w:sz="4" w:space="0" w:color="auto"/>
              <w:bottom w:val="nil"/>
            </w:tcBorders>
          </w:tcPr>
          <w:p w:rsidR="00C24D3B" w:rsidRDefault="00C24D3B">
            <w:pPr>
              <w:pStyle w:val="ConsPlusNormal"/>
              <w:jc w:val="center"/>
            </w:pPr>
            <w:r>
              <w:t>2330</w:t>
            </w:r>
          </w:p>
        </w:tc>
        <w:tc>
          <w:tcPr>
            <w:tcW w:w="1020" w:type="dxa"/>
            <w:tcBorders>
              <w:top w:val="single" w:sz="4" w:space="0" w:color="auto"/>
              <w:bottom w:val="nil"/>
            </w:tcBorders>
          </w:tcPr>
          <w:p w:rsidR="00C24D3B" w:rsidRDefault="00C24D3B">
            <w:pPr>
              <w:pStyle w:val="ConsPlusNormal"/>
              <w:jc w:val="center"/>
            </w:pPr>
            <w:r>
              <w:t>2335</w:t>
            </w:r>
          </w:p>
        </w:tc>
        <w:tc>
          <w:tcPr>
            <w:tcW w:w="1020" w:type="dxa"/>
            <w:tcBorders>
              <w:top w:val="single" w:sz="4" w:space="0" w:color="auto"/>
              <w:bottom w:val="nil"/>
            </w:tcBorders>
          </w:tcPr>
          <w:p w:rsidR="00C24D3B" w:rsidRDefault="00C24D3B">
            <w:pPr>
              <w:pStyle w:val="ConsPlusNormal"/>
              <w:jc w:val="center"/>
            </w:pPr>
            <w:r>
              <w:t>2340</w:t>
            </w:r>
          </w:p>
        </w:tc>
        <w:tc>
          <w:tcPr>
            <w:tcW w:w="1020" w:type="dxa"/>
            <w:tcBorders>
              <w:top w:val="single" w:sz="4" w:space="0" w:color="auto"/>
              <w:bottom w:val="nil"/>
            </w:tcBorders>
          </w:tcPr>
          <w:p w:rsidR="00C24D3B" w:rsidRDefault="00C24D3B">
            <w:pPr>
              <w:pStyle w:val="ConsPlusNormal"/>
              <w:jc w:val="center"/>
            </w:pPr>
            <w:r>
              <w:t>2345</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2.1.2.</w:t>
            </w:r>
          </w:p>
        </w:tc>
        <w:tc>
          <w:tcPr>
            <w:tcW w:w="3742" w:type="dxa"/>
            <w:tcBorders>
              <w:top w:val="single" w:sz="4" w:space="0" w:color="auto"/>
              <w:bottom w:val="nil"/>
            </w:tcBorders>
          </w:tcPr>
          <w:p w:rsidR="00C24D3B" w:rsidRDefault="00C24D3B">
            <w:pPr>
              <w:pStyle w:val="ConsPlusNormal"/>
              <w:jc w:val="both"/>
            </w:pPr>
            <w:r>
              <w:t>Показатель 2. Количество получивших содействие в трудоустройстве молодежи (в том числе во временном трудоустройстве) (человек)</w:t>
            </w:r>
          </w:p>
        </w:tc>
        <w:tc>
          <w:tcPr>
            <w:tcW w:w="1020" w:type="dxa"/>
            <w:tcBorders>
              <w:top w:val="single" w:sz="4" w:space="0" w:color="auto"/>
              <w:bottom w:val="nil"/>
            </w:tcBorders>
          </w:tcPr>
          <w:p w:rsidR="00C24D3B" w:rsidRDefault="00C24D3B">
            <w:pPr>
              <w:pStyle w:val="ConsPlusNormal"/>
              <w:jc w:val="center"/>
            </w:pPr>
            <w:r>
              <w:t>1800</w:t>
            </w:r>
          </w:p>
        </w:tc>
        <w:tc>
          <w:tcPr>
            <w:tcW w:w="1020" w:type="dxa"/>
            <w:tcBorders>
              <w:top w:val="single" w:sz="4" w:space="0" w:color="auto"/>
              <w:bottom w:val="nil"/>
            </w:tcBorders>
          </w:tcPr>
          <w:p w:rsidR="00C24D3B" w:rsidRDefault="00C24D3B">
            <w:pPr>
              <w:pStyle w:val="ConsPlusNormal"/>
              <w:jc w:val="center"/>
            </w:pPr>
            <w:r>
              <w:t>1800</w:t>
            </w:r>
          </w:p>
        </w:tc>
        <w:tc>
          <w:tcPr>
            <w:tcW w:w="1020" w:type="dxa"/>
            <w:tcBorders>
              <w:top w:val="single" w:sz="4" w:space="0" w:color="auto"/>
              <w:bottom w:val="nil"/>
            </w:tcBorders>
          </w:tcPr>
          <w:p w:rsidR="00C24D3B" w:rsidRDefault="00C24D3B">
            <w:pPr>
              <w:pStyle w:val="ConsPlusNormal"/>
              <w:jc w:val="center"/>
            </w:pPr>
            <w:r>
              <w:t>1800</w:t>
            </w:r>
          </w:p>
        </w:tc>
        <w:tc>
          <w:tcPr>
            <w:tcW w:w="1020" w:type="dxa"/>
            <w:tcBorders>
              <w:top w:val="single" w:sz="4" w:space="0" w:color="auto"/>
              <w:bottom w:val="nil"/>
            </w:tcBorders>
          </w:tcPr>
          <w:p w:rsidR="00C24D3B" w:rsidRDefault="00C24D3B">
            <w:pPr>
              <w:pStyle w:val="ConsPlusNormal"/>
              <w:jc w:val="center"/>
            </w:pPr>
            <w:r>
              <w:t>1800</w:t>
            </w:r>
          </w:p>
        </w:tc>
        <w:tc>
          <w:tcPr>
            <w:tcW w:w="1020" w:type="dxa"/>
            <w:tcBorders>
              <w:top w:val="single" w:sz="4" w:space="0" w:color="auto"/>
              <w:bottom w:val="nil"/>
            </w:tcBorders>
          </w:tcPr>
          <w:p w:rsidR="00C24D3B" w:rsidRDefault="00C24D3B">
            <w:pPr>
              <w:pStyle w:val="ConsPlusNormal"/>
              <w:jc w:val="center"/>
            </w:pPr>
            <w:r>
              <w:t>1800</w:t>
            </w:r>
          </w:p>
        </w:tc>
        <w:tc>
          <w:tcPr>
            <w:tcW w:w="1020" w:type="dxa"/>
            <w:tcBorders>
              <w:top w:val="single" w:sz="4" w:space="0" w:color="auto"/>
              <w:bottom w:val="nil"/>
            </w:tcBorders>
          </w:tcPr>
          <w:p w:rsidR="00C24D3B" w:rsidRDefault="00C24D3B">
            <w:pPr>
              <w:pStyle w:val="ConsPlusNormal"/>
              <w:jc w:val="center"/>
            </w:pPr>
            <w:r>
              <w:t>1800</w:t>
            </w:r>
          </w:p>
        </w:tc>
        <w:tc>
          <w:tcPr>
            <w:tcW w:w="1020" w:type="dxa"/>
            <w:tcBorders>
              <w:top w:val="single" w:sz="4" w:space="0" w:color="auto"/>
              <w:bottom w:val="nil"/>
            </w:tcBorders>
          </w:tcPr>
          <w:p w:rsidR="00C24D3B" w:rsidRDefault="00C24D3B">
            <w:pPr>
              <w:pStyle w:val="ConsPlusNormal"/>
              <w:jc w:val="center"/>
            </w:pPr>
            <w:r>
              <w:t>1800</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2.1.3.</w:t>
            </w:r>
          </w:p>
        </w:tc>
        <w:tc>
          <w:tcPr>
            <w:tcW w:w="3742" w:type="dxa"/>
            <w:tcBorders>
              <w:top w:val="single" w:sz="4" w:space="0" w:color="auto"/>
              <w:bottom w:val="nil"/>
            </w:tcBorders>
          </w:tcPr>
          <w:p w:rsidR="00C24D3B" w:rsidRDefault="00C24D3B">
            <w:pPr>
              <w:pStyle w:val="ConsPlusNormal"/>
              <w:jc w:val="both"/>
            </w:pPr>
            <w:r>
              <w:t xml:space="preserve">Показатель 3. </w:t>
            </w:r>
            <w:proofErr w:type="gramStart"/>
            <w:r>
              <w:t>Доля молодежи в возрасте от 14 до 35 лет, вовлеченной в мероприятия, направленные на выявление и развитие талантов, лидеров, молодых людей, обладающих инициативными качествами и вовлеченных в творческую деятельность, от общего количества молодежи в возрасте от 14 до 35 лет, проживающей на территории Великого Новгорода (процентов)</w:t>
            </w:r>
            <w:proofErr w:type="gramEnd"/>
          </w:p>
        </w:tc>
        <w:tc>
          <w:tcPr>
            <w:tcW w:w="1020" w:type="dxa"/>
            <w:tcBorders>
              <w:top w:val="single" w:sz="4" w:space="0" w:color="auto"/>
              <w:bottom w:val="nil"/>
            </w:tcBorders>
          </w:tcPr>
          <w:p w:rsidR="00C24D3B" w:rsidRDefault="00C24D3B">
            <w:pPr>
              <w:pStyle w:val="ConsPlusNormal"/>
              <w:jc w:val="center"/>
            </w:pPr>
            <w:r>
              <w:t>31,0</w:t>
            </w:r>
          </w:p>
        </w:tc>
        <w:tc>
          <w:tcPr>
            <w:tcW w:w="1020" w:type="dxa"/>
            <w:tcBorders>
              <w:top w:val="single" w:sz="4" w:space="0" w:color="auto"/>
              <w:bottom w:val="nil"/>
            </w:tcBorders>
          </w:tcPr>
          <w:p w:rsidR="00C24D3B" w:rsidRDefault="00C24D3B">
            <w:pPr>
              <w:pStyle w:val="ConsPlusNormal"/>
              <w:jc w:val="center"/>
            </w:pPr>
            <w:r>
              <w:t>32,0</w:t>
            </w:r>
          </w:p>
        </w:tc>
        <w:tc>
          <w:tcPr>
            <w:tcW w:w="1020" w:type="dxa"/>
            <w:tcBorders>
              <w:top w:val="single" w:sz="4" w:space="0" w:color="auto"/>
              <w:bottom w:val="nil"/>
            </w:tcBorders>
          </w:tcPr>
          <w:p w:rsidR="00C24D3B" w:rsidRDefault="00C24D3B">
            <w:pPr>
              <w:pStyle w:val="ConsPlusNormal"/>
              <w:jc w:val="center"/>
            </w:pPr>
            <w:r>
              <w:t>33,0</w:t>
            </w:r>
          </w:p>
        </w:tc>
        <w:tc>
          <w:tcPr>
            <w:tcW w:w="1020" w:type="dxa"/>
            <w:tcBorders>
              <w:top w:val="single" w:sz="4" w:space="0" w:color="auto"/>
              <w:bottom w:val="nil"/>
            </w:tcBorders>
          </w:tcPr>
          <w:p w:rsidR="00C24D3B" w:rsidRDefault="00C24D3B">
            <w:pPr>
              <w:pStyle w:val="ConsPlusNormal"/>
              <w:jc w:val="center"/>
            </w:pPr>
            <w:r>
              <w:t>34,0</w:t>
            </w:r>
          </w:p>
        </w:tc>
        <w:tc>
          <w:tcPr>
            <w:tcW w:w="1020" w:type="dxa"/>
            <w:tcBorders>
              <w:top w:val="single" w:sz="4" w:space="0" w:color="auto"/>
              <w:bottom w:val="nil"/>
            </w:tcBorders>
          </w:tcPr>
          <w:p w:rsidR="00C24D3B" w:rsidRDefault="00C24D3B">
            <w:pPr>
              <w:pStyle w:val="ConsPlusNormal"/>
              <w:jc w:val="center"/>
            </w:pPr>
            <w:r>
              <w:t>35,0</w:t>
            </w:r>
          </w:p>
        </w:tc>
        <w:tc>
          <w:tcPr>
            <w:tcW w:w="1020" w:type="dxa"/>
            <w:tcBorders>
              <w:top w:val="single" w:sz="4" w:space="0" w:color="auto"/>
              <w:bottom w:val="nil"/>
            </w:tcBorders>
          </w:tcPr>
          <w:p w:rsidR="00C24D3B" w:rsidRDefault="00C24D3B">
            <w:pPr>
              <w:pStyle w:val="ConsPlusNormal"/>
              <w:jc w:val="center"/>
            </w:pPr>
            <w:r>
              <w:t>36</w:t>
            </w:r>
          </w:p>
        </w:tc>
        <w:tc>
          <w:tcPr>
            <w:tcW w:w="1020" w:type="dxa"/>
            <w:tcBorders>
              <w:top w:val="single" w:sz="4" w:space="0" w:color="auto"/>
              <w:bottom w:val="nil"/>
            </w:tcBorders>
          </w:tcPr>
          <w:p w:rsidR="00C24D3B" w:rsidRDefault="00C24D3B">
            <w:pPr>
              <w:pStyle w:val="ConsPlusNormal"/>
              <w:jc w:val="center"/>
            </w:pPr>
            <w:r>
              <w:t>37</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2.1.4.</w:t>
            </w:r>
          </w:p>
        </w:tc>
        <w:tc>
          <w:tcPr>
            <w:tcW w:w="3742" w:type="dxa"/>
            <w:tcBorders>
              <w:top w:val="single" w:sz="4" w:space="0" w:color="auto"/>
              <w:bottom w:val="nil"/>
            </w:tcBorders>
          </w:tcPr>
          <w:p w:rsidR="00C24D3B" w:rsidRDefault="00C24D3B">
            <w:pPr>
              <w:pStyle w:val="ConsPlusNormal"/>
              <w:jc w:val="both"/>
            </w:pPr>
            <w:r>
              <w:t xml:space="preserve">Показатель 4. </w:t>
            </w:r>
            <w:proofErr w:type="gramStart"/>
            <w:r>
              <w:t>Доля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от общего количества населения, проживающего на территории Великого Новгорода (процентов)</w:t>
            </w:r>
            <w:proofErr w:type="gramEnd"/>
          </w:p>
        </w:tc>
        <w:tc>
          <w:tcPr>
            <w:tcW w:w="1020" w:type="dxa"/>
            <w:tcBorders>
              <w:top w:val="single" w:sz="4" w:space="0" w:color="auto"/>
              <w:bottom w:val="nil"/>
            </w:tcBorders>
          </w:tcPr>
          <w:p w:rsidR="00C24D3B" w:rsidRDefault="00C24D3B">
            <w:pPr>
              <w:pStyle w:val="ConsPlusNormal"/>
              <w:jc w:val="center"/>
            </w:pPr>
            <w:r>
              <w:t>11,0</w:t>
            </w:r>
          </w:p>
        </w:tc>
        <w:tc>
          <w:tcPr>
            <w:tcW w:w="1020" w:type="dxa"/>
            <w:tcBorders>
              <w:top w:val="single" w:sz="4" w:space="0" w:color="auto"/>
              <w:bottom w:val="nil"/>
            </w:tcBorders>
          </w:tcPr>
          <w:p w:rsidR="00C24D3B" w:rsidRDefault="00C24D3B">
            <w:pPr>
              <w:pStyle w:val="ConsPlusNormal"/>
              <w:jc w:val="center"/>
            </w:pPr>
            <w:r>
              <w:t>12,0</w:t>
            </w:r>
          </w:p>
        </w:tc>
        <w:tc>
          <w:tcPr>
            <w:tcW w:w="1020" w:type="dxa"/>
            <w:tcBorders>
              <w:top w:val="single" w:sz="4" w:space="0" w:color="auto"/>
              <w:bottom w:val="nil"/>
            </w:tcBorders>
          </w:tcPr>
          <w:p w:rsidR="00C24D3B" w:rsidRDefault="00C24D3B">
            <w:pPr>
              <w:pStyle w:val="ConsPlusNormal"/>
              <w:jc w:val="center"/>
            </w:pPr>
            <w:r>
              <w:t>13,0</w:t>
            </w:r>
          </w:p>
        </w:tc>
        <w:tc>
          <w:tcPr>
            <w:tcW w:w="1020" w:type="dxa"/>
            <w:tcBorders>
              <w:top w:val="single" w:sz="4" w:space="0" w:color="auto"/>
              <w:bottom w:val="nil"/>
            </w:tcBorders>
          </w:tcPr>
          <w:p w:rsidR="00C24D3B" w:rsidRDefault="00C24D3B">
            <w:pPr>
              <w:pStyle w:val="ConsPlusNormal"/>
              <w:jc w:val="center"/>
            </w:pPr>
            <w:r>
              <w:t>14,0</w:t>
            </w:r>
          </w:p>
        </w:tc>
        <w:tc>
          <w:tcPr>
            <w:tcW w:w="1020" w:type="dxa"/>
            <w:tcBorders>
              <w:top w:val="single" w:sz="4" w:space="0" w:color="auto"/>
              <w:bottom w:val="nil"/>
            </w:tcBorders>
          </w:tcPr>
          <w:p w:rsidR="00C24D3B" w:rsidRDefault="00C24D3B">
            <w:pPr>
              <w:pStyle w:val="ConsPlusNormal"/>
              <w:jc w:val="center"/>
            </w:pPr>
            <w:r>
              <w:t>15,0</w:t>
            </w:r>
          </w:p>
        </w:tc>
        <w:tc>
          <w:tcPr>
            <w:tcW w:w="1020" w:type="dxa"/>
            <w:tcBorders>
              <w:top w:val="single" w:sz="4" w:space="0" w:color="auto"/>
              <w:bottom w:val="nil"/>
            </w:tcBorders>
          </w:tcPr>
          <w:p w:rsidR="00C24D3B" w:rsidRDefault="00C24D3B">
            <w:pPr>
              <w:pStyle w:val="ConsPlusNormal"/>
              <w:jc w:val="center"/>
            </w:pPr>
            <w:r>
              <w:t>15</w:t>
            </w:r>
          </w:p>
        </w:tc>
        <w:tc>
          <w:tcPr>
            <w:tcW w:w="1020" w:type="dxa"/>
            <w:tcBorders>
              <w:top w:val="single" w:sz="4" w:space="0" w:color="auto"/>
              <w:bottom w:val="nil"/>
            </w:tcBorders>
          </w:tcPr>
          <w:p w:rsidR="00C24D3B" w:rsidRDefault="00C24D3B">
            <w:pPr>
              <w:pStyle w:val="ConsPlusNormal"/>
              <w:jc w:val="center"/>
            </w:pPr>
            <w:r>
              <w:t>15</w:t>
            </w:r>
          </w:p>
        </w:tc>
      </w:tr>
      <w:tr w:rsidR="00C24D3B">
        <w:tblPrEx>
          <w:tblBorders>
            <w:right w:val="single" w:sz="4" w:space="0" w:color="auto"/>
            <w:insideH w:val="single" w:sz="4" w:space="0" w:color="auto"/>
            <w:insideV w:val="single" w:sz="4" w:space="0" w:color="auto"/>
          </w:tblBorders>
        </w:tblPrEx>
        <w:tc>
          <w:tcPr>
            <w:tcW w:w="2041" w:type="dxa"/>
            <w:vMerge w:val="restart"/>
            <w:tcBorders>
              <w:top w:val="nil"/>
              <w:left w:val="nil"/>
              <w:bottom w:val="nil"/>
            </w:tcBorders>
          </w:tcPr>
          <w:p w:rsidR="00C24D3B" w:rsidRDefault="00C24D3B">
            <w:pPr>
              <w:pStyle w:val="ConsPlusNormal"/>
            </w:pPr>
          </w:p>
        </w:tc>
        <w:tc>
          <w:tcPr>
            <w:tcW w:w="680" w:type="dxa"/>
            <w:tcBorders>
              <w:top w:val="single" w:sz="4" w:space="0" w:color="auto"/>
              <w:bottom w:val="single" w:sz="4" w:space="0" w:color="auto"/>
            </w:tcBorders>
          </w:tcPr>
          <w:p w:rsidR="00C24D3B" w:rsidRDefault="00C24D3B">
            <w:pPr>
              <w:pStyle w:val="ConsPlusNormal"/>
              <w:jc w:val="center"/>
            </w:pPr>
            <w:r>
              <w:t>2.2.</w:t>
            </w:r>
          </w:p>
        </w:tc>
        <w:tc>
          <w:tcPr>
            <w:tcW w:w="10882" w:type="dxa"/>
            <w:gridSpan w:val="8"/>
            <w:tcBorders>
              <w:top w:val="single" w:sz="4" w:space="0" w:color="auto"/>
              <w:bottom w:val="single" w:sz="4" w:space="0" w:color="auto"/>
            </w:tcBorders>
          </w:tcPr>
          <w:p w:rsidR="00C24D3B" w:rsidRDefault="00C24D3B">
            <w:pPr>
              <w:pStyle w:val="ConsPlusNormal"/>
              <w:jc w:val="both"/>
            </w:pPr>
            <w:r>
              <w:t>Задача 2. Формирование здорового образа жизни, профилактика негативных явлений в молодежной среде и поддержка молодежи, находящейся в трудной жизненной ситуации</w:t>
            </w:r>
          </w:p>
        </w:tc>
      </w:tr>
      <w:tr w:rsidR="00C24D3B">
        <w:tblPrEx>
          <w:tblBorders>
            <w:right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2.2.1.</w:t>
            </w:r>
          </w:p>
        </w:tc>
        <w:tc>
          <w:tcPr>
            <w:tcW w:w="3742" w:type="dxa"/>
            <w:tcBorders>
              <w:top w:val="single" w:sz="4" w:space="0" w:color="auto"/>
              <w:bottom w:val="nil"/>
            </w:tcBorders>
          </w:tcPr>
          <w:p w:rsidR="00C24D3B" w:rsidRDefault="00C24D3B">
            <w:pPr>
              <w:pStyle w:val="ConsPlusNormal"/>
              <w:jc w:val="both"/>
            </w:pPr>
            <w:r>
              <w:t xml:space="preserve">Показатель 1. </w:t>
            </w:r>
            <w:proofErr w:type="gramStart"/>
            <w:r>
              <w:t>Доля молодежи в возрасте от 14 до 35 лет, принявшей участие в массовых профилактических мероприятиях, направленных на профилактику негативных явлений и формирование здорового образа жизни, от общего количества молодежи в возрасте от 14 до 35 лет, проживающей на территории Великого Новгорода (процентов)</w:t>
            </w:r>
            <w:proofErr w:type="gramEnd"/>
          </w:p>
        </w:tc>
        <w:tc>
          <w:tcPr>
            <w:tcW w:w="1020" w:type="dxa"/>
            <w:tcBorders>
              <w:top w:val="single" w:sz="4" w:space="0" w:color="auto"/>
              <w:bottom w:val="nil"/>
            </w:tcBorders>
          </w:tcPr>
          <w:p w:rsidR="00C24D3B" w:rsidRDefault="00C24D3B">
            <w:pPr>
              <w:pStyle w:val="ConsPlusNormal"/>
              <w:jc w:val="center"/>
            </w:pPr>
            <w:r>
              <w:t>58,3</w:t>
            </w:r>
          </w:p>
        </w:tc>
        <w:tc>
          <w:tcPr>
            <w:tcW w:w="1020" w:type="dxa"/>
            <w:tcBorders>
              <w:top w:val="single" w:sz="4" w:space="0" w:color="auto"/>
              <w:bottom w:val="nil"/>
            </w:tcBorders>
          </w:tcPr>
          <w:p w:rsidR="00C24D3B" w:rsidRDefault="00C24D3B">
            <w:pPr>
              <w:pStyle w:val="ConsPlusNormal"/>
              <w:jc w:val="center"/>
            </w:pPr>
            <w:r>
              <w:t>58,4</w:t>
            </w:r>
          </w:p>
        </w:tc>
        <w:tc>
          <w:tcPr>
            <w:tcW w:w="1020" w:type="dxa"/>
            <w:tcBorders>
              <w:top w:val="single" w:sz="4" w:space="0" w:color="auto"/>
              <w:bottom w:val="nil"/>
            </w:tcBorders>
          </w:tcPr>
          <w:p w:rsidR="00C24D3B" w:rsidRDefault="00C24D3B">
            <w:pPr>
              <w:pStyle w:val="ConsPlusNormal"/>
              <w:jc w:val="center"/>
            </w:pPr>
            <w:r>
              <w:t>58,5</w:t>
            </w:r>
          </w:p>
        </w:tc>
        <w:tc>
          <w:tcPr>
            <w:tcW w:w="1020" w:type="dxa"/>
            <w:tcBorders>
              <w:top w:val="single" w:sz="4" w:space="0" w:color="auto"/>
              <w:bottom w:val="nil"/>
            </w:tcBorders>
          </w:tcPr>
          <w:p w:rsidR="00C24D3B" w:rsidRDefault="00C24D3B">
            <w:pPr>
              <w:pStyle w:val="ConsPlusNormal"/>
              <w:jc w:val="center"/>
            </w:pPr>
            <w:r>
              <w:t>58,6</w:t>
            </w:r>
          </w:p>
        </w:tc>
        <w:tc>
          <w:tcPr>
            <w:tcW w:w="1020" w:type="dxa"/>
            <w:tcBorders>
              <w:top w:val="single" w:sz="4" w:space="0" w:color="auto"/>
              <w:bottom w:val="nil"/>
            </w:tcBorders>
          </w:tcPr>
          <w:p w:rsidR="00C24D3B" w:rsidRDefault="00C24D3B">
            <w:pPr>
              <w:pStyle w:val="ConsPlusNormal"/>
              <w:jc w:val="center"/>
            </w:pPr>
            <w:r>
              <w:t>58,7</w:t>
            </w:r>
          </w:p>
        </w:tc>
        <w:tc>
          <w:tcPr>
            <w:tcW w:w="1020" w:type="dxa"/>
            <w:tcBorders>
              <w:top w:val="single" w:sz="4" w:space="0" w:color="auto"/>
              <w:bottom w:val="nil"/>
            </w:tcBorders>
          </w:tcPr>
          <w:p w:rsidR="00C24D3B" w:rsidRDefault="00C24D3B">
            <w:pPr>
              <w:pStyle w:val="ConsPlusNormal"/>
              <w:jc w:val="center"/>
            </w:pPr>
            <w:r>
              <w:t>58,8</w:t>
            </w:r>
          </w:p>
        </w:tc>
        <w:tc>
          <w:tcPr>
            <w:tcW w:w="1020" w:type="dxa"/>
            <w:tcBorders>
              <w:top w:val="single" w:sz="4" w:space="0" w:color="auto"/>
              <w:bottom w:val="nil"/>
            </w:tcBorders>
          </w:tcPr>
          <w:p w:rsidR="00C24D3B" w:rsidRDefault="00C24D3B">
            <w:pPr>
              <w:pStyle w:val="ConsPlusNormal"/>
              <w:jc w:val="center"/>
            </w:pPr>
            <w:r>
              <w:t>58,9</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3.</w:t>
            </w:r>
          </w:p>
        </w:tc>
        <w:tc>
          <w:tcPr>
            <w:tcW w:w="10882" w:type="dxa"/>
            <w:gridSpan w:val="8"/>
            <w:tcBorders>
              <w:top w:val="single" w:sz="4" w:space="0" w:color="auto"/>
              <w:bottom w:val="nil"/>
            </w:tcBorders>
          </w:tcPr>
          <w:p w:rsidR="00C24D3B" w:rsidRDefault="00C24D3B">
            <w:pPr>
              <w:pStyle w:val="ConsPlusNormal"/>
              <w:jc w:val="both"/>
            </w:pPr>
            <w:proofErr w:type="gramStart"/>
            <w:r>
              <w:t>Исключен</w:t>
            </w:r>
            <w:proofErr w:type="gramEnd"/>
            <w:r>
              <w:t xml:space="preserve"> с 1 января 2022 года. - </w:t>
            </w:r>
            <w:hyperlink r:id="rId5">
              <w:r>
                <w:rPr>
                  <w:color w:val="0000FF"/>
                </w:rPr>
                <w:t>Постановление</w:t>
              </w:r>
            </w:hyperlink>
            <w:r>
              <w:t xml:space="preserve"> Администрации Великого Новгорода от 15.09.2021 N 4936</w:t>
            </w:r>
          </w:p>
        </w:tc>
      </w:tr>
      <w:tr w:rsidR="00C24D3B">
        <w:tblPrEx>
          <w:tblBorders>
            <w:right w:val="single" w:sz="4" w:space="0" w:color="auto"/>
            <w:insideH w:val="single" w:sz="4" w:space="0" w:color="auto"/>
            <w:insideV w:val="single" w:sz="4" w:space="0" w:color="auto"/>
          </w:tblBorders>
        </w:tblPrEx>
        <w:tc>
          <w:tcPr>
            <w:tcW w:w="2041" w:type="dxa"/>
            <w:vMerge w:val="restart"/>
            <w:tcBorders>
              <w:top w:val="nil"/>
              <w:left w:val="nil"/>
              <w:bottom w:val="nil"/>
            </w:tcBorders>
          </w:tcPr>
          <w:p w:rsidR="00C24D3B" w:rsidRDefault="00C24D3B">
            <w:pPr>
              <w:pStyle w:val="ConsPlusNormal"/>
            </w:pPr>
          </w:p>
        </w:tc>
        <w:tc>
          <w:tcPr>
            <w:tcW w:w="680" w:type="dxa"/>
            <w:tcBorders>
              <w:top w:val="single" w:sz="4" w:space="0" w:color="auto"/>
              <w:bottom w:val="single" w:sz="4" w:space="0" w:color="auto"/>
            </w:tcBorders>
          </w:tcPr>
          <w:p w:rsidR="00C24D3B" w:rsidRDefault="00C24D3B">
            <w:pPr>
              <w:pStyle w:val="ConsPlusNormal"/>
              <w:jc w:val="center"/>
            </w:pPr>
            <w:r>
              <w:t>4.</w:t>
            </w:r>
          </w:p>
        </w:tc>
        <w:tc>
          <w:tcPr>
            <w:tcW w:w="10882" w:type="dxa"/>
            <w:gridSpan w:val="8"/>
            <w:tcBorders>
              <w:top w:val="single" w:sz="4" w:space="0" w:color="auto"/>
              <w:bottom w:val="single" w:sz="4" w:space="0" w:color="auto"/>
            </w:tcBorders>
          </w:tcPr>
          <w:p w:rsidR="00C24D3B" w:rsidRDefault="00C24D3B">
            <w:pPr>
              <w:pStyle w:val="ConsPlusNormal"/>
            </w:pPr>
            <w:r>
              <w:t>Цель 4. Обеспечение эффективности реализации муниципальной программы</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single" w:sz="4" w:space="0" w:color="auto"/>
            </w:tcBorders>
          </w:tcPr>
          <w:p w:rsidR="00C24D3B" w:rsidRDefault="00C24D3B">
            <w:pPr>
              <w:pStyle w:val="ConsPlusNormal"/>
              <w:jc w:val="center"/>
            </w:pPr>
            <w:r>
              <w:t>4.1.</w:t>
            </w:r>
          </w:p>
        </w:tc>
        <w:tc>
          <w:tcPr>
            <w:tcW w:w="10882" w:type="dxa"/>
            <w:gridSpan w:val="8"/>
            <w:tcBorders>
              <w:top w:val="single" w:sz="4" w:space="0" w:color="auto"/>
              <w:bottom w:val="single" w:sz="4" w:space="0" w:color="auto"/>
            </w:tcBorders>
          </w:tcPr>
          <w:p w:rsidR="00C24D3B" w:rsidRDefault="00C24D3B">
            <w:pPr>
              <w:pStyle w:val="ConsPlusNormal"/>
            </w:pPr>
            <w:r>
              <w:t>Задача. Управление реализацией муниципальной программы</w:t>
            </w:r>
          </w:p>
        </w:tc>
      </w:tr>
      <w:tr w:rsidR="00C24D3B">
        <w:tblPrEx>
          <w:tblBorders>
            <w:right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4.1.1.</w:t>
            </w:r>
          </w:p>
        </w:tc>
        <w:tc>
          <w:tcPr>
            <w:tcW w:w="3742" w:type="dxa"/>
            <w:tcBorders>
              <w:top w:val="single" w:sz="4" w:space="0" w:color="auto"/>
              <w:bottom w:val="nil"/>
            </w:tcBorders>
          </w:tcPr>
          <w:p w:rsidR="00C24D3B" w:rsidRDefault="00C24D3B">
            <w:pPr>
              <w:pStyle w:val="ConsPlusNormal"/>
              <w:jc w:val="both"/>
            </w:pPr>
            <w:r>
              <w:t>Показатель. Достижение значений целевых показателей муниципальной программы (процент выполнения от числа показателей)</w:t>
            </w:r>
          </w:p>
        </w:tc>
        <w:tc>
          <w:tcPr>
            <w:tcW w:w="1020" w:type="dxa"/>
            <w:tcBorders>
              <w:top w:val="single" w:sz="4" w:space="0" w:color="auto"/>
              <w:bottom w:val="nil"/>
            </w:tcBorders>
          </w:tcPr>
          <w:p w:rsidR="00C24D3B" w:rsidRDefault="00C24D3B">
            <w:pPr>
              <w:pStyle w:val="ConsPlusNormal"/>
              <w:jc w:val="center"/>
            </w:pPr>
            <w:r>
              <w:t>99,0</w:t>
            </w:r>
          </w:p>
        </w:tc>
        <w:tc>
          <w:tcPr>
            <w:tcW w:w="1020" w:type="dxa"/>
            <w:tcBorders>
              <w:top w:val="single" w:sz="4" w:space="0" w:color="auto"/>
              <w:bottom w:val="nil"/>
            </w:tcBorders>
          </w:tcPr>
          <w:p w:rsidR="00C24D3B" w:rsidRDefault="00C24D3B">
            <w:pPr>
              <w:pStyle w:val="ConsPlusNormal"/>
              <w:jc w:val="center"/>
            </w:pPr>
            <w:r>
              <w:t>99,0</w:t>
            </w:r>
          </w:p>
        </w:tc>
        <w:tc>
          <w:tcPr>
            <w:tcW w:w="1020" w:type="dxa"/>
            <w:tcBorders>
              <w:top w:val="single" w:sz="4" w:space="0" w:color="auto"/>
              <w:bottom w:val="nil"/>
            </w:tcBorders>
          </w:tcPr>
          <w:p w:rsidR="00C24D3B" w:rsidRDefault="00C24D3B">
            <w:pPr>
              <w:pStyle w:val="ConsPlusNormal"/>
              <w:jc w:val="center"/>
            </w:pPr>
            <w:r>
              <w:t>99,0</w:t>
            </w:r>
          </w:p>
        </w:tc>
        <w:tc>
          <w:tcPr>
            <w:tcW w:w="1020" w:type="dxa"/>
            <w:tcBorders>
              <w:top w:val="single" w:sz="4" w:space="0" w:color="auto"/>
              <w:bottom w:val="nil"/>
            </w:tcBorders>
          </w:tcPr>
          <w:p w:rsidR="00C24D3B" w:rsidRDefault="00C24D3B">
            <w:pPr>
              <w:pStyle w:val="ConsPlusNormal"/>
              <w:jc w:val="center"/>
            </w:pPr>
            <w:r>
              <w:t>99,0</w:t>
            </w:r>
          </w:p>
        </w:tc>
        <w:tc>
          <w:tcPr>
            <w:tcW w:w="1020" w:type="dxa"/>
            <w:tcBorders>
              <w:top w:val="single" w:sz="4" w:space="0" w:color="auto"/>
              <w:bottom w:val="nil"/>
            </w:tcBorders>
          </w:tcPr>
          <w:p w:rsidR="00C24D3B" w:rsidRDefault="00C24D3B">
            <w:pPr>
              <w:pStyle w:val="ConsPlusNormal"/>
              <w:jc w:val="center"/>
            </w:pPr>
            <w:r>
              <w:t>99,0</w:t>
            </w:r>
          </w:p>
        </w:tc>
        <w:tc>
          <w:tcPr>
            <w:tcW w:w="1020" w:type="dxa"/>
            <w:tcBorders>
              <w:top w:val="single" w:sz="4" w:space="0" w:color="auto"/>
              <w:bottom w:val="nil"/>
            </w:tcBorders>
          </w:tcPr>
          <w:p w:rsidR="00C24D3B" w:rsidRDefault="00C24D3B">
            <w:pPr>
              <w:pStyle w:val="ConsPlusNormal"/>
              <w:jc w:val="center"/>
            </w:pPr>
            <w:r>
              <w:t>99,0</w:t>
            </w:r>
          </w:p>
        </w:tc>
        <w:tc>
          <w:tcPr>
            <w:tcW w:w="1020" w:type="dxa"/>
            <w:tcBorders>
              <w:top w:val="single" w:sz="4" w:space="0" w:color="auto"/>
              <w:bottom w:val="nil"/>
            </w:tcBorders>
          </w:tcPr>
          <w:p w:rsidR="00C24D3B" w:rsidRDefault="00C24D3B">
            <w:pPr>
              <w:pStyle w:val="ConsPlusNormal"/>
              <w:jc w:val="center"/>
            </w:pPr>
            <w:r>
              <w:t>99,0</w:t>
            </w:r>
          </w:p>
        </w:tc>
      </w:tr>
    </w:tbl>
    <w:p w:rsidR="00C24D3B" w:rsidRDefault="00C24D3B">
      <w:pPr>
        <w:pStyle w:val="ConsPlusNormal"/>
        <w:jc w:val="both"/>
      </w:pPr>
    </w:p>
    <w:tbl>
      <w:tblPr>
        <w:tblW w:w="0" w:type="auto"/>
        <w:tblBorders>
          <w:right w:val="nil"/>
          <w:insideH w:val="nil"/>
          <w:insideV w:val="nil"/>
        </w:tblBorders>
        <w:tblLayout w:type="fixed"/>
        <w:tblCellMar>
          <w:top w:w="102" w:type="dxa"/>
          <w:left w:w="62" w:type="dxa"/>
          <w:bottom w:w="102" w:type="dxa"/>
          <w:right w:w="62" w:type="dxa"/>
        </w:tblCellMar>
        <w:tblLook w:val="0000"/>
      </w:tblPr>
      <w:tblGrid>
        <w:gridCol w:w="2041"/>
        <w:gridCol w:w="1361"/>
        <w:gridCol w:w="1700"/>
        <w:gridCol w:w="340"/>
        <w:gridCol w:w="680"/>
        <w:gridCol w:w="1020"/>
        <w:gridCol w:w="340"/>
        <w:gridCol w:w="680"/>
        <w:gridCol w:w="1020"/>
        <w:gridCol w:w="341"/>
        <w:gridCol w:w="679"/>
        <w:gridCol w:w="1020"/>
        <w:gridCol w:w="342"/>
        <w:gridCol w:w="678"/>
        <w:gridCol w:w="1364"/>
      </w:tblGrid>
      <w:tr w:rsidR="00C24D3B">
        <w:tc>
          <w:tcPr>
            <w:tcW w:w="2041" w:type="dxa"/>
            <w:tcBorders>
              <w:top w:val="nil"/>
              <w:bottom w:val="nil"/>
            </w:tcBorders>
          </w:tcPr>
          <w:p w:rsidR="00C24D3B" w:rsidRDefault="00C24D3B">
            <w:pPr>
              <w:pStyle w:val="ConsPlusNormal"/>
              <w:jc w:val="both"/>
            </w:pPr>
            <w:r>
              <w:t>Сроки реализации муниципальной программы</w:t>
            </w:r>
          </w:p>
        </w:tc>
        <w:tc>
          <w:tcPr>
            <w:tcW w:w="11565" w:type="dxa"/>
            <w:gridSpan w:val="14"/>
            <w:tcBorders>
              <w:top w:val="nil"/>
              <w:bottom w:val="nil"/>
            </w:tcBorders>
          </w:tcPr>
          <w:p w:rsidR="00C24D3B" w:rsidRDefault="00C24D3B">
            <w:pPr>
              <w:pStyle w:val="ConsPlusNormal"/>
              <w:jc w:val="both"/>
            </w:pPr>
            <w:r>
              <w:t>2021 - 2027 годы</w:t>
            </w:r>
          </w:p>
        </w:tc>
      </w:tr>
      <w:tr w:rsidR="00C24D3B">
        <w:tc>
          <w:tcPr>
            <w:tcW w:w="2041" w:type="dxa"/>
            <w:vMerge w:val="restart"/>
            <w:tcBorders>
              <w:top w:val="nil"/>
              <w:bottom w:val="nil"/>
            </w:tcBorders>
          </w:tcPr>
          <w:p w:rsidR="00C24D3B" w:rsidRDefault="00C24D3B">
            <w:pPr>
              <w:pStyle w:val="ConsPlusNormal"/>
              <w:jc w:val="both"/>
            </w:pPr>
            <w:r>
              <w:t>Объемы и источники финансирования муниципальной программы в целом и по годам реализации</w:t>
            </w:r>
          </w:p>
        </w:tc>
        <w:tc>
          <w:tcPr>
            <w:tcW w:w="11565" w:type="dxa"/>
            <w:gridSpan w:val="14"/>
            <w:tcBorders>
              <w:top w:val="nil"/>
            </w:tcBorders>
          </w:tcPr>
          <w:p w:rsidR="00C24D3B" w:rsidRDefault="00C24D3B">
            <w:pPr>
              <w:pStyle w:val="ConsPlusNormal"/>
              <w:jc w:val="right"/>
            </w:pPr>
            <w:r>
              <w:t>(тыс. рублей)</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1361" w:type="dxa"/>
            <w:vMerge w:val="restart"/>
          </w:tcPr>
          <w:p w:rsidR="00C24D3B" w:rsidRDefault="00C24D3B">
            <w:pPr>
              <w:pStyle w:val="ConsPlusNormal"/>
              <w:jc w:val="center"/>
            </w:pPr>
            <w:r>
              <w:t>Год</w:t>
            </w:r>
          </w:p>
        </w:tc>
        <w:tc>
          <w:tcPr>
            <w:tcW w:w="10204" w:type="dxa"/>
            <w:gridSpan w:val="13"/>
          </w:tcPr>
          <w:p w:rsidR="00C24D3B" w:rsidRDefault="00C24D3B">
            <w:pPr>
              <w:pStyle w:val="ConsPlusNormal"/>
              <w:jc w:val="center"/>
            </w:pPr>
            <w:r>
              <w:t>Источник финансирования</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1361" w:type="dxa"/>
            <w:vMerge/>
          </w:tcPr>
          <w:p w:rsidR="00C24D3B" w:rsidRDefault="00C24D3B">
            <w:pPr>
              <w:pStyle w:val="ConsPlusNormal"/>
            </w:pPr>
          </w:p>
        </w:tc>
        <w:tc>
          <w:tcPr>
            <w:tcW w:w="2040" w:type="dxa"/>
            <w:gridSpan w:val="2"/>
          </w:tcPr>
          <w:p w:rsidR="00C24D3B" w:rsidRDefault="00C24D3B">
            <w:pPr>
              <w:pStyle w:val="ConsPlusNormal"/>
              <w:jc w:val="center"/>
            </w:pPr>
            <w:r>
              <w:t>бюджет Великого Новгорода</w:t>
            </w:r>
          </w:p>
        </w:tc>
        <w:tc>
          <w:tcPr>
            <w:tcW w:w="2040" w:type="dxa"/>
            <w:gridSpan w:val="3"/>
          </w:tcPr>
          <w:p w:rsidR="00C24D3B" w:rsidRDefault="00C24D3B">
            <w:pPr>
              <w:pStyle w:val="ConsPlusNormal"/>
              <w:jc w:val="center"/>
            </w:pPr>
            <w:r>
              <w:t>областной бюджет</w:t>
            </w:r>
          </w:p>
        </w:tc>
        <w:tc>
          <w:tcPr>
            <w:tcW w:w="2041" w:type="dxa"/>
            <w:gridSpan w:val="3"/>
          </w:tcPr>
          <w:p w:rsidR="00C24D3B" w:rsidRDefault="00C24D3B">
            <w:pPr>
              <w:pStyle w:val="ConsPlusNormal"/>
              <w:jc w:val="center"/>
            </w:pPr>
            <w:r>
              <w:t>федеральный бюджет</w:t>
            </w:r>
          </w:p>
        </w:tc>
        <w:tc>
          <w:tcPr>
            <w:tcW w:w="2041" w:type="dxa"/>
            <w:gridSpan w:val="3"/>
          </w:tcPr>
          <w:p w:rsidR="00C24D3B" w:rsidRDefault="00C24D3B">
            <w:pPr>
              <w:pStyle w:val="ConsPlusNormal"/>
              <w:jc w:val="center"/>
            </w:pPr>
            <w:r>
              <w:t>внебюджетные средства</w:t>
            </w:r>
          </w:p>
        </w:tc>
        <w:tc>
          <w:tcPr>
            <w:tcW w:w="2042" w:type="dxa"/>
            <w:gridSpan w:val="2"/>
          </w:tcPr>
          <w:p w:rsidR="00C24D3B" w:rsidRDefault="00C24D3B">
            <w:pPr>
              <w:pStyle w:val="ConsPlusNormal"/>
              <w:jc w:val="center"/>
            </w:pPr>
            <w:r>
              <w:t>всего</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1361" w:type="dxa"/>
          </w:tcPr>
          <w:p w:rsidR="00C24D3B" w:rsidRDefault="00C24D3B">
            <w:pPr>
              <w:pStyle w:val="ConsPlusNormal"/>
              <w:jc w:val="center"/>
            </w:pPr>
            <w:r>
              <w:t>2021</w:t>
            </w:r>
          </w:p>
        </w:tc>
        <w:tc>
          <w:tcPr>
            <w:tcW w:w="2040" w:type="dxa"/>
            <w:gridSpan w:val="2"/>
          </w:tcPr>
          <w:p w:rsidR="00C24D3B" w:rsidRDefault="00C24D3B">
            <w:pPr>
              <w:pStyle w:val="ConsPlusNormal"/>
              <w:jc w:val="center"/>
            </w:pPr>
            <w:r>
              <w:t>274240,4</w:t>
            </w:r>
          </w:p>
        </w:tc>
        <w:tc>
          <w:tcPr>
            <w:tcW w:w="2040" w:type="dxa"/>
            <w:gridSpan w:val="3"/>
          </w:tcPr>
          <w:p w:rsidR="00C24D3B" w:rsidRDefault="00C24D3B">
            <w:pPr>
              <w:pStyle w:val="ConsPlusNormal"/>
              <w:jc w:val="center"/>
            </w:pPr>
            <w:r>
              <w:t>29011,7</w:t>
            </w:r>
          </w:p>
        </w:tc>
        <w:tc>
          <w:tcPr>
            <w:tcW w:w="2041" w:type="dxa"/>
            <w:gridSpan w:val="3"/>
          </w:tcPr>
          <w:p w:rsidR="00C24D3B" w:rsidRDefault="00C24D3B">
            <w:pPr>
              <w:pStyle w:val="ConsPlusNormal"/>
              <w:jc w:val="center"/>
            </w:pPr>
            <w:r>
              <w:t>14468,9</w:t>
            </w:r>
          </w:p>
        </w:tc>
        <w:tc>
          <w:tcPr>
            <w:tcW w:w="2041" w:type="dxa"/>
            <w:gridSpan w:val="3"/>
          </w:tcPr>
          <w:p w:rsidR="00C24D3B" w:rsidRDefault="00C24D3B">
            <w:pPr>
              <w:pStyle w:val="ConsPlusNormal"/>
              <w:jc w:val="center"/>
            </w:pPr>
            <w:r>
              <w:t>-</w:t>
            </w:r>
          </w:p>
        </w:tc>
        <w:tc>
          <w:tcPr>
            <w:tcW w:w="2042" w:type="dxa"/>
            <w:gridSpan w:val="2"/>
          </w:tcPr>
          <w:p w:rsidR="00C24D3B" w:rsidRDefault="00C24D3B">
            <w:pPr>
              <w:pStyle w:val="ConsPlusNormal"/>
              <w:jc w:val="center"/>
            </w:pPr>
            <w:r>
              <w:t>317721,0</w:t>
            </w:r>
          </w:p>
        </w:tc>
      </w:tr>
      <w:tr w:rsidR="00C24D3B">
        <w:tblPrEx>
          <w:tblBorders>
            <w:right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1361" w:type="dxa"/>
            <w:tcBorders>
              <w:bottom w:val="nil"/>
            </w:tcBorders>
          </w:tcPr>
          <w:p w:rsidR="00C24D3B" w:rsidRDefault="00C24D3B">
            <w:pPr>
              <w:pStyle w:val="ConsPlusNormal"/>
              <w:jc w:val="center"/>
            </w:pPr>
            <w:r>
              <w:t>2022</w:t>
            </w:r>
          </w:p>
        </w:tc>
        <w:tc>
          <w:tcPr>
            <w:tcW w:w="2040" w:type="dxa"/>
            <w:gridSpan w:val="2"/>
            <w:tcBorders>
              <w:bottom w:val="nil"/>
            </w:tcBorders>
          </w:tcPr>
          <w:p w:rsidR="00C24D3B" w:rsidRDefault="00C24D3B">
            <w:pPr>
              <w:pStyle w:val="ConsPlusNormal"/>
              <w:jc w:val="center"/>
            </w:pPr>
            <w:r>
              <w:t>314420,3</w:t>
            </w:r>
          </w:p>
        </w:tc>
        <w:tc>
          <w:tcPr>
            <w:tcW w:w="2040" w:type="dxa"/>
            <w:gridSpan w:val="3"/>
            <w:tcBorders>
              <w:bottom w:val="nil"/>
            </w:tcBorders>
          </w:tcPr>
          <w:p w:rsidR="00C24D3B" w:rsidRDefault="00C24D3B">
            <w:pPr>
              <w:pStyle w:val="ConsPlusNormal"/>
              <w:jc w:val="center"/>
            </w:pPr>
            <w:r>
              <w:t>172954,7</w:t>
            </w:r>
          </w:p>
        </w:tc>
        <w:tc>
          <w:tcPr>
            <w:tcW w:w="2041" w:type="dxa"/>
            <w:gridSpan w:val="3"/>
            <w:tcBorders>
              <w:bottom w:val="nil"/>
            </w:tcBorders>
          </w:tcPr>
          <w:p w:rsidR="00C24D3B" w:rsidRDefault="00C24D3B">
            <w:pPr>
              <w:pStyle w:val="ConsPlusNormal"/>
              <w:jc w:val="center"/>
            </w:pPr>
            <w:r>
              <w:t>31500,8</w:t>
            </w:r>
          </w:p>
        </w:tc>
        <w:tc>
          <w:tcPr>
            <w:tcW w:w="2041" w:type="dxa"/>
            <w:gridSpan w:val="3"/>
            <w:tcBorders>
              <w:bottom w:val="nil"/>
            </w:tcBorders>
          </w:tcPr>
          <w:p w:rsidR="00C24D3B" w:rsidRDefault="00C24D3B">
            <w:pPr>
              <w:pStyle w:val="ConsPlusNormal"/>
              <w:jc w:val="center"/>
            </w:pPr>
            <w:r>
              <w:t>-</w:t>
            </w:r>
          </w:p>
        </w:tc>
        <w:tc>
          <w:tcPr>
            <w:tcW w:w="2042" w:type="dxa"/>
            <w:gridSpan w:val="2"/>
            <w:tcBorders>
              <w:bottom w:val="nil"/>
            </w:tcBorders>
          </w:tcPr>
          <w:p w:rsidR="00C24D3B" w:rsidRDefault="00C24D3B">
            <w:pPr>
              <w:pStyle w:val="ConsPlusNormal"/>
              <w:jc w:val="center"/>
            </w:pPr>
            <w:r>
              <w:t>518875,8</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tcBorders>
              <w:bottom w:val="nil"/>
            </w:tcBorders>
          </w:tcPr>
          <w:p w:rsidR="00C24D3B" w:rsidRDefault="00C24D3B">
            <w:pPr>
              <w:pStyle w:val="ConsPlusNormal"/>
              <w:jc w:val="center"/>
            </w:pPr>
            <w:r>
              <w:t>2023</w:t>
            </w:r>
          </w:p>
        </w:tc>
        <w:tc>
          <w:tcPr>
            <w:tcW w:w="2040" w:type="dxa"/>
            <w:gridSpan w:val="2"/>
            <w:tcBorders>
              <w:bottom w:val="nil"/>
            </w:tcBorders>
          </w:tcPr>
          <w:p w:rsidR="00C24D3B" w:rsidRDefault="00C24D3B">
            <w:pPr>
              <w:pStyle w:val="ConsPlusNormal"/>
              <w:jc w:val="center"/>
            </w:pPr>
            <w:r>
              <w:t>366426,1</w:t>
            </w:r>
          </w:p>
        </w:tc>
        <w:tc>
          <w:tcPr>
            <w:tcW w:w="2040" w:type="dxa"/>
            <w:gridSpan w:val="3"/>
            <w:tcBorders>
              <w:bottom w:val="nil"/>
            </w:tcBorders>
          </w:tcPr>
          <w:p w:rsidR="00C24D3B" w:rsidRDefault="00C24D3B">
            <w:pPr>
              <w:pStyle w:val="ConsPlusNormal"/>
              <w:jc w:val="center"/>
            </w:pPr>
            <w:r>
              <w:t>154468,6</w:t>
            </w:r>
          </w:p>
        </w:tc>
        <w:tc>
          <w:tcPr>
            <w:tcW w:w="2041" w:type="dxa"/>
            <w:gridSpan w:val="3"/>
            <w:tcBorders>
              <w:bottom w:val="nil"/>
            </w:tcBorders>
          </w:tcPr>
          <w:p w:rsidR="00C24D3B" w:rsidRDefault="00C24D3B">
            <w:pPr>
              <w:pStyle w:val="ConsPlusNormal"/>
              <w:jc w:val="center"/>
            </w:pPr>
            <w:r>
              <w:t>12403,9</w:t>
            </w:r>
          </w:p>
        </w:tc>
        <w:tc>
          <w:tcPr>
            <w:tcW w:w="2041" w:type="dxa"/>
            <w:gridSpan w:val="3"/>
            <w:tcBorders>
              <w:bottom w:val="nil"/>
            </w:tcBorders>
          </w:tcPr>
          <w:p w:rsidR="00C24D3B" w:rsidRDefault="00C24D3B">
            <w:pPr>
              <w:pStyle w:val="ConsPlusNormal"/>
              <w:jc w:val="center"/>
            </w:pPr>
            <w:r>
              <w:t>-</w:t>
            </w:r>
          </w:p>
        </w:tc>
        <w:tc>
          <w:tcPr>
            <w:tcW w:w="2042" w:type="dxa"/>
            <w:gridSpan w:val="2"/>
            <w:tcBorders>
              <w:bottom w:val="nil"/>
            </w:tcBorders>
          </w:tcPr>
          <w:p w:rsidR="00C24D3B" w:rsidRDefault="00C24D3B">
            <w:pPr>
              <w:pStyle w:val="ConsPlusNormal"/>
              <w:jc w:val="center"/>
            </w:pPr>
            <w:r>
              <w:t>533298,6</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tcBorders>
              <w:bottom w:val="nil"/>
            </w:tcBorders>
          </w:tcPr>
          <w:p w:rsidR="00C24D3B" w:rsidRDefault="00C24D3B">
            <w:pPr>
              <w:pStyle w:val="ConsPlusNormal"/>
              <w:jc w:val="center"/>
            </w:pPr>
            <w:r>
              <w:t>2024</w:t>
            </w:r>
          </w:p>
        </w:tc>
        <w:tc>
          <w:tcPr>
            <w:tcW w:w="2040" w:type="dxa"/>
            <w:gridSpan w:val="2"/>
            <w:tcBorders>
              <w:bottom w:val="nil"/>
            </w:tcBorders>
          </w:tcPr>
          <w:p w:rsidR="00C24D3B" w:rsidRDefault="00C24D3B">
            <w:pPr>
              <w:pStyle w:val="ConsPlusNormal"/>
              <w:jc w:val="center"/>
            </w:pPr>
            <w:r>
              <w:t>533374,5</w:t>
            </w:r>
          </w:p>
        </w:tc>
        <w:tc>
          <w:tcPr>
            <w:tcW w:w="2040" w:type="dxa"/>
            <w:gridSpan w:val="3"/>
            <w:tcBorders>
              <w:bottom w:val="nil"/>
            </w:tcBorders>
          </w:tcPr>
          <w:p w:rsidR="00C24D3B" w:rsidRDefault="00C24D3B">
            <w:pPr>
              <w:pStyle w:val="ConsPlusNormal"/>
              <w:jc w:val="center"/>
            </w:pPr>
            <w:r>
              <w:t>100141,8</w:t>
            </w:r>
          </w:p>
        </w:tc>
        <w:tc>
          <w:tcPr>
            <w:tcW w:w="2041" w:type="dxa"/>
            <w:gridSpan w:val="3"/>
            <w:tcBorders>
              <w:bottom w:val="nil"/>
            </w:tcBorders>
          </w:tcPr>
          <w:p w:rsidR="00C24D3B" w:rsidRDefault="00C24D3B">
            <w:pPr>
              <w:pStyle w:val="ConsPlusNormal"/>
              <w:jc w:val="center"/>
            </w:pPr>
            <w:r>
              <w:t>4626,5</w:t>
            </w:r>
          </w:p>
        </w:tc>
        <w:tc>
          <w:tcPr>
            <w:tcW w:w="2041" w:type="dxa"/>
            <w:gridSpan w:val="3"/>
            <w:tcBorders>
              <w:bottom w:val="nil"/>
            </w:tcBorders>
          </w:tcPr>
          <w:p w:rsidR="00C24D3B" w:rsidRDefault="00C24D3B">
            <w:pPr>
              <w:pStyle w:val="ConsPlusNormal"/>
              <w:jc w:val="center"/>
            </w:pPr>
            <w:r>
              <w:t>-</w:t>
            </w:r>
          </w:p>
        </w:tc>
        <w:tc>
          <w:tcPr>
            <w:tcW w:w="2042" w:type="dxa"/>
            <w:gridSpan w:val="2"/>
            <w:tcBorders>
              <w:bottom w:val="nil"/>
            </w:tcBorders>
          </w:tcPr>
          <w:p w:rsidR="00C24D3B" w:rsidRDefault="00C24D3B">
            <w:pPr>
              <w:pStyle w:val="ConsPlusNormal"/>
              <w:jc w:val="center"/>
            </w:pPr>
            <w:r>
              <w:t>638142,8</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tcBorders>
              <w:bottom w:val="nil"/>
            </w:tcBorders>
          </w:tcPr>
          <w:p w:rsidR="00C24D3B" w:rsidRDefault="00C24D3B">
            <w:pPr>
              <w:pStyle w:val="ConsPlusNormal"/>
              <w:jc w:val="center"/>
            </w:pPr>
            <w:r>
              <w:t>2025</w:t>
            </w:r>
          </w:p>
        </w:tc>
        <w:tc>
          <w:tcPr>
            <w:tcW w:w="2040" w:type="dxa"/>
            <w:gridSpan w:val="2"/>
            <w:tcBorders>
              <w:bottom w:val="nil"/>
            </w:tcBorders>
          </w:tcPr>
          <w:p w:rsidR="00C24D3B" w:rsidRDefault="00C24D3B">
            <w:pPr>
              <w:pStyle w:val="ConsPlusNormal"/>
              <w:jc w:val="center"/>
            </w:pPr>
            <w:r>
              <w:t>447067,6</w:t>
            </w:r>
          </w:p>
        </w:tc>
        <w:tc>
          <w:tcPr>
            <w:tcW w:w="2040" w:type="dxa"/>
            <w:gridSpan w:val="3"/>
            <w:tcBorders>
              <w:bottom w:val="nil"/>
            </w:tcBorders>
          </w:tcPr>
          <w:p w:rsidR="00C24D3B" w:rsidRDefault="00C24D3B">
            <w:pPr>
              <w:pStyle w:val="ConsPlusNormal"/>
              <w:jc w:val="center"/>
            </w:pPr>
            <w:r>
              <w:t>7650,6</w:t>
            </w:r>
          </w:p>
        </w:tc>
        <w:tc>
          <w:tcPr>
            <w:tcW w:w="2041" w:type="dxa"/>
            <w:gridSpan w:val="3"/>
            <w:tcBorders>
              <w:bottom w:val="nil"/>
            </w:tcBorders>
          </w:tcPr>
          <w:p w:rsidR="00C24D3B" w:rsidRDefault="00C24D3B">
            <w:pPr>
              <w:pStyle w:val="ConsPlusNormal"/>
              <w:jc w:val="center"/>
            </w:pPr>
            <w:r>
              <w:t>19663,1</w:t>
            </w:r>
          </w:p>
        </w:tc>
        <w:tc>
          <w:tcPr>
            <w:tcW w:w="2041" w:type="dxa"/>
            <w:gridSpan w:val="3"/>
            <w:tcBorders>
              <w:bottom w:val="nil"/>
            </w:tcBorders>
          </w:tcPr>
          <w:p w:rsidR="00C24D3B" w:rsidRDefault="00C24D3B">
            <w:pPr>
              <w:pStyle w:val="ConsPlusNormal"/>
              <w:jc w:val="center"/>
            </w:pPr>
            <w:r>
              <w:t>-</w:t>
            </w:r>
          </w:p>
        </w:tc>
        <w:tc>
          <w:tcPr>
            <w:tcW w:w="2042" w:type="dxa"/>
            <w:gridSpan w:val="2"/>
            <w:tcBorders>
              <w:bottom w:val="nil"/>
            </w:tcBorders>
          </w:tcPr>
          <w:p w:rsidR="00C24D3B" w:rsidRDefault="00C24D3B">
            <w:pPr>
              <w:pStyle w:val="ConsPlusNormal"/>
              <w:jc w:val="center"/>
            </w:pPr>
            <w:r>
              <w:t>474381,3</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tcBorders>
              <w:bottom w:val="nil"/>
            </w:tcBorders>
          </w:tcPr>
          <w:p w:rsidR="00C24D3B" w:rsidRDefault="00C24D3B">
            <w:pPr>
              <w:pStyle w:val="ConsPlusNormal"/>
              <w:jc w:val="center"/>
            </w:pPr>
            <w:r>
              <w:t>2026</w:t>
            </w:r>
          </w:p>
        </w:tc>
        <w:tc>
          <w:tcPr>
            <w:tcW w:w="2040" w:type="dxa"/>
            <w:gridSpan w:val="2"/>
            <w:tcBorders>
              <w:bottom w:val="nil"/>
            </w:tcBorders>
          </w:tcPr>
          <w:p w:rsidR="00C24D3B" w:rsidRDefault="00C24D3B">
            <w:pPr>
              <w:pStyle w:val="ConsPlusNormal"/>
              <w:jc w:val="center"/>
            </w:pPr>
            <w:r>
              <w:t>466858,1</w:t>
            </w:r>
          </w:p>
        </w:tc>
        <w:tc>
          <w:tcPr>
            <w:tcW w:w="2040" w:type="dxa"/>
            <w:gridSpan w:val="3"/>
            <w:tcBorders>
              <w:bottom w:val="nil"/>
            </w:tcBorders>
          </w:tcPr>
          <w:p w:rsidR="00C24D3B" w:rsidRDefault="00C24D3B">
            <w:pPr>
              <w:pStyle w:val="ConsPlusNormal"/>
              <w:jc w:val="center"/>
            </w:pPr>
            <w:r>
              <w:t>-</w:t>
            </w:r>
          </w:p>
        </w:tc>
        <w:tc>
          <w:tcPr>
            <w:tcW w:w="2041" w:type="dxa"/>
            <w:gridSpan w:val="3"/>
            <w:tcBorders>
              <w:bottom w:val="nil"/>
            </w:tcBorders>
          </w:tcPr>
          <w:p w:rsidR="00C24D3B" w:rsidRDefault="00C24D3B">
            <w:pPr>
              <w:pStyle w:val="ConsPlusNormal"/>
              <w:jc w:val="center"/>
            </w:pPr>
            <w:r>
              <w:t>5906,6</w:t>
            </w:r>
          </w:p>
        </w:tc>
        <w:tc>
          <w:tcPr>
            <w:tcW w:w="2041" w:type="dxa"/>
            <w:gridSpan w:val="3"/>
            <w:tcBorders>
              <w:bottom w:val="nil"/>
            </w:tcBorders>
          </w:tcPr>
          <w:p w:rsidR="00C24D3B" w:rsidRDefault="00C24D3B">
            <w:pPr>
              <w:pStyle w:val="ConsPlusNormal"/>
              <w:jc w:val="center"/>
            </w:pPr>
            <w:r>
              <w:t>-</w:t>
            </w:r>
          </w:p>
        </w:tc>
        <w:tc>
          <w:tcPr>
            <w:tcW w:w="2042" w:type="dxa"/>
            <w:gridSpan w:val="2"/>
            <w:tcBorders>
              <w:bottom w:val="nil"/>
            </w:tcBorders>
          </w:tcPr>
          <w:p w:rsidR="00C24D3B" w:rsidRDefault="00C24D3B">
            <w:pPr>
              <w:pStyle w:val="ConsPlusNormal"/>
              <w:jc w:val="center"/>
            </w:pPr>
            <w:r>
              <w:t>472764,7</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tcBorders>
              <w:bottom w:val="nil"/>
            </w:tcBorders>
          </w:tcPr>
          <w:p w:rsidR="00C24D3B" w:rsidRDefault="00C24D3B">
            <w:pPr>
              <w:pStyle w:val="ConsPlusNormal"/>
              <w:jc w:val="center"/>
            </w:pPr>
            <w:r>
              <w:t>2027</w:t>
            </w:r>
          </w:p>
        </w:tc>
        <w:tc>
          <w:tcPr>
            <w:tcW w:w="2040" w:type="dxa"/>
            <w:gridSpan w:val="2"/>
            <w:tcBorders>
              <w:bottom w:val="nil"/>
            </w:tcBorders>
          </w:tcPr>
          <w:p w:rsidR="00C24D3B" w:rsidRDefault="00C24D3B">
            <w:pPr>
              <w:pStyle w:val="ConsPlusNormal"/>
              <w:jc w:val="center"/>
            </w:pPr>
            <w:r>
              <w:t>445613,7</w:t>
            </w:r>
          </w:p>
        </w:tc>
        <w:tc>
          <w:tcPr>
            <w:tcW w:w="2040" w:type="dxa"/>
            <w:gridSpan w:val="3"/>
            <w:tcBorders>
              <w:bottom w:val="nil"/>
            </w:tcBorders>
          </w:tcPr>
          <w:p w:rsidR="00C24D3B" w:rsidRDefault="00C24D3B">
            <w:pPr>
              <w:pStyle w:val="ConsPlusNormal"/>
              <w:jc w:val="center"/>
            </w:pPr>
            <w:r>
              <w:t>-</w:t>
            </w:r>
          </w:p>
        </w:tc>
        <w:tc>
          <w:tcPr>
            <w:tcW w:w="2041" w:type="dxa"/>
            <w:gridSpan w:val="3"/>
            <w:tcBorders>
              <w:bottom w:val="nil"/>
            </w:tcBorders>
          </w:tcPr>
          <w:p w:rsidR="00C24D3B" w:rsidRDefault="00C24D3B">
            <w:pPr>
              <w:pStyle w:val="ConsPlusNormal"/>
              <w:jc w:val="center"/>
            </w:pPr>
            <w:r>
              <w:t>5921,2</w:t>
            </w:r>
          </w:p>
        </w:tc>
        <w:tc>
          <w:tcPr>
            <w:tcW w:w="2041" w:type="dxa"/>
            <w:gridSpan w:val="3"/>
            <w:tcBorders>
              <w:bottom w:val="nil"/>
            </w:tcBorders>
          </w:tcPr>
          <w:p w:rsidR="00C24D3B" w:rsidRDefault="00C24D3B">
            <w:pPr>
              <w:pStyle w:val="ConsPlusNormal"/>
              <w:jc w:val="center"/>
            </w:pPr>
            <w:r>
              <w:t>-</w:t>
            </w:r>
          </w:p>
        </w:tc>
        <w:tc>
          <w:tcPr>
            <w:tcW w:w="2042" w:type="dxa"/>
            <w:gridSpan w:val="2"/>
            <w:tcBorders>
              <w:bottom w:val="nil"/>
            </w:tcBorders>
          </w:tcPr>
          <w:p w:rsidR="00C24D3B" w:rsidRDefault="00C24D3B">
            <w:pPr>
              <w:pStyle w:val="ConsPlusNormal"/>
              <w:jc w:val="center"/>
            </w:pPr>
            <w:r>
              <w:t>451534,9</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tcBorders>
              <w:bottom w:val="nil"/>
            </w:tcBorders>
          </w:tcPr>
          <w:p w:rsidR="00C24D3B" w:rsidRDefault="00C24D3B">
            <w:pPr>
              <w:pStyle w:val="ConsPlusNormal"/>
              <w:jc w:val="center"/>
            </w:pPr>
            <w:r>
              <w:t>Всего</w:t>
            </w:r>
          </w:p>
        </w:tc>
        <w:tc>
          <w:tcPr>
            <w:tcW w:w="2040" w:type="dxa"/>
            <w:gridSpan w:val="2"/>
            <w:tcBorders>
              <w:bottom w:val="nil"/>
            </w:tcBorders>
          </w:tcPr>
          <w:p w:rsidR="00C24D3B" w:rsidRDefault="00C24D3B">
            <w:pPr>
              <w:pStyle w:val="ConsPlusNormal"/>
              <w:jc w:val="center"/>
            </w:pPr>
            <w:r>
              <w:t>2848000,7</w:t>
            </w:r>
          </w:p>
        </w:tc>
        <w:tc>
          <w:tcPr>
            <w:tcW w:w="2040" w:type="dxa"/>
            <w:gridSpan w:val="3"/>
            <w:tcBorders>
              <w:bottom w:val="nil"/>
            </w:tcBorders>
          </w:tcPr>
          <w:p w:rsidR="00C24D3B" w:rsidRDefault="00C24D3B">
            <w:pPr>
              <w:pStyle w:val="ConsPlusNormal"/>
              <w:jc w:val="center"/>
            </w:pPr>
            <w:r>
              <w:t>464227,4</w:t>
            </w:r>
          </w:p>
        </w:tc>
        <w:tc>
          <w:tcPr>
            <w:tcW w:w="2041" w:type="dxa"/>
            <w:gridSpan w:val="3"/>
            <w:tcBorders>
              <w:bottom w:val="nil"/>
            </w:tcBorders>
          </w:tcPr>
          <w:p w:rsidR="00C24D3B" w:rsidRDefault="00C24D3B">
            <w:pPr>
              <w:pStyle w:val="ConsPlusNormal"/>
              <w:jc w:val="center"/>
            </w:pPr>
            <w:r>
              <w:t>94491,0</w:t>
            </w:r>
          </w:p>
        </w:tc>
        <w:tc>
          <w:tcPr>
            <w:tcW w:w="2041" w:type="dxa"/>
            <w:gridSpan w:val="3"/>
            <w:tcBorders>
              <w:bottom w:val="nil"/>
            </w:tcBorders>
          </w:tcPr>
          <w:p w:rsidR="00C24D3B" w:rsidRDefault="00C24D3B">
            <w:pPr>
              <w:pStyle w:val="ConsPlusNormal"/>
              <w:jc w:val="center"/>
            </w:pPr>
            <w:r>
              <w:t>-</w:t>
            </w:r>
          </w:p>
        </w:tc>
        <w:tc>
          <w:tcPr>
            <w:tcW w:w="2042" w:type="dxa"/>
            <w:gridSpan w:val="2"/>
            <w:tcBorders>
              <w:bottom w:val="nil"/>
            </w:tcBorders>
          </w:tcPr>
          <w:p w:rsidR="00C24D3B" w:rsidRDefault="00C24D3B">
            <w:pPr>
              <w:pStyle w:val="ConsPlusNormal"/>
              <w:jc w:val="center"/>
            </w:pPr>
            <w:r>
              <w:t>3406719,1</w:t>
            </w:r>
          </w:p>
        </w:tc>
      </w:tr>
      <w:tr w:rsidR="00C24D3B">
        <w:tc>
          <w:tcPr>
            <w:tcW w:w="2041" w:type="dxa"/>
            <w:vMerge w:val="restart"/>
            <w:tcBorders>
              <w:top w:val="nil"/>
              <w:bottom w:val="nil"/>
            </w:tcBorders>
          </w:tcPr>
          <w:p w:rsidR="00C24D3B" w:rsidRDefault="00C24D3B">
            <w:pPr>
              <w:pStyle w:val="ConsPlusNormal"/>
              <w:jc w:val="both"/>
            </w:pPr>
            <w:r>
              <w:t>Распределение бюджетных ассигнований на реализацию муниципальной программы</w:t>
            </w:r>
          </w:p>
        </w:tc>
        <w:tc>
          <w:tcPr>
            <w:tcW w:w="11565" w:type="dxa"/>
            <w:gridSpan w:val="14"/>
            <w:tcBorders>
              <w:top w:val="nil"/>
            </w:tcBorders>
          </w:tcPr>
          <w:p w:rsidR="00C24D3B" w:rsidRDefault="00C24D3B">
            <w:pPr>
              <w:pStyle w:val="ConsPlusNormal"/>
              <w:jc w:val="right"/>
            </w:pPr>
            <w:r>
              <w:t>(тыс. рублей)</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3061" w:type="dxa"/>
            <w:gridSpan w:val="2"/>
            <w:vMerge w:val="restart"/>
          </w:tcPr>
          <w:p w:rsidR="00C24D3B" w:rsidRDefault="00C24D3B">
            <w:pPr>
              <w:pStyle w:val="ConsPlusNormal"/>
              <w:jc w:val="center"/>
            </w:pPr>
            <w:r>
              <w:t>Соисполнители и участники муниципальной программы</w:t>
            </w:r>
          </w:p>
        </w:tc>
        <w:tc>
          <w:tcPr>
            <w:tcW w:w="8504" w:type="dxa"/>
            <w:gridSpan w:val="12"/>
          </w:tcPr>
          <w:p w:rsidR="00C24D3B" w:rsidRDefault="00C24D3B">
            <w:pPr>
              <w:pStyle w:val="ConsPlusNormal"/>
              <w:jc w:val="center"/>
            </w:pPr>
            <w:r>
              <w:t>Объем финансирования по годам</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3061" w:type="dxa"/>
            <w:gridSpan w:val="2"/>
            <w:vMerge/>
          </w:tcPr>
          <w:p w:rsidR="00C24D3B" w:rsidRDefault="00C24D3B">
            <w:pPr>
              <w:pStyle w:val="ConsPlusNormal"/>
            </w:pPr>
          </w:p>
        </w:tc>
        <w:tc>
          <w:tcPr>
            <w:tcW w:w="1020" w:type="dxa"/>
            <w:gridSpan w:val="2"/>
          </w:tcPr>
          <w:p w:rsidR="00C24D3B" w:rsidRDefault="00C24D3B">
            <w:pPr>
              <w:pStyle w:val="ConsPlusNormal"/>
              <w:jc w:val="center"/>
            </w:pPr>
            <w:r>
              <w:t>2021 год</w:t>
            </w:r>
          </w:p>
        </w:tc>
        <w:tc>
          <w:tcPr>
            <w:tcW w:w="1020" w:type="dxa"/>
          </w:tcPr>
          <w:p w:rsidR="00C24D3B" w:rsidRDefault="00C24D3B">
            <w:pPr>
              <w:pStyle w:val="ConsPlusNormal"/>
              <w:jc w:val="center"/>
            </w:pPr>
            <w:r>
              <w:t>2022 год</w:t>
            </w:r>
          </w:p>
        </w:tc>
        <w:tc>
          <w:tcPr>
            <w:tcW w:w="1020" w:type="dxa"/>
            <w:gridSpan w:val="2"/>
          </w:tcPr>
          <w:p w:rsidR="00C24D3B" w:rsidRDefault="00C24D3B">
            <w:pPr>
              <w:pStyle w:val="ConsPlusNormal"/>
              <w:jc w:val="center"/>
            </w:pPr>
            <w:r>
              <w:t>2023 год</w:t>
            </w:r>
          </w:p>
        </w:tc>
        <w:tc>
          <w:tcPr>
            <w:tcW w:w="1020" w:type="dxa"/>
          </w:tcPr>
          <w:p w:rsidR="00C24D3B" w:rsidRDefault="00C24D3B">
            <w:pPr>
              <w:pStyle w:val="ConsPlusNormal"/>
              <w:jc w:val="center"/>
            </w:pPr>
            <w:r>
              <w:t>2024 год</w:t>
            </w:r>
          </w:p>
        </w:tc>
        <w:tc>
          <w:tcPr>
            <w:tcW w:w="1020" w:type="dxa"/>
            <w:gridSpan w:val="2"/>
          </w:tcPr>
          <w:p w:rsidR="00C24D3B" w:rsidRDefault="00C24D3B">
            <w:pPr>
              <w:pStyle w:val="ConsPlusNormal"/>
              <w:jc w:val="center"/>
            </w:pPr>
            <w:r>
              <w:t>2025 год</w:t>
            </w:r>
          </w:p>
        </w:tc>
        <w:tc>
          <w:tcPr>
            <w:tcW w:w="1020" w:type="dxa"/>
          </w:tcPr>
          <w:p w:rsidR="00C24D3B" w:rsidRDefault="00C24D3B">
            <w:pPr>
              <w:pStyle w:val="ConsPlusNormal"/>
              <w:jc w:val="center"/>
            </w:pPr>
            <w:r>
              <w:t>2026 год</w:t>
            </w:r>
          </w:p>
        </w:tc>
        <w:tc>
          <w:tcPr>
            <w:tcW w:w="1020" w:type="dxa"/>
            <w:gridSpan w:val="2"/>
          </w:tcPr>
          <w:p w:rsidR="00C24D3B" w:rsidRDefault="00C24D3B">
            <w:pPr>
              <w:pStyle w:val="ConsPlusNormal"/>
              <w:jc w:val="center"/>
            </w:pPr>
            <w:r>
              <w:t>2027 год</w:t>
            </w:r>
          </w:p>
        </w:tc>
        <w:tc>
          <w:tcPr>
            <w:tcW w:w="1364" w:type="dxa"/>
          </w:tcPr>
          <w:p w:rsidR="00C24D3B" w:rsidRDefault="00C24D3B">
            <w:pPr>
              <w:pStyle w:val="ConsPlusNormal"/>
              <w:jc w:val="center"/>
            </w:pPr>
            <w:r>
              <w:t>всего</w:t>
            </w:r>
          </w:p>
        </w:tc>
      </w:tr>
      <w:tr w:rsidR="00C24D3B">
        <w:tblPrEx>
          <w:tblBorders>
            <w:right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3061" w:type="dxa"/>
            <w:gridSpan w:val="2"/>
            <w:tcBorders>
              <w:bottom w:val="nil"/>
            </w:tcBorders>
          </w:tcPr>
          <w:p w:rsidR="00C24D3B" w:rsidRDefault="00C24D3B">
            <w:pPr>
              <w:pStyle w:val="ConsPlusNormal"/>
              <w:jc w:val="both"/>
            </w:pPr>
            <w:r>
              <w:t>Комитет</w:t>
            </w:r>
          </w:p>
        </w:tc>
        <w:tc>
          <w:tcPr>
            <w:tcW w:w="1020" w:type="dxa"/>
            <w:gridSpan w:val="2"/>
            <w:tcBorders>
              <w:bottom w:val="nil"/>
            </w:tcBorders>
          </w:tcPr>
          <w:p w:rsidR="00C24D3B" w:rsidRDefault="00C24D3B">
            <w:pPr>
              <w:pStyle w:val="ConsPlusNormal"/>
              <w:jc w:val="center"/>
            </w:pPr>
            <w:r>
              <w:t>317721,0</w:t>
            </w:r>
          </w:p>
        </w:tc>
        <w:tc>
          <w:tcPr>
            <w:tcW w:w="1020" w:type="dxa"/>
            <w:tcBorders>
              <w:bottom w:val="nil"/>
            </w:tcBorders>
          </w:tcPr>
          <w:p w:rsidR="00C24D3B" w:rsidRDefault="00C24D3B">
            <w:pPr>
              <w:pStyle w:val="ConsPlusNormal"/>
              <w:jc w:val="center"/>
            </w:pPr>
            <w:r>
              <w:t>506642,5</w:t>
            </w:r>
          </w:p>
        </w:tc>
        <w:tc>
          <w:tcPr>
            <w:tcW w:w="1020" w:type="dxa"/>
            <w:gridSpan w:val="2"/>
            <w:tcBorders>
              <w:bottom w:val="nil"/>
            </w:tcBorders>
          </w:tcPr>
          <w:p w:rsidR="00C24D3B" w:rsidRDefault="00C24D3B">
            <w:pPr>
              <w:pStyle w:val="ConsPlusNormal"/>
              <w:jc w:val="center"/>
            </w:pPr>
            <w:r>
              <w:t>414527,6</w:t>
            </w:r>
          </w:p>
        </w:tc>
        <w:tc>
          <w:tcPr>
            <w:tcW w:w="1020" w:type="dxa"/>
            <w:tcBorders>
              <w:bottom w:val="nil"/>
            </w:tcBorders>
          </w:tcPr>
          <w:p w:rsidR="00C24D3B" w:rsidRDefault="00C24D3B">
            <w:pPr>
              <w:pStyle w:val="ConsPlusNormal"/>
              <w:jc w:val="center"/>
            </w:pPr>
            <w:r>
              <w:t>493191,8</w:t>
            </w:r>
          </w:p>
        </w:tc>
        <w:tc>
          <w:tcPr>
            <w:tcW w:w="1020" w:type="dxa"/>
            <w:gridSpan w:val="2"/>
            <w:tcBorders>
              <w:bottom w:val="nil"/>
            </w:tcBorders>
          </w:tcPr>
          <w:p w:rsidR="00C24D3B" w:rsidRDefault="00C24D3B">
            <w:pPr>
              <w:pStyle w:val="ConsPlusNormal"/>
              <w:jc w:val="center"/>
            </w:pPr>
            <w:r>
              <w:t>443894,5</w:t>
            </w:r>
          </w:p>
        </w:tc>
        <w:tc>
          <w:tcPr>
            <w:tcW w:w="1020" w:type="dxa"/>
            <w:tcBorders>
              <w:bottom w:val="nil"/>
            </w:tcBorders>
          </w:tcPr>
          <w:p w:rsidR="00C24D3B" w:rsidRDefault="00C24D3B">
            <w:pPr>
              <w:pStyle w:val="ConsPlusNormal"/>
              <w:jc w:val="center"/>
            </w:pPr>
            <w:r>
              <w:t>434197,4</w:t>
            </w:r>
          </w:p>
        </w:tc>
        <w:tc>
          <w:tcPr>
            <w:tcW w:w="1020" w:type="dxa"/>
            <w:gridSpan w:val="2"/>
            <w:tcBorders>
              <w:bottom w:val="nil"/>
            </w:tcBorders>
          </w:tcPr>
          <w:p w:rsidR="00C24D3B" w:rsidRDefault="00C24D3B">
            <w:pPr>
              <w:pStyle w:val="ConsPlusNormal"/>
              <w:jc w:val="center"/>
            </w:pPr>
            <w:r>
              <w:t>420247,7</w:t>
            </w:r>
          </w:p>
        </w:tc>
        <w:tc>
          <w:tcPr>
            <w:tcW w:w="1364" w:type="dxa"/>
            <w:tcBorders>
              <w:bottom w:val="nil"/>
            </w:tcBorders>
          </w:tcPr>
          <w:p w:rsidR="00C24D3B" w:rsidRDefault="00C24D3B">
            <w:pPr>
              <w:pStyle w:val="ConsPlusNormal"/>
              <w:jc w:val="center"/>
            </w:pPr>
            <w:r>
              <w:t>3030422,5</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3061" w:type="dxa"/>
            <w:gridSpan w:val="2"/>
            <w:tcBorders>
              <w:bottom w:val="nil"/>
            </w:tcBorders>
          </w:tcPr>
          <w:p w:rsidR="00C24D3B" w:rsidRDefault="00C24D3B">
            <w:pPr>
              <w:pStyle w:val="ConsPlusNormal"/>
              <w:jc w:val="both"/>
            </w:pPr>
            <w:proofErr w:type="spellStart"/>
            <w:r>
              <w:t>КМПиРОО</w:t>
            </w:r>
            <w:proofErr w:type="spellEnd"/>
          </w:p>
        </w:tc>
        <w:tc>
          <w:tcPr>
            <w:tcW w:w="1020" w:type="dxa"/>
            <w:gridSpan w:val="2"/>
            <w:tcBorders>
              <w:bottom w:val="nil"/>
            </w:tcBorders>
          </w:tcPr>
          <w:p w:rsidR="00C24D3B" w:rsidRDefault="00C24D3B">
            <w:pPr>
              <w:pStyle w:val="ConsPlusNormal"/>
              <w:jc w:val="center"/>
            </w:pPr>
            <w:r>
              <w:t>-</w:t>
            </w:r>
          </w:p>
        </w:tc>
        <w:tc>
          <w:tcPr>
            <w:tcW w:w="1020" w:type="dxa"/>
            <w:tcBorders>
              <w:bottom w:val="nil"/>
            </w:tcBorders>
          </w:tcPr>
          <w:p w:rsidR="00C24D3B" w:rsidRDefault="00C24D3B">
            <w:pPr>
              <w:pStyle w:val="ConsPlusNormal"/>
              <w:jc w:val="center"/>
            </w:pPr>
            <w:r>
              <w:t>-</w:t>
            </w:r>
          </w:p>
        </w:tc>
        <w:tc>
          <w:tcPr>
            <w:tcW w:w="1020" w:type="dxa"/>
            <w:gridSpan w:val="2"/>
            <w:tcBorders>
              <w:bottom w:val="nil"/>
            </w:tcBorders>
          </w:tcPr>
          <w:p w:rsidR="00C24D3B" w:rsidRDefault="00C24D3B">
            <w:pPr>
              <w:pStyle w:val="ConsPlusNormal"/>
              <w:jc w:val="center"/>
            </w:pPr>
            <w:r>
              <w:t>26537,7</w:t>
            </w:r>
          </w:p>
        </w:tc>
        <w:tc>
          <w:tcPr>
            <w:tcW w:w="1020" w:type="dxa"/>
            <w:tcBorders>
              <w:bottom w:val="nil"/>
            </w:tcBorders>
          </w:tcPr>
          <w:p w:rsidR="00C24D3B" w:rsidRDefault="00C24D3B">
            <w:pPr>
              <w:pStyle w:val="ConsPlusNormal"/>
              <w:jc w:val="center"/>
            </w:pPr>
            <w:r>
              <w:t>28712,7</w:t>
            </w:r>
          </w:p>
        </w:tc>
        <w:tc>
          <w:tcPr>
            <w:tcW w:w="1020" w:type="dxa"/>
            <w:gridSpan w:val="2"/>
            <w:tcBorders>
              <w:bottom w:val="nil"/>
            </w:tcBorders>
          </w:tcPr>
          <w:p w:rsidR="00C24D3B" w:rsidRDefault="00C24D3B">
            <w:pPr>
              <w:pStyle w:val="ConsPlusNormal"/>
              <w:jc w:val="center"/>
            </w:pPr>
            <w:r>
              <w:t>30486,8</w:t>
            </w:r>
          </w:p>
        </w:tc>
        <w:tc>
          <w:tcPr>
            <w:tcW w:w="1020" w:type="dxa"/>
            <w:tcBorders>
              <w:bottom w:val="nil"/>
            </w:tcBorders>
          </w:tcPr>
          <w:p w:rsidR="00C24D3B" w:rsidRDefault="00C24D3B">
            <w:pPr>
              <w:pStyle w:val="ConsPlusNormal"/>
              <w:jc w:val="center"/>
            </w:pPr>
            <w:r>
              <w:t>31163,3</w:t>
            </w:r>
          </w:p>
        </w:tc>
        <w:tc>
          <w:tcPr>
            <w:tcW w:w="1020" w:type="dxa"/>
            <w:gridSpan w:val="2"/>
            <w:tcBorders>
              <w:bottom w:val="nil"/>
            </w:tcBorders>
          </w:tcPr>
          <w:p w:rsidR="00C24D3B" w:rsidRDefault="00C24D3B">
            <w:pPr>
              <w:pStyle w:val="ConsPlusNormal"/>
              <w:jc w:val="center"/>
            </w:pPr>
            <w:r>
              <w:t>31287,2</w:t>
            </w:r>
          </w:p>
        </w:tc>
        <w:tc>
          <w:tcPr>
            <w:tcW w:w="1364" w:type="dxa"/>
            <w:tcBorders>
              <w:bottom w:val="nil"/>
            </w:tcBorders>
          </w:tcPr>
          <w:p w:rsidR="00C24D3B" w:rsidRDefault="00C24D3B">
            <w:pPr>
              <w:pStyle w:val="ConsPlusNormal"/>
              <w:jc w:val="center"/>
            </w:pPr>
            <w:r>
              <w:t>148187,7</w:t>
            </w:r>
          </w:p>
        </w:tc>
      </w:tr>
      <w:tr w:rsidR="00C24D3B">
        <w:tblPrEx>
          <w:tblBorders>
            <w:right w:val="single" w:sz="4" w:space="0" w:color="auto"/>
            <w:insideH w:val="single" w:sz="4" w:space="0" w:color="auto"/>
            <w:insideV w:val="single" w:sz="4" w:space="0" w:color="auto"/>
          </w:tblBorders>
        </w:tblPrEx>
        <w:tc>
          <w:tcPr>
            <w:tcW w:w="2041" w:type="dxa"/>
            <w:vMerge w:val="restart"/>
            <w:tcBorders>
              <w:top w:val="nil"/>
              <w:left w:val="nil"/>
              <w:bottom w:val="nil"/>
            </w:tcBorders>
          </w:tcPr>
          <w:p w:rsidR="00C24D3B" w:rsidRDefault="00C24D3B">
            <w:pPr>
              <w:pStyle w:val="ConsPlusNormal"/>
            </w:pPr>
          </w:p>
        </w:tc>
        <w:tc>
          <w:tcPr>
            <w:tcW w:w="3061" w:type="dxa"/>
            <w:gridSpan w:val="2"/>
          </w:tcPr>
          <w:p w:rsidR="00C24D3B" w:rsidRDefault="00C24D3B">
            <w:pPr>
              <w:pStyle w:val="ConsPlusNormal"/>
              <w:jc w:val="both"/>
            </w:pPr>
            <w:r>
              <w:t>УКС</w:t>
            </w:r>
          </w:p>
        </w:tc>
        <w:tc>
          <w:tcPr>
            <w:tcW w:w="1020" w:type="dxa"/>
            <w:gridSpan w:val="2"/>
          </w:tcPr>
          <w:p w:rsidR="00C24D3B" w:rsidRDefault="00C24D3B">
            <w:pPr>
              <w:pStyle w:val="ConsPlusNormal"/>
              <w:jc w:val="center"/>
            </w:pPr>
            <w:r>
              <w:t>-</w:t>
            </w:r>
          </w:p>
        </w:tc>
        <w:tc>
          <w:tcPr>
            <w:tcW w:w="1020" w:type="dxa"/>
          </w:tcPr>
          <w:p w:rsidR="00C24D3B" w:rsidRDefault="00C24D3B">
            <w:pPr>
              <w:pStyle w:val="ConsPlusNormal"/>
              <w:jc w:val="center"/>
            </w:pPr>
            <w:r>
              <w:t>12233,3</w:t>
            </w:r>
          </w:p>
        </w:tc>
        <w:tc>
          <w:tcPr>
            <w:tcW w:w="1020" w:type="dxa"/>
            <w:gridSpan w:val="2"/>
          </w:tcPr>
          <w:p w:rsidR="00C24D3B" w:rsidRDefault="00C24D3B">
            <w:pPr>
              <w:pStyle w:val="ConsPlusNormal"/>
              <w:jc w:val="center"/>
            </w:pPr>
            <w:r>
              <w:t>92233,3</w:t>
            </w:r>
          </w:p>
        </w:tc>
        <w:tc>
          <w:tcPr>
            <w:tcW w:w="1020" w:type="dxa"/>
          </w:tcPr>
          <w:p w:rsidR="00C24D3B" w:rsidRDefault="00C24D3B">
            <w:pPr>
              <w:pStyle w:val="ConsPlusNormal"/>
              <w:jc w:val="center"/>
            </w:pPr>
            <w:r>
              <w:t>116238,3</w:t>
            </w:r>
          </w:p>
        </w:tc>
        <w:tc>
          <w:tcPr>
            <w:tcW w:w="1020" w:type="dxa"/>
            <w:gridSpan w:val="2"/>
          </w:tcPr>
          <w:p w:rsidR="00C24D3B" w:rsidRDefault="00C24D3B">
            <w:pPr>
              <w:pStyle w:val="ConsPlusNormal"/>
              <w:jc w:val="center"/>
            </w:pPr>
            <w:r>
              <w:t>-</w:t>
            </w:r>
          </w:p>
        </w:tc>
        <w:tc>
          <w:tcPr>
            <w:tcW w:w="1020" w:type="dxa"/>
          </w:tcPr>
          <w:p w:rsidR="00C24D3B" w:rsidRDefault="00C24D3B">
            <w:pPr>
              <w:pStyle w:val="ConsPlusNormal"/>
              <w:jc w:val="center"/>
            </w:pPr>
            <w:r>
              <w:t>7404,0</w:t>
            </w:r>
          </w:p>
        </w:tc>
        <w:tc>
          <w:tcPr>
            <w:tcW w:w="1020" w:type="dxa"/>
            <w:gridSpan w:val="2"/>
          </w:tcPr>
          <w:p w:rsidR="00C24D3B" w:rsidRDefault="00C24D3B">
            <w:pPr>
              <w:pStyle w:val="ConsPlusNormal"/>
              <w:jc w:val="center"/>
            </w:pPr>
            <w:r>
              <w:t>-</w:t>
            </w:r>
          </w:p>
        </w:tc>
        <w:tc>
          <w:tcPr>
            <w:tcW w:w="1364" w:type="dxa"/>
          </w:tcPr>
          <w:p w:rsidR="00C24D3B" w:rsidRDefault="00C24D3B">
            <w:pPr>
              <w:pStyle w:val="ConsPlusNormal"/>
              <w:jc w:val="center"/>
            </w:pPr>
            <w:r>
              <w:t>228108,9</w:t>
            </w:r>
          </w:p>
        </w:tc>
      </w:tr>
      <w:tr w:rsidR="00C24D3B">
        <w:tblPrEx>
          <w:tblBorders>
            <w:right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3061" w:type="dxa"/>
            <w:gridSpan w:val="2"/>
            <w:tcBorders>
              <w:bottom w:val="nil"/>
            </w:tcBorders>
          </w:tcPr>
          <w:p w:rsidR="00C24D3B" w:rsidRDefault="00C24D3B">
            <w:pPr>
              <w:pStyle w:val="ConsPlusNormal"/>
            </w:pPr>
            <w:r>
              <w:t>Итого</w:t>
            </w:r>
          </w:p>
        </w:tc>
        <w:tc>
          <w:tcPr>
            <w:tcW w:w="1020" w:type="dxa"/>
            <w:gridSpan w:val="2"/>
            <w:tcBorders>
              <w:bottom w:val="nil"/>
            </w:tcBorders>
          </w:tcPr>
          <w:p w:rsidR="00C24D3B" w:rsidRDefault="00C24D3B">
            <w:pPr>
              <w:pStyle w:val="ConsPlusNormal"/>
              <w:jc w:val="center"/>
            </w:pPr>
            <w:r>
              <w:t>317721,0</w:t>
            </w:r>
          </w:p>
        </w:tc>
        <w:tc>
          <w:tcPr>
            <w:tcW w:w="1020" w:type="dxa"/>
            <w:tcBorders>
              <w:bottom w:val="nil"/>
            </w:tcBorders>
          </w:tcPr>
          <w:p w:rsidR="00C24D3B" w:rsidRDefault="00C24D3B">
            <w:pPr>
              <w:pStyle w:val="ConsPlusNormal"/>
              <w:jc w:val="center"/>
            </w:pPr>
            <w:r>
              <w:t>518875,8</w:t>
            </w:r>
          </w:p>
        </w:tc>
        <w:tc>
          <w:tcPr>
            <w:tcW w:w="1020" w:type="dxa"/>
            <w:gridSpan w:val="2"/>
            <w:tcBorders>
              <w:bottom w:val="nil"/>
            </w:tcBorders>
          </w:tcPr>
          <w:p w:rsidR="00C24D3B" w:rsidRDefault="00C24D3B">
            <w:pPr>
              <w:pStyle w:val="ConsPlusNormal"/>
              <w:jc w:val="center"/>
            </w:pPr>
            <w:r>
              <w:t>533298,6</w:t>
            </w:r>
          </w:p>
        </w:tc>
        <w:tc>
          <w:tcPr>
            <w:tcW w:w="1020" w:type="dxa"/>
            <w:tcBorders>
              <w:bottom w:val="nil"/>
            </w:tcBorders>
          </w:tcPr>
          <w:p w:rsidR="00C24D3B" w:rsidRDefault="00C24D3B">
            <w:pPr>
              <w:pStyle w:val="ConsPlusNormal"/>
              <w:jc w:val="center"/>
            </w:pPr>
            <w:r>
              <w:t>638142,8</w:t>
            </w:r>
          </w:p>
        </w:tc>
        <w:tc>
          <w:tcPr>
            <w:tcW w:w="1020" w:type="dxa"/>
            <w:gridSpan w:val="2"/>
            <w:tcBorders>
              <w:bottom w:val="nil"/>
            </w:tcBorders>
          </w:tcPr>
          <w:p w:rsidR="00C24D3B" w:rsidRDefault="00C24D3B">
            <w:pPr>
              <w:pStyle w:val="ConsPlusNormal"/>
              <w:jc w:val="center"/>
            </w:pPr>
            <w:r>
              <w:t>474381,3</w:t>
            </w:r>
          </w:p>
        </w:tc>
        <w:tc>
          <w:tcPr>
            <w:tcW w:w="1020" w:type="dxa"/>
            <w:tcBorders>
              <w:bottom w:val="nil"/>
            </w:tcBorders>
          </w:tcPr>
          <w:p w:rsidR="00C24D3B" w:rsidRDefault="00C24D3B">
            <w:pPr>
              <w:pStyle w:val="ConsPlusNormal"/>
              <w:jc w:val="center"/>
            </w:pPr>
            <w:r>
              <w:t>472764,7</w:t>
            </w:r>
          </w:p>
        </w:tc>
        <w:tc>
          <w:tcPr>
            <w:tcW w:w="1020" w:type="dxa"/>
            <w:gridSpan w:val="2"/>
            <w:tcBorders>
              <w:bottom w:val="nil"/>
            </w:tcBorders>
          </w:tcPr>
          <w:p w:rsidR="00C24D3B" w:rsidRDefault="00C24D3B">
            <w:pPr>
              <w:pStyle w:val="ConsPlusNormal"/>
              <w:jc w:val="center"/>
            </w:pPr>
            <w:r>
              <w:t>451534,9</w:t>
            </w:r>
          </w:p>
        </w:tc>
        <w:tc>
          <w:tcPr>
            <w:tcW w:w="1364" w:type="dxa"/>
            <w:tcBorders>
              <w:bottom w:val="nil"/>
            </w:tcBorders>
          </w:tcPr>
          <w:p w:rsidR="00C24D3B" w:rsidRDefault="00C24D3B">
            <w:pPr>
              <w:pStyle w:val="ConsPlusNormal"/>
              <w:jc w:val="center"/>
            </w:pPr>
            <w:r>
              <w:t>3406719,1</w:t>
            </w:r>
          </w:p>
        </w:tc>
      </w:tr>
      <w:tr w:rsidR="00C24D3B">
        <w:tc>
          <w:tcPr>
            <w:tcW w:w="2041" w:type="dxa"/>
            <w:vMerge w:val="restart"/>
            <w:tcBorders>
              <w:top w:val="nil"/>
              <w:bottom w:val="nil"/>
            </w:tcBorders>
          </w:tcPr>
          <w:p w:rsidR="00C24D3B" w:rsidRDefault="00C24D3B">
            <w:pPr>
              <w:pStyle w:val="ConsPlusNormal"/>
              <w:jc w:val="both"/>
            </w:pPr>
            <w:r>
              <w:t>Ожидаемые конечные результаты реализации муниципальной программы</w:t>
            </w:r>
          </w:p>
        </w:tc>
        <w:tc>
          <w:tcPr>
            <w:tcW w:w="11565" w:type="dxa"/>
            <w:gridSpan w:val="14"/>
            <w:tcBorders>
              <w:top w:val="nil"/>
              <w:bottom w:val="nil"/>
            </w:tcBorders>
          </w:tcPr>
          <w:p w:rsidR="00C24D3B" w:rsidRDefault="00C24D3B">
            <w:pPr>
              <w:pStyle w:val="ConsPlusNormal"/>
              <w:jc w:val="both"/>
            </w:pPr>
            <w:r>
              <w:t>повышение уровня удовлетворенности населения качеством культурного обслуживания до 75,5 процента к 2028 году;</w:t>
            </w:r>
          </w:p>
        </w:tc>
      </w:tr>
      <w:tr w:rsidR="00C24D3B">
        <w:tc>
          <w:tcPr>
            <w:tcW w:w="2041" w:type="dxa"/>
            <w:vMerge/>
            <w:tcBorders>
              <w:top w:val="nil"/>
              <w:bottom w:val="nil"/>
            </w:tcBorders>
          </w:tcPr>
          <w:p w:rsidR="00C24D3B" w:rsidRDefault="00C24D3B">
            <w:pPr>
              <w:pStyle w:val="ConsPlusNormal"/>
            </w:pPr>
          </w:p>
        </w:tc>
        <w:tc>
          <w:tcPr>
            <w:tcW w:w="11565" w:type="dxa"/>
            <w:gridSpan w:val="14"/>
            <w:tcBorders>
              <w:top w:val="nil"/>
              <w:bottom w:val="nil"/>
            </w:tcBorders>
          </w:tcPr>
          <w:p w:rsidR="00C24D3B" w:rsidRDefault="00C24D3B">
            <w:pPr>
              <w:pStyle w:val="ConsPlusNormal"/>
              <w:jc w:val="both"/>
            </w:pPr>
            <w:r>
              <w:t>увеличение востребованности библиотечных услуг и продуктов у населения Великого Новгорода до уровня 4370 посещений на 1000 человек населения;</w:t>
            </w:r>
          </w:p>
        </w:tc>
      </w:tr>
      <w:tr w:rsidR="00C24D3B">
        <w:tc>
          <w:tcPr>
            <w:tcW w:w="2041" w:type="dxa"/>
            <w:vMerge/>
            <w:tcBorders>
              <w:top w:val="nil"/>
              <w:bottom w:val="nil"/>
            </w:tcBorders>
          </w:tcPr>
          <w:p w:rsidR="00C24D3B" w:rsidRDefault="00C24D3B">
            <w:pPr>
              <w:pStyle w:val="ConsPlusNormal"/>
            </w:pPr>
          </w:p>
        </w:tc>
        <w:tc>
          <w:tcPr>
            <w:tcW w:w="11565" w:type="dxa"/>
            <w:gridSpan w:val="14"/>
            <w:tcBorders>
              <w:top w:val="nil"/>
              <w:bottom w:val="nil"/>
            </w:tcBorders>
          </w:tcPr>
          <w:p w:rsidR="00C24D3B" w:rsidRDefault="00C24D3B">
            <w:pPr>
              <w:pStyle w:val="ConsPlusNormal"/>
              <w:jc w:val="both"/>
            </w:pPr>
            <w:r>
              <w:t>повышение уровня удовлетворенности населения качеством дополнительного образования детей в сфере культуры до 75 процентов к 2028 году;</w:t>
            </w:r>
          </w:p>
        </w:tc>
      </w:tr>
      <w:tr w:rsidR="00C24D3B">
        <w:tc>
          <w:tcPr>
            <w:tcW w:w="2041" w:type="dxa"/>
            <w:vMerge/>
            <w:tcBorders>
              <w:top w:val="nil"/>
              <w:bottom w:val="nil"/>
            </w:tcBorders>
          </w:tcPr>
          <w:p w:rsidR="00C24D3B" w:rsidRDefault="00C24D3B">
            <w:pPr>
              <w:pStyle w:val="ConsPlusNormal"/>
            </w:pPr>
          </w:p>
        </w:tc>
        <w:tc>
          <w:tcPr>
            <w:tcW w:w="11565" w:type="dxa"/>
            <w:gridSpan w:val="14"/>
            <w:tcBorders>
              <w:top w:val="nil"/>
              <w:bottom w:val="nil"/>
            </w:tcBorders>
          </w:tcPr>
          <w:p w:rsidR="00C24D3B" w:rsidRDefault="00C24D3B">
            <w:pPr>
              <w:pStyle w:val="ConsPlusNormal"/>
              <w:jc w:val="both"/>
            </w:pPr>
            <w:r>
              <w:t>увеличение количества объектов культурного наследия, состоящих в муниципальной собственности Великого Новгорода, находящихся в удовлетворительном состоянии, 80,5 процента к 2028 году;</w:t>
            </w:r>
          </w:p>
        </w:tc>
      </w:tr>
      <w:tr w:rsidR="00C24D3B">
        <w:tc>
          <w:tcPr>
            <w:tcW w:w="2041" w:type="dxa"/>
            <w:vMerge/>
            <w:tcBorders>
              <w:top w:val="nil"/>
              <w:bottom w:val="nil"/>
            </w:tcBorders>
          </w:tcPr>
          <w:p w:rsidR="00C24D3B" w:rsidRDefault="00C24D3B">
            <w:pPr>
              <w:pStyle w:val="ConsPlusNormal"/>
            </w:pPr>
          </w:p>
        </w:tc>
        <w:tc>
          <w:tcPr>
            <w:tcW w:w="11565" w:type="dxa"/>
            <w:gridSpan w:val="14"/>
            <w:tcBorders>
              <w:top w:val="nil"/>
              <w:bottom w:val="nil"/>
            </w:tcBorders>
          </w:tcPr>
          <w:p w:rsidR="00C24D3B" w:rsidRDefault="00C24D3B">
            <w:pPr>
              <w:pStyle w:val="ConsPlusNormal"/>
              <w:jc w:val="both"/>
            </w:pPr>
            <w:r>
              <w:t>увеличение числа посещений культурных мероприятий до 2 раз к 2028 году;</w:t>
            </w:r>
          </w:p>
        </w:tc>
      </w:tr>
      <w:tr w:rsidR="00C24D3B">
        <w:tc>
          <w:tcPr>
            <w:tcW w:w="2041" w:type="dxa"/>
            <w:vMerge/>
            <w:tcBorders>
              <w:top w:val="nil"/>
              <w:bottom w:val="nil"/>
            </w:tcBorders>
          </w:tcPr>
          <w:p w:rsidR="00C24D3B" w:rsidRDefault="00C24D3B">
            <w:pPr>
              <w:pStyle w:val="ConsPlusNormal"/>
            </w:pPr>
          </w:p>
        </w:tc>
        <w:tc>
          <w:tcPr>
            <w:tcW w:w="11565" w:type="dxa"/>
            <w:gridSpan w:val="14"/>
            <w:tcBorders>
              <w:top w:val="nil"/>
              <w:bottom w:val="nil"/>
            </w:tcBorders>
          </w:tcPr>
          <w:p w:rsidR="00C24D3B" w:rsidRDefault="00C24D3B">
            <w:pPr>
              <w:pStyle w:val="ConsPlusNormal"/>
              <w:jc w:val="both"/>
            </w:pPr>
            <w:r>
              <w:t>увеличение числа молодежи, вовлеченной в различные формы творческой деятельности в детских и молодежных формированиях, объединениях, клубах по интересам в сфере молодежной политики, до 2335 человек;</w:t>
            </w:r>
          </w:p>
        </w:tc>
      </w:tr>
    </w:tbl>
    <w:p w:rsidR="00C24D3B" w:rsidRDefault="00C24D3B">
      <w:pPr>
        <w:pStyle w:val="ConsPlusNormal"/>
        <w:sectPr w:rsidR="00C24D3B">
          <w:pgSz w:w="16838" w:h="11905" w:orient="landscape"/>
          <w:pgMar w:top="1418" w:right="850" w:bottom="567" w:left="850" w:header="0" w:footer="0" w:gutter="0"/>
          <w:cols w:space="720"/>
          <w:titlePg/>
        </w:sectPr>
      </w:pPr>
    </w:p>
    <w:p w:rsidR="00C24D3B" w:rsidRDefault="00C24D3B">
      <w:pPr>
        <w:pStyle w:val="ConsPlusNormal"/>
        <w:jc w:val="both"/>
      </w:pPr>
    </w:p>
    <w:p w:rsidR="00C24D3B" w:rsidRDefault="00C24D3B">
      <w:pPr>
        <w:pStyle w:val="ConsPlusTitle"/>
        <w:jc w:val="center"/>
        <w:outlineLvl w:val="1"/>
      </w:pPr>
      <w:r>
        <w:t>1. Характеристика текущего состояния сферы культуры</w:t>
      </w:r>
    </w:p>
    <w:p w:rsidR="00C24D3B" w:rsidRDefault="00C24D3B">
      <w:pPr>
        <w:pStyle w:val="ConsPlusTitle"/>
        <w:jc w:val="center"/>
      </w:pPr>
      <w:r>
        <w:t>и молодежной политики Великого Новгорода</w:t>
      </w:r>
    </w:p>
    <w:p w:rsidR="00C24D3B" w:rsidRDefault="00C24D3B">
      <w:pPr>
        <w:pStyle w:val="ConsPlusNormal"/>
        <w:jc w:val="both"/>
      </w:pPr>
    </w:p>
    <w:p w:rsidR="00C24D3B" w:rsidRDefault="00C24D3B">
      <w:pPr>
        <w:pStyle w:val="ConsPlusTitle"/>
        <w:jc w:val="center"/>
        <w:outlineLvl w:val="2"/>
      </w:pPr>
      <w:r>
        <w:t>1.1. Нормативно-правовое обоснование муниципальной программы</w:t>
      </w:r>
    </w:p>
    <w:p w:rsidR="00C24D3B" w:rsidRDefault="00C24D3B">
      <w:pPr>
        <w:pStyle w:val="ConsPlusNormal"/>
        <w:jc w:val="both"/>
      </w:pPr>
    </w:p>
    <w:p w:rsidR="00C24D3B" w:rsidRDefault="00C24D3B">
      <w:pPr>
        <w:pStyle w:val="ConsPlusNormal"/>
        <w:ind w:firstLine="540"/>
        <w:jc w:val="both"/>
      </w:pPr>
      <w:proofErr w:type="gramStart"/>
      <w:r>
        <w:t xml:space="preserve">Муниципальная программа разработана в соответствии с </w:t>
      </w:r>
      <w:hyperlink r:id="rId6">
        <w:r>
          <w:rPr>
            <w:color w:val="0000FF"/>
          </w:rPr>
          <w:t>Порядком</w:t>
        </w:r>
      </w:hyperlink>
      <w:r>
        <w:t xml:space="preserve"> принятия решений о разработке муниципальных программ Великого Новгорода, их формирования, реализации и оценки эффективности, утвержденным постановлением Администрации Великого Новгорода от 02.09.2013 N 4561, </w:t>
      </w:r>
      <w:hyperlink r:id="rId7">
        <w:r>
          <w:rPr>
            <w:color w:val="0000FF"/>
          </w:rPr>
          <w:t>Перечнем</w:t>
        </w:r>
      </w:hyperlink>
      <w:r>
        <w:t xml:space="preserve"> муниципальных программ Великого Новгорода, утвержденным постановлением Администрации Великого Новгорода от 25.10.2013 N 5530.</w:t>
      </w:r>
      <w:proofErr w:type="gramEnd"/>
    </w:p>
    <w:p w:rsidR="00C24D3B" w:rsidRDefault="00C24D3B">
      <w:pPr>
        <w:pStyle w:val="ConsPlusNormal"/>
        <w:spacing w:before="260"/>
        <w:ind w:firstLine="540"/>
        <w:jc w:val="both"/>
      </w:pPr>
      <w:r>
        <w:t xml:space="preserve">Реализация муниципальной программы осуществляется в соответствии с перечнем мероприятий, указанных в </w:t>
      </w:r>
      <w:hyperlink w:anchor="P919">
        <w:r>
          <w:rPr>
            <w:color w:val="0000FF"/>
          </w:rPr>
          <w:t>разделе 5</w:t>
        </w:r>
      </w:hyperlink>
      <w:r>
        <w:t xml:space="preserve"> муниципальной программы.</w:t>
      </w:r>
    </w:p>
    <w:p w:rsidR="00C24D3B" w:rsidRDefault="00C24D3B">
      <w:pPr>
        <w:pStyle w:val="ConsPlusNormal"/>
        <w:spacing w:before="260"/>
        <w:ind w:firstLine="540"/>
        <w:jc w:val="both"/>
      </w:pPr>
      <w:r>
        <w:t>Разработанные мероприятия подпрограмм соответствуют следующим нормативным правовым актам:</w:t>
      </w:r>
    </w:p>
    <w:p w:rsidR="00C24D3B" w:rsidRDefault="00C24D3B">
      <w:pPr>
        <w:pStyle w:val="ConsPlusNormal"/>
        <w:spacing w:before="260"/>
        <w:ind w:firstLine="540"/>
        <w:jc w:val="both"/>
      </w:pPr>
      <w:hyperlink r:id="rId8">
        <w:r>
          <w:rPr>
            <w:color w:val="0000FF"/>
          </w:rPr>
          <w:t>Основам</w:t>
        </w:r>
      </w:hyperlink>
      <w:r>
        <w:t xml:space="preserve"> законодательства Российской Федерации о культуре, принятым Законом Российской Федерации от 9 октября 1992 г. N 3612-1;</w:t>
      </w:r>
    </w:p>
    <w:p w:rsidR="00C24D3B" w:rsidRDefault="00C24D3B">
      <w:pPr>
        <w:pStyle w:val="ConsPlusNormal"/>
        <w:spacing w:before="260"/>
        <w:ind w:firstLine="540"/>
        <w:jc w:val="both"/>
      </w:pPr>
      <w:r>
        <w:t>федеральным законам:</w:t>
      </w:r>
    </w:p>
    <w:p w:rsidR="00C24D3B" w:rsidRDefault="00C24D3B">
      <w:pPr>
        <w:pStyle w:val="ConsPlusNormal"/>
        <w:spacing w:before="260"/>
        <w:ind w:firstLine="540"/>
        <w:jc w:val="both"/>
      </w:pPr>
      <w:r>
        <w:t xml:space="preserve">от 11 августа 1995 г. </w:t>
      </w:r>
      <w:hyperlink r:id="rId9">
        <w:r>
          <w:rPr>
            <w:color w:val="0000FF"/>
          </w:rPr>
          <w:t>N 135-ФЗ</w:t>
        </w:r>
      </w:hyperlink>
      <w:r>
        <w:t>"О благотворительной деятельности и добровольчестве (</w:t>
      </w:r>
      <w:proofErr w:type="spellStart"/>
      <w:r>
        <w:t>волонтерстве</w:t>
      </w:r>
      <w:proofErr w:type="spellEnd"/>
      <w:r>
        <w:t>)";</w:t>
      </w:r>
    </w:p>
    <w:p w:rsidR="00C24D3B" w:rsidRDefault="00C24D3B">
      <w:pPr>
        <w:pStyle w:val="ConsPlusNormal"/>
        <w:spacing w:before="260"/>
        <w:ind w:firstLine="540"/>
        <w:jc w:val="both"/>
      </w:pPr>
      <w:r>
        <w:t xml:space="preserve">от 6 января 1999 г. </w:t>
      </w:r>
      <w:hyperlink r:id="rId10">
        <w:r>
          <w:rPr>
            <w:color w:val="0000FF"/>
          </w:rPr>
          <w:t>N 7-ФЗ</w:t>
        </w:r>
      </w:hyperlink>
      <w:r>
        <w:t xml:space="preserve">"О </w:t>
      </w:r>
      <w:proofErr w:type="gramStart"/>
      <w:r>
        <w:t>народных художественных</w:t>
      </w:r>
      <w:proofErr w:type="gramEnd"/>
      <w:r>
        <w:t xml:space="preserve"> промыслах";</w:t>
      </w:r>
    </w:p>
    <w:p w:rsidR="00C24D3B" w:rsidRDefault="00C24D3B">
      <w:pPr>
        <w:pStyle w:val="ConsPlusNormal"/>
        <w:spacing w:before="260"/>
        <w:ind w:firstLine="540"/>
        <w:jc w:val="both"/>
      </w:pPr>
      <w:r>
        <w:t xml:space="preserve">от 25 июня 2002 г. </w:t>
      </w:r>
      <w:hyperlink r:id="rId11">
        <w:r>
          <w:rPr>
            <w:color w:val="0000FF"/>
          </w:rPr>
          <w:t>N 73-ФЗ</w:t>
        </w:r>
      </w:hyperlink>
      <w:r>
        <w:t>"Об объектах культурного наследия (памятниках истории и культуры) народов Российской Федерации";</w:t>
      </w:r>
    </w:p>
    <w:p w:rsidR="00C24D3B" w:rsidRDefault="00C24D3B">
      <w:pPr>
        <w:pStyle w:val="ConsPlusNormal"/>
        <w:spacing w:before="260"/>
        <w:ind w:firstLine="540"/>
        <w:jc w:val="both"/>
      </w:pPr>
      <w:r>
        <w:t xml:space="preserve">от 29 декабря 2012 г. </w:t>
      </w:r>
      <w:hyperlink r:id="rId12">
        <w:r>
          <w:rPr>
            <w:color w:val="0000FF"/>
          </w:rPr>
          <w:t>N 273-ФЗ</w:t>
        </w:r>
      </w:hyperlink>
      <w:r>
        <w:t>"Об образовании в Российской Федерации";</w:t>
      </w:r>
    </w:p>
    <w:p w:rsidR="00C24D3B" w:rsidRDefault="00C24D3B">
      <w:pPr>
        <w:pStyle w:val="ConsPlusNormal"/>
        <w:spacing w:before="260"/>
        <w:ind w:firstLine="540"/>
        <w:jc w:val="both"/>
      </w:pPr>
      <w:r>
        <w:t xml:space="preserve">от 20 октября 2022 г. </w:t>
      </w:r>
      <w:hyperlink r:id="rId13">
        <w:r>
          <w:rPr>
            <w:color w:val="0000FF"/>
          </w:rPr>
          <w:t>N 402-ФЗ</w:t>
        </w:r>
      </w:hyperlink>
      <w:r>
        <w:t>"О нематериальном этнокультурном достоянии Российской Федерации";</w:t>
      </w:r>
    </w:p>
    <w:p w:rsidR="00C24D3B" w:rsidRDefault="00C24D3B">
      <w:pPr>
        <w:pStyle w:val="ConsPlusNormal"/>
        <w:spacing w:before="260"/>
        <w:ind w:firstLine="540"/>
        <w:jc w:val="both"/>
      </w:pPr>
      <w:r>
        <w:t>указам Президента Российской Федерации:</w:t>
      </w:r>
    </w:p>
    <w:p w:rsidR="00C24D3B" w:rsidRDefault="00C24D3B">
      <w:pPr>
        <w:pStyle w:val="ConsPlusNormal"/>
        <w:spacing w:before="260"/>
        <w:ind w:firstLine="540"/>
        <w:jc w:val="both"/>
      </w:pPr>
      <w:r>
        <w:t xml:space="preserve">от 7 мая 2012 г. </w:t>
      </w:r>
      <w:hyperlink r:id="rId14">
        <w:r>
          <w:rPr>
            <w:color w:val="0000FF"/>
          </w:rPr>
          <w:t>N 597</w:t>
        </w:r>
      </w:hyperlink>
      <w:r>
        <w:t>"О мероприятиях по реализации государственной социальной политики";</w:t>
      </w:r>
    </w:p>
    <w:p w:rsidR="00C24D3B" w:rsidRDefault="00C24D3B">
      <w:pPr>
        <w:pStyle w:val="ConsPlusNormal"/>
        <w:spacing w:before="260"/>
        <w:ind w:firstLine="540"/>
        <w:jc w:val="both"/>
      </w:pPr>
      <w:r>
        <w:t xml:space="preserve">от 7 мая 2018 г. </w:t>
      </w:r>
      <w:hyperlink r:id="rId15">
        <w:r>
          <w:rPr>
            <w:color w:val="0000FF"/>
          </w:rPr>
          <w:t>N 204</w:t>
        </w:r>
      </w:hyperlink>
      <w:r>
        <w:t>"О национальных целях и стратегических задачах развития Российской Федерации на период до 2024 года";</w:t>
      </w:r>
    </w:p>
    <w:p w:rsidR="00C24D3B" w:rsidRDefault="00C24D3B">
      <w:pPr>
        <w:pStyle w:val="ConsPlusNormal"/>
        <w:spacing w:before="260"/>
        <w:ind w:firstLine="540"/>
        <w:jc w:val="both"/>
      </w:pPr>
      <w:r>
        <w:t>от 21 июня 2020 г. N 474 "О национальных целях развития Российской Федерации на период до 2030 года";</w:t>
      </w:r>
    </w:p>
    <w:p w:rsidR="00C24D3B" w:rsidRDefault="00C24D3B">
      <w:pPr>
        <w:pStyle w:val="ConsPlusNormal"/>
        <w:spacing w:before="260"/>
        <w:ind w:firstLine="540"/>
        <w:jc w:val="both"/>
      </w:pPr>
      <w:hyperlink r:id="rId16">
        <w:r>
          <w:rPr>
            <w:color w:val="0000FF"/>
          </w:rPr>
          <w:t>Стратегии</w:t>
        </w:r>
      </w:hyperlink>
      <w:r>
        <w:t xml:space="preserve"> развития информационного общества в Российской Федерации на 2017 - 2030 годы, утвержденной Указом Президента Российской Федерации от 9 мая 2017 г. N 203;</w:t>
      </w:r>
    </w:p>
    <w:p w:rsidR="00C24D3B" w:rsidRDefault="00C24D3B">
      <w:pPr>
        <w:pStyle w:val="ConsPlusNormal"/>
        <w:spacing w:before="260"/>
        <w:ind w:firstLine="540"/>
        <w:jc w:val="both"/>
      </w:pPr>
      <w:hyperlink r:id="rId17">
        <w:r>
          <w:rPr>
            <w:color w:val="0000FF"/>
          </w:rPr>
          <w:t>Стратегии</w:t>
        </w:r>
      </w:hyperlink>
      <w:r>
        <w:t xml:space="preserve"> социально-экономического развития Северо-Западного федерального округа на период до 2020 года, утвержденной Распоряжением Правительства Российской Федерации от 18.11.2011 N 2074-р;</w:t>
      </w:r>
    </w:p>
    <w:p w:rsidR="00C24D3B" w:rsidRDefault="00C24D3B">
      <w:pPr>
        <w:pStyle w:val="ConsPlusNormal"/>
        <w:spacing w:before="260"/>
        <w:ind w:firstLine="540"/>
        <w:jc w:val="both"/>
      </w:pPr>
      <w:hyperlink r:id="rId18">
        <w:r>
          <w:rPr>
            <w:color w:val="0000FF"/>
          </w:rPr>
          <w:t>Стратегии</w:t>
        </w:r>
      </w:hyperlink>
      <w:r>
        <w:t xml:space="preserve"> действий в интересах граждан старшего поколения в Российской Федерации до 2025 года, утвержденной Распоряжением Правительства Российской Федерации от 05.02.2016 N 164-р;</w:t>
      </w:r>
    </w:p>
    <w:p w:rsidR="00C24D3B" w:rsidRDefault="00C24D3B">
      <w:pPr>
        <w:pStyle w:val="ConsPlusNormal"/>
        <w:spacing w:before="260"/>
        <w:ind w:firstLine="540"/>
        <w:jc w:val="both"/>
      </w:pPr>
      <w:hyperlink r:id="rId19">
        <w:r>
          <w:rPr>
            <w:color w:val="0000FF"/>
          </w:rPr>
          <w:t>Стратегии</w:t>
        </w:r>
      </w:hyperlink>
      <w:r>
        <w:t xml:space="preserve"> </w:t>
      </w:r>
      <w:proofErr w:type="gramStart"/>
      <w:r>
        <w:t>государственной культурной</w:t>
      </w:r>
      <w:proofErr w:type="gramEnd"/>
      <w:r>
        <w:t xml:space="preserve"> политики на период до 2030 года, утвержденной Распоряжением Правительства Российской Федерации от 29.02.2016 N 326-р;</w:t>
      </w:r>
    </w:p>
    <w:p w:rsidR="00C24D3B" w:rsidRDefault="00C24D3B">
      <w:pPr>
        <w:pStyle w:val="ConsPlusNormal"/>
        <w:spacing w:before="260"/>
        <w:ind w:firstLine="540"/>
        <w:jc w:val="both"/>
      </w:pPr>
      <w:hyperlink r:id="rId20">
        <w:r>
          <w:rPr>
            <w:color w:val="0000FF"/>
          </w:rPr>
          <w:t>Концепции</w:t>
        </w:r>
      </w:hyperlink>
      <w:r>
        <w:t xml:space="preserve"> развития театрального дела в Российской Федерации на период до 2020 года, одобренной Распоряжением Правительства Российской Федерации от 10.06.2011 N 1019-р;</w:t>
      </w:r>
    </w:p>
    <w:p w:rsidR="00C24D3B" w:rsidRDefault="00C24D3B">
      <w:pPr>
        <w:pStyle w:val="ConsPlusNormal"/>
        <w:spacing w:before="260"/>
        <w:ind w:firstLine="540"/>
        <w:jc w:val="both"/>
      </w:pPr>
      <w:hyperlink r:id="rId21">
        <w:r>
          <w:rPr>
            <w:color w:val="0000FF"/>
          </w:rPr>
          <w:t>Концепции</w:t>
        </w:r>
      </w:hyperlink>
      <w:r>
        <w:t xml:space="preserve"> развития дополнительного образования детей до 2030 года, утвержденной распоряжением Правительства Российской Федерации от 31.03.2022 N 678-р;</w:t>
      </w:r>
    </w:p>
    <w:p w:rsidR="00C24D3B" w:rsidRDefault="00C24D3B">
      <w:pPr>
        <w:pStyle w:val="ConsPlusNormal"/>
        <w:spacing w:before="260"/>
        <w:ind w:firstLine="540"/>
        <w:jc w:val="both"/>
      </w:pPr>
      <w:hyperlink r:id="rId22">
        <w:r>
          <w:rPr>
            <w:color w:val="0000FF"/>
          </w:rPr>
          <w:t>Основам</w:t>
        </w:r>
      </w:hyperlink>
      <w:r>
        <w:t xml:space="preserve"> государственной молодежной политики Российской Федерации на период до 2025 года, утвержденным Постановлением Правительства Российской Федерации от 29 ноября 2014 г. N 2403-р;</w:t>
      </w:r>
    </w:p>
    <w:p w:rsidR="00C24D3B" w:rsidRDefault="00C24D3B">
      <w:pPr>
        <w:pStyle w:val="ConsPlusNormal"/>
        <w:spacing w:before="260"/>
        <w:ind w:firstLine="540"/>
        <w:jc w:val="both"/>
      </w:pPr>
      <w:r>
        <w:t xml:space="preserve">областному </w:t>
      </w:r>
      <w:hyperlink r:id="rId23">
        <w:r>
          <w:rPr>
            <w:color w:val="0000FF"/>
          </w:rPr>
          <w:t>закону</w:t>
        </w:r>
      </w:hyperlink>
      <w:r>
        <w:t xml:space="preserve"> от 4 апреля 2019 г. N 394-ОЗ "О Стратегии социально-экономического развития Новгородской области до 2026 года";</w:t>
      </w:r>
    </w:p>
    <w:p w:rsidR="00C24D3B" w:rsidRDefault="00C24D3B">
      <w:pPr>
        <w:pStyle w:val="ConsPlusNormal"/>
        <w:spacing w:before="260"/>
        <w:ind w:firstLine="540"/>
        <w:jc w:val="both"/>
      </w:pPr>
      <w:r>
        <w:t xml:space="preserve">государственной </w:t>
      </w:r>
      <w:hyperlink r:id="rId24">
        <w:r>
          <w:rPr>
            <w:color w:val="0000FF"/>
          </w:rPr>
          <w:t>программе</w:t>
        </w:r>
      </w:hyperlink>
      <w:r>
        <w:t xml:space="preserve"> Новгородской области "Развитие культуры и архивного дела Новгородской области на 2019 - 2024 годы", утвержденной постановлением Правительства Новгородской области от 12.07.2019 N 271.</w:t>
      </w:r>
    </w:p>
    <w:p w:rsidR="00C24D3B" w:rsidRDefault="00C24D3B">
      <w:pPr>
        <w:pStyle w:val="ConsPlusNormal"/>
        <w:spacing w:before="260"/>
        <w:ind w:firstLine="540"/>
        <w:jc w:val="both"/>
      </w:pPr>
      <w:proofErr w:type="gramStart"/>
      <w:r>
        <w:t>При формировании мероприятий муниципальной программы принимались во внимание указы и поручения Президента Российской Федерации в сферах культуры и молодежной политики, решения Правительства Российской Федерации и рекомендации федеральных коллегиальных органов.</w:t>
      </w:r>
      <w:proofErr w:type="gramEnd"/>
    </w:p>
    <w:p w:rsidR="00C24D3B" w:rsidRDefault="00C24D3B">
      <w:pPr>
        <w:pStyle w:val="ConsPlusNormal"/>
        <w:spacing w:before="260"/>
        <w:ind w:firstLine="540"/>
        <w:jc w:val="both"/>
      </w:pPr>
      <w:r>
        <w:t xml:space="preserve">В соответствии с Федеральным </w:t>
      </w:r>
      <w:hyperlink r:id="rId25">
        <w:r>
          <w:rPr>
            <w:color w:val="0000FF"/>
          </w:rPr>
          <w:t>законом</w:t>
        </w:r>
      </w:hyperlink>
      <w:r>
        <w:t xml:space="preserve"> от 6 октября 2003 г. N 131-ФЗ "Об общих принципах организации местного самоуправления в Российской Федерации" на органы местного самоуправления Великого Новгорода возложено исполнение полномочий по решению вопросов местного значения:</w:t>
      </w:r>
    </w:p>
    <w:p w:rsidR="00C24D3B" w:rsidRDefault="00C24D3B">
      <w:pPr>
        <w:pStyle w:val="ConsPlusNormal"/>
        <w:spacing w:before="260"/>
        <w:ind w:firstLine="540"/>
        <w:jc w:val="both"/>
      </w:pPr>
      <w:r>
        <w:t>создание условий для организации досуга и обеспечения жителей Великого Новгорода услугами организаций культуры;</w:t>
      </w:r>
    </w:p>
    <w:p w:rsidR="00C24D3B" w:rsidRDefault="00C24D3B">
      <w:pPr>
        <w:pStyle w:val="ConsPlusNormal"/>
        <w:spacing w:before="260"/>
        <w:ind w:firstLine="540"/>
        <w:jc w:val="both"/>
      </w:pPr>
      <w:r>
        <w:t xml:space="preserve">создание условий для развития местного традиционного </w:t>
      </w:r>
      <w:proofErr w:type="gramStart"/>
      <w:r>
        <w:t>народного художественного</w:t>
      </w:r>
      <w:proofErr w:type="gramEnd"/>
      <w:r>
        <w:t xml:space="preserve"> творчества, участие в сохранении, возрождении и развитии народных художественных промыслов в Великом Новгороде;</w:t>
      </w:r>
    </w:p>
    <w:p w:rsidR="00C24D3B" w:rsidRDefault="00C24D3B">
      <w:pPr>
        <w:pStyle w:val="ConsPlusNormal"/>
        <w:spacing w:before="260"/>
        <w:ind w:firstLine="540"/>
        <w:jc w:val="both"/>
      </w:pPr>
      <w:proofErr w:type="gramStart"/>
      <w:r>
        <w:t>сохранение, использование и популяризация объектов культурного наследия (памятников истории и культуры), находящихся в собственности Великого Новгорода, охрана объектов культурного наследия (памятников истории и культуры) местного (муниципального) значения, расположенных на территории Великого Новгорода;</w:t>
      </w:r>
      <w:proofErr w:type="gramEnd"/>
    </w:p>
    <w:p w:rsidR="00C24D3B" w:rsidRDefault="00C24D3B">
      <w:pPr>
        <w:pStyle w:val="ConsPlusNormal"/>
        <w:spacing w:before="260"/>
        <w:ind w:firstLine="540"/>
        <w:jc w:val="both"/>
      </w:pPr>
      <w:r>
        <w:lastRenderedPageBreak/>
        <w:t xml:space="preserve">создание условий для массового отдыха жителей Великого Новгорода и организация </w:t>
      </w:r>
      <w:proofErr w:type="gramStart"/>
      <w:r>
        <w:t>обустройства мест массового отдыха населения</w:t>
      </w:r>
      <w:proofErr w:type="gramEnd"/>
      <w:r>
        <w:t>;</w:t>
      </w:r>
    </w:p>
    <w:p w:rsidR="00C24D3B" w:rsidRDefault="00C24D3B">
      <w:pPr>
        <w:pStyle w:val="ConsPlusNormal"/>
        <w:spacing w:before="260"/>
        <w:ind w:firstLine="540"/>
        <w:jc w:val="both"/>
      </w:pPr>
      <w:r>
        <w:t xml:space="preserve">организация библиотечного обслуживания населения Великого Новгорода, комплектование и обеспечение </w:t>
      </w:r>
      <w:proofErr w:type="gramStart"/>
      <w:r>
        <w:t>сохранности библиотечных фондов библиотек Великого Новгорода</w:t>
      </w:r>
      <w:proofErr w:type="gramEnd"/>
      <w:r>
        <w:t>;</w:t>
      </w:r>
    </w:p>
    <w:p w:rsidR="00C24D3B" w:rsidRDefault="00C24D3B">
      <w:pPr>
        <w:pStyle w:val="ConsPlusNormal"/>
        <w:spacing w:before="260"/>
        <w:ind w:firstLine="540"/>
        <w:jc w:val="both"/>
      </w:pPr>
      <w:r>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Новгородской области) на территории Великого Новгорода;</w:t>
      </w:r>
    </w:p>
    <w:p w:rsidR="00C24D3B" w:rsidRDefault="00C24D3B">
      <w:pPr>
        <w:pStyle w:val="ConsPlusNormal"/>
        <w:spacing w:before="260"/>
        <w:ind w:firstLine="540"/>
        <w:jc w:val="both"/>
      </w:pPr>
      <w:r>
        <w:t>организация и осуществление мероприятий по работе с детьми и молодежью в Великом Новгороде;</w:t>
      </w:r>
    </w:p>
    <w:p w:rsidR="00C24D3B" w:rsidRDefault="00C24D3B">
      <w:pPr>
        <w:pStyle w:val="ConsPlusNormal"/>
        <w:spacing w:before="260"/>
        <w:ind w:firstLine="540"/>
        <w:jc w:val="both"/>
      </w:pPr>
      <w:r>
        <w:t>организация отдыха детей в каникулярное время;</w:t>
      </w:r>
    </w:p>
    <w:p w:rsidR="00C24D3B" w:rsidRDefault="00C24D3B">
      <w:pPr>
        <w:pStyle w:val="ConsPlusNormal"/>
        <w:spacing w:before="260"/>
        <w:ind w:firstLine="540"/>
        <w:jc w:val="both"/>
      </w:pPr>
      <w:r>
        <w:t xml:space="preserve">оказание поддержки социально ориентированным некоммерческим организациям в пределах полномочий, установленных </w:t>
      </w:r>
      <w:hyperlink r:id="rId26">
        <w:r>
          <w:rPr>
            <w:color w:val="0000FF"/>
          </w:rPr>
          <w:t>статьями 31.1</w:t>
        </w:r>
      </w:hyperlink>
      <w:r>
        <w:t xml:space="preserve"> и </w:t>
      </w:r>
      <w:hyperlink r:id="rId27">
        <w:r>
          <w:rPr>
            <w:color w:val="0000FF"/>
          </w:rPr>
          <w:t>31.3</w:t>
        </w:r>
      </w:hyperlink>
      <w:r>
        <w:t xml:space="preserve"> Федерального закона от 12 января 1996 г. N 7-ФЗ "О некоммерческих организациях";</w:t>
      </w:r>
    </w:p>
    <w:p w:rsidR="00C24D3B" w:rsidRDefault="00C24D3B">
      <w:pPr>
        <w:pStyle w:val="ConsPlusNormal"/>
        <w:spacing w:before="260"/>
        <w:ind w:firstLine="540"/>
        <w:jc w:val="both"/>
      </w:pPr>
      <w:proofErr w:type="gramStart"/>
      <w:r>
        <w:t xml:space="preserve">включение в муниципальную программу с целью сохранения, использования, популяризации и государственной охраны объектов культурного наследия в приоритетном порядке в соответствии с одним или несколькими критериями, установленными </w:t>
      </w:r>
      <w:hyperlink r:id="rId28">
        <w:r>
          <w:rPr>
            <w:color w:val="0000FF"/>
          </w:rPr>
          <w:t>пунктом 2 статьи 12</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w:t>
      </w:r>
      <w:proofErr w:type="gramEnd"/>
    </w:p>
    <w:p w:rsidR="00C24D3B" w:rsidRDefault="00C24D3B">
      <w:pPr>
        <w:pStyle w:val="ConsPlusNormal"/>
        <w:jc w:val="both"/>
      </w:pPr>
    </w:p>
    <w:p w:rsidR="00C24D3B" w:rsidRDefault="00C24D3B">
      <w:pPr>
        <w:pStyle w:val="ConsPlusTitle"/>
        <w:jc w:val="center"/>
        <w:outlineLvl w:val="2"/>
      </w:pPr>
      <w:r>
        <w:t>1.2. Общая характеристика сферы культуры Великого Новгорода,</w:t>
      </w:r>
    </w:p>
    <w:p w:rsidR="00C24D3B" w:rsidRDefault="00C24D3B">
      <w:pPr>
        <w:pStyle w:val="ConsPlusTitle"/>
        <w:jc w:val="center"/>
      </w:pPr>
      <w:r>
        <w:t>имеющиеся проблемы и пути их решения</w:t>
      </w:r>
    </w:p>
    <w:p w:rsidR="00C24D3B" w:rsidRDefault="00C24D3B">
      <w:pPr>
        <w:pStyle w:val="ConsPlusNormal"/>
        <w:jc w:val="both"/>
      </w:pPr>
    </w:p>
    <w:p w:rsidR="00C24D3B" w:rsidRDefault="00C24D3B">
      <w:pPr>
        <w:pStyle w:val="ConsPlusNormal"/>
        <w:ind w:firstLine="540"/>
        <w:jc w:val="both"/>
      </w:pPr>
      <w:r>
        <w:t xml:space="preserve">Великий Новгород является одним из городов, обладающих глубоким историческим прошлым и </w:t>
      </w:r>
      <w:proofErr w:type="gramStart"/>
      <w:r>
        <w:t>богатейшим культурным</w:t>
      </w:r>
      <w:proofErr w:type="gramEnd"/>
      <w:r>
        <w:t xml:space="preserve"> наследием.</w:t>
      </w:r>
    </w:p>
    <w:p w:rsidR="00C24D3B" w:rsidRDefault="00C24D3B">
      <w:pPr>
        <w:pStyle w:val="ConsPlusNormal"/>
        <w:spacing w:before="260"/>
        <w:ind w:firstLine="540"/>
        <w:jc w:val="both"/>
      </w:pPr>
      <w:r>
        <w:t>История культуры Великого Новгорода насчитывает более тысячи лет. Новгород - один из главных центров возникновения древнерусской культуры, центр книжности, летописания, образования и распространения грамотности. Вклад Новгородской земли в русскую культуру уникален: "Новгородская Псалтырь" и "Остромирово Евангелие" - древнейшие русские книги. Комплекс новгородских берестяных грамот не имеет аналогов не только в русской, но и в мировой культуре. "</w:t>
      </w:r>
      <w:proofErr w:type="spellStart"/>
      <w:r>
        <w:t>Геннадиевская</w:t>
      </w:r>
      <w:proofErr w:type="spellEnd"/>
      <w:r>
        <w:t xml:space="preserve"> Библия" 1499 года, созданная в Новгороде, - первый полный свод библейских книг на славянском языке.</w:t>
      </w:r>
    </w:p>
    <w:p w:rsidR="00C24D3B" w:rsidRDefault="00C24D3B">
      <w:pPr>
        <w:pStyle w:val="ConsPlusNormal"/>
        <w:spacing w:before="260"/>
        <w:ind w:firstLine="540"/>
        <w:jc w:val="both"/>
      </w:pPr>
      <w:r>
        <w:t xml:space="preserve">На сегодняшний день Великий Новгород обладает уникальным ресурсом - </w:t>
      </w:r>
      <w:proofErr w:type="gramStart"/>
      <w:r>
        <w:t>богатейшим культурным</w:t>
      </w:r>
      <w:proofErr w:type="gramEnd"/>
      <w:r>
        <w:t xml:space="preserve"> наследием. Памятники древнерусского периода и по сей день определяют архитектурный облик Великого Новгорода. В 1992 году решением XVI сессии Комитета Всемирного наследия при ЮНЕСКО 37 отдельных памятников и целых ансамблей Новгорода (с 1999 г. - Великого Новгорода) и его окрестностей, в том числе культурный слой IX - XVII вв. на территории около 350 га и </w:t>
      </w:r>
      <w:proofErr w:type="gramStart"/>
      <w:r>
        <w:t>вал</w:t>
      </w:r>
      <w:proofErr w:type="gramEnd"/>
      <w:r>
        <w:t xml:space="preserve"> и ров Окольного города XIV - XVI вв., включены в Список всемирного наследия. В Великом Новгороде находится значительное число ансамблей монументальной живописи XII - XIX вв., </w:t>
      </w:r>
      <w:r>
        <w:lastRenderedPageBreak/>
        <w:t>составляющих одну из наиболее привлекательных частей художественного наследия России.</w:t>
      </w:r>
    </w:p>
    <w:p w:rsidR="00C24D3B" w:rsidRDefault="00C24D3B">
      <w:pPr>
        <w:pStyle w:val="ConsPlusNormal"/>
        <w:spacing w:before="260"/>
        <w:ind w:firstLine="540"/>
        <w:jc w:val="both"/>
      </w:pPr>
      <w:r>
        <w:t xml:space="preserve">Федеральное государственное бюджетное учреждение культуры "Новгородский государственный объединенный музей-заповедник" располагает эталонной коллекцией археологических предметов. В музее-заповеднике хранится самая большая в мире коллекция берестяных грамот, насчитывающая более 1100 единиц. </w:t>
      </w:r>
      <w:proofErr w:type="gramStart"/>
      <w:r>
        <w:t>Уникальные коллекции древнерусской живописи, лицевого и орнаментального шитья, произведения декоративно-прикладного и ювелирного искусства, рукописные и старопечатные книги XI - XVII вв., собрание документальных материалов, нумизматика и сфрагистика X - XVII вв., архитектурно-археологическая и этнографическая коллекции, значительное собрание русской живописи XVIII - XX вв. являются редкостным собранием различных по характеру памятников культуры и произведений искусства.</w:t>
      </w:r>
      <w:proofErr w:type="gramEnd"/>
    </w:p>
    <w:p w:rsidR="00C24D3B" w:rsidRDefault="00C24D3B">
      <w:pPr>
        <w:pStyle w:val="ConsPlusNormal"/>
        <w:spacing w:before="260"/>
        <w:ind w:firstLine="540"/>
        <w:jc w:val="both"/>
      </w:pPr>
      <w:r>
        <w:t xml:space="preserve">Разумное использование </w:t>
      </w:r>
      <w:proofErr w:type="gramStart"/>
      <w:r>
        <w:t>уникального культурного</w:t>
      </w:r>
      <w:proofErr w:type="gramEnd"/>
      <w:r>
        <w:t xml:space="preserve"> наследия способно оказывать значительное влияние на формирование туристической привлекательности, а также на формирование позитивного образа Великого Новгорода в целом. Развитие культуры должно быть частью, неотъемлемым условием успешного социально-экономического развития и стратегическим ресурсом инновационного развития города.</w:t>
      </w:r>
    </w:p>
    <w:p w:rsidR="00C24D3B" w:rsidRDefault="00C24D3B">
      <w:pPr>
        <w:pStyle w:val="ConsPlusNormal"/>
        <w:spacing w:before="260"/>
        <w:ind w:firstLine="540"/>
        <w:jc w:val="both"/>
      </w:pPr>
      <w:r>
        <w:t>Однако, как показывают результаты анализа, обсуждений в профессиональном и экспертном сообществах, сфера культуры, несмотря на большой потенциал для развития, не стала драйвером городской экономики. Новое и старое в культуре города сосуществуют, но структура отрасли, ее материальная база остаются плохо включенными в рынок услуг.</w:t>
      </w:r>
    </w:p>
    <w:p w:rsidR="00C24D3B" w:rsidRDefault="00C24D3B">
      <w:pPr>
        <w:pStyle w:val="ConsPlusNormal"/>
        <w:spacing w:before="260"/>
        <w:ind w:firstLine="540"/>
        <w:jc w:val="both"/>
      </w:pPr>
      <w:r>
        <w:t>Использование культурно-исторического ресурса Великого Новгорода является недостаточно эффективным.</w:t>
      </w:r>
    </w:p>
    <w:p w:rsidR="00C24D3B" w:rsidRDefault="00C24D3B">
      <w:pPr>
        <w:pStyle w:val="ConsPlusNormal"/>
        <w:spacing w:before="260"/>
        <w:ind w:firstLine="540"/>
        <w:jc w:val="both"/>
      </w:pPr>
      <w:r>
        <w:t>Культурные бренды, используемые до сих пор, не смогли стать эксклюзивными, выделяющими Великий Новгород из числа многих древнерусских городов: ни в сознании российского общества, ни в практической политике российского правительства он не стал "Родиной России".</w:t>
      </w:r>
    </w:p>
    <w:p w:rsidR="00C24D3B" w:rsidRDefault="00C24D3B">
      <w:pPr>
        <w:pStyle w:val="ConsPlusNormal"/>
        <w:spacing w:before="260"/>
        <w:ind w:firstLine="540"/>
        <w:jc w:val="both"/>
      </w:pPr>
      <w:r>
        <w:t xml:space="preserve">Таким образом, в настоящий момент назрела необходимость </w:t>
      </w:r>
      <w:proofErr w:type="gramStart"/>
      <w:r>
        <w:t>модернизации сферы культуры Великого Новгорода</w:t>
      </w:r>
      <w:proofErr w:type="gramEnd"/>
      <w:r>
        <w:t xml:space="preserve"> с учетом современных тенденций развития общества, имеющихся ресурсов. Необходимо консолидировать усилия различных акторов по созданию качественного, востребованного различными категориями населения и туристов, конкурентоспособного за пределами региона культурного продукта.</w:t>
      </w:r>
    </w:p>
    <w:p w:rsidR="00C24D3B" w:rsidRDefault="00C24D3B">
      <w:pPr>
        <w:pStyle w:val="ConsPlusNormal"/>
        <w:spacing w:before="260"/>
        <w:ind w:firstLine="540"/>
        <w:jc w:val="both"/>
      </w:pPr>
      <w:r>
        <w:t>Сложившаяся в прошедший период модель развития культуры Великого Новгорода требует принципиальных изменений. Необходимость корректировки приоритетов развития диктуется как ограниченностью ресурсов, так и необходимостью использования возможных конкурентных преимуществ культуры, основанных на выгодном географическом положении и уникальности культурного наследия Великого Новгорода.</w:t>
      </w:r>
    </w:p>
    <w:p w:rsidR="00C24D3B" w:rsidRDefault="00C24D3B">
      <w:pPr>
        <w:pStyle w:val="ConsPlusNormal"/>
        <w:spacing w:before="260"/>
        <w:ind w:firstLine="540"/>
        <w:jc w:val="both"/>
      </w:pPr>
      <w:r>
        <w:t xml:space="preserve">Продолжающееся реформирование в сфере экономики требует от сферы культуры поиска новых механизмов (прежде всего финансовых) ее развития, использования наиболее эффективных практик, наработанных в сфере, для достижения необходимого результата. </w:t>
      </w:r>
      <w:proofErr w:type="gramStart"/>
      <w:r>
        <w:t xml:space="preserve">Ограниченность государственных средств диктует необходимость </w:t>
      </w:r>
      <w:r>
        <w:lastRenderedPageBreak/>
        <w:t>расширения финансовой базы, создания условий для участия в культурных проектах организаций с различными формами собственности, в том числе некоммерческих организаций и бизнеса на конкурсной основе.</w:t>
      </w:r>
      <w:proofErr w:type="gramEnd"/>
    </w:p>
    <w:p w:rsidR="00C24D3B" w:rsidRDefault="00C24D3B">
      <w:pPr>
        <w:pStyle w:val="ConsPlusNormal"/>
        <w:spacing w:before="260"/>
        <w:ind w:firstLine="540"/>
        <w:jc w:val="both"/>
      </w:pPr>
      <w:r>
        <w:t>На состояние сферы культуры в Великом Новгороде оказывают влияние общие тенденции развития российской и мировой культуры:</w:t>
      </w:r>
    </w:p>
    <w:p w:rsidR="00C24D3B" w:rsidRDefault="00C24D3B">
      <w:pPr>
        <w:pStyle w:val="ConsPlusNormal"/>
        <w:spacing w:before="260"/>
        <w:ind w:firstLine="540"/>
        <w:jc w:val="both"/>
      </w:pPr>
      <w:proofErr w:type="gramStart"/>
      <w:r>
        <w:t>изменение досуговых и культурных предпочтений граждан, усиление значения рекреационной направленности услуг в сфере культуры, актуальность создания культурно-образовательных и культурно-досуговых услуг, отвечающих индивидуальным потребностям граждан, востребованность интерактивных услуг и услуг удаленного доступа;</w:t>
      </w:r>
      <w:proofErr w:type="gramEnd"/>
    </w:p>
    <w:p w:rsidR="00C24D3B" w:rsidRDefault="00C24D3B">
      <w:pPr>
        <w:pStyle w:val="ConsPlusNormal"/>
        <w:spacing w:before="260"/>
        <w:ind w:firstLine="540"/>
        <w:jc w:val="both"/>
      </w:pPr>
      <w:r>
        <w:t>информатизация социальных и культурных процессов, как результат - появление нового социального пространства - виртуальной реальности, расширение виртуального взаимодействия людей в современном обществе;</w:t>
      </w:r>
    </w:p>
    <w:p w:rsidR="00C24D3B" w:rsidRDefault="00C24D3B">
      <w:pPr>
        <w:pStyle w:val="ConsPlusNormal"/>
        <w:spacing w:before="260"/>
        <w:ind w:firstLine="540"/>
        <w:jc w:val="both"/>
      </w:pPr>
      <w:r>
        <w:t>рост числа негосударственных коммерческих и некоммерческих организаций, оказывающих услуги в сфере культуры;</w:t>
      </w:r>
    </w:p>
    <w:p w:rsidR="00C24D3B" w:rsidRDefault="00C24D3B">
      <w:pPr>
        <w:pStyle w:val="ConsPlusNormal"/>
        <w:spacing w:before="260"/>
        <w:ind w:firstLine="540"/>
        <w:jc w:val="both"/>
      </w:pPr>
      <w:proofErr w:type="gramStart"/>
      <w:r>
        <w:t>усиление позиций массовой культуры, снижение уровня эстетической подготовки подрастающего поколения, ослабление роли семьи в нравственном и эстетическом воспитании, как следствие - упрощение художественного вкуса населения, плохо знакомого с богатейшими традициями многонациональной культуры России;</w:t>
      </w:r>
      <w:proofErr w:type="gramEnd"/>
    </w:p>
    <w:p w:rsidR="00C24D3B" w:rsidRDefault="00C24D3B">
      <w:pPr>
        <w:pStyle w:val="ConsPlusNormal"/>
        <w:spacing w:before="260"/>
        <w:ind w:firstLine="540"/>
        <w:jc w:val="both"/>
      </w:pPr>
      <w:r>
        <w:t>снижение государственного финансирования культуры, ухудшение материально-технической базы учреждений культуры, снижение количества потребителей традиционных культурных услуг.</w:t>
      </w:r>
    </w:p>
    <w:p w:rsidR="00C24D3B" w:rsidRDefault="00C24D3B">
      <w:pPr>
        <w:pStyle w:val="ConsPlusNormal"/>
        <w:spacing w:before="260"/>
        <w:ind w:firstLine="540"/>
        <w:jc w:val="both"/>
      </w:pPr>
      <w:r>
        <w:t>Состояние сферы культуры также определяется факторами, характерными для социально-культурной ситуации в Великом Новгороде.</w:t>
      </w:r>
    </w:p>
    <w:p w:rsidR="00C24D3B" w:rsidRDefault="00C24D3B">
      <w:pPr>
        <w:pStyle w:val="ConsPlusNormal"/>
        <w:spacing w:before="260"/>
        <w:ind w:firstLine="540"/>
        <w:jc w:val="both"/>
      </w:pPr>
      <w:r>
        <w:t>Сохраняется ведущая роль муниципальных учреждений культуры и дополнительного образования детей в деятельности по оказанию услуг населению. Доля услуг областных учреждений культуры и профессионального искусства в общем объеме услуг, оказываемых жителям Великого Новгорода, весьма значительна.</w:t>
      </w:r>
    </w:p>
    <w:p w:rsidR="00C24D3B" w:rsidRDefault="00C24D3B">
      <w:pPr>
        <w:pStyle w:val="ConsPlusNormal"/>
        <w:spacing w:before="260"/>
        <w:ind w:firstLine="540"/>
        <w:jc w:val="both"/>
      </w:pPr>
      <w:proofErr w:type="gramStart"/>
      <w:r>
        <w:t>Необходимо отметить несовершенство системы обновления услуг, предлагаемых муниципальными учреждениями культуры, недостаточно эффективную работу по продвижению культурного продукта в городскую среду, привитию художественного вкуса, зрительской культуры, воспитанию потребности в качественном культурном продукте.</w:t>
      </w:r>
      <w:proofErr w:type="gramEnd"/>
    </w:p>
    <w:p w:rsidR="00C24D3B" w:rsidRDefault="00C24D3B">
      <w:pPr>
        <w:pStyle w:val="ConsPlusNormal"/>
        <w:spacing w:before="260"/>
        <w:ind w:firstLine="540"/>
        <w:jc w:val="both"/>
      </w:pPr>
      <w:proofErr w:type="gramStart"/>
      <w:r>
        <w:t>Отсутствие специально построенных зданий для большинства учреждений культуры, устаревшая материально-техническая база, низкий уровень оплаты труда в муниципальных учреждениях культуры и старение кадрового состава также сказываются на качестве оказываемых населению услуг.</w:t>
      </w:r>
      <w:proofErr w:type="gramEnd"/>
    </w:p>
    <w:p w:rsidR="00C24D3B" w:rsidRDefault="00C24D3B">
      <w:pPr>
        <w:pStyle w:val="ConsPlusNormal"/>
        <w:spacing w:before="260"/>
        <w:ind w:firstLine="540"/>
        <w:jc w:val="both"/>
      </w:pPr>
      <w:r>
        <w:t>Объем привлекаемых в отрасль средств из внебюджетных источников ограничен уровнем спроса на культурные услуги, который имеет сильную зависимость от платежеспособности населения, общей экономической ситуации в стране, регионе и городе.</w:t>
      </w:r>
    </w:p>
    <w:p w:rsidR="00C24D3B" w:rsidRDefault="00C24D3B">
      <w:pPr>
        <w:pStyle w:val="ConsPlusNormal"/>
        <w:spacing w:before="260"/>
        <w:ind w:firstLine="540"/>
        <w:jc w:val="both"/>
      </w:pPr>
      <w:r>
        <w:lastRenderedPageBreak/>
        <w:t>В то же время существует возможность более интенсивного использования для развития современной культуры находящихся на территории Великого Новгорода объектов культурно-исторического наследия, уникального географического ландшафта, событий культурного календаря.</w:t>
      </w:r>
    </w:p>
    <w:p w:rsidR="00C24D3B" w:rsidRDefault="00C24D3B">
      <w:pPr>
        <w:pStyle w:val="ConsPlusNormal"/>
        <w:spacing w:before="260"/>
        <w:ind w:firstLine="540"/>
        <w:jc w:val="both"/>
      </w:pPr>
      <w:r>
        <w:t>У Великого Новгорода есть позитивный опыт проведения культурных мероприятий международного и всероссийского масштабов на высоком художественном уровне, опыт позиционирования Великого Новгорода как крупного культурного и туристского центра России.</w:t>
      </w:r>
    </w:p>
    <w:p w:rsidR="00C24D3B" w:rsidRDefault="00C24D3B">
      <w:pPr>
        <w:pStyle w:val="ConsPlusNormal"/>
        <w:spacing w:before="260"/>
        <w:ind w:firstLine="540"/>
        <w:jc w:val="both"/>
      </w:pPr>
      <w:r>
        <w:t>Современное состояние развития отрасли делает необходимой модернизацию сферы культуры, превращение ее в важную составляющую социально-экономического развития Великого Новгорода.</w:t>
      </w:r>
    </w:p>
    <w:p w:rsidR="00C24D3B" w:rsidRDefault="00C24D3B">
      <w:pPr>
        <w:pStyle w:val="ConsPlusNormal"/>
        <w:spacing w:before="260"/>
        <w:ind w:firstLine="540"/>
        <w:jc w:val="both"/>
      </w:pPr>
      <w:r>
        <w:t>Возможность модернизации сферы культуры зависит не только от собственно культурных факторов, но в первую очередь от финансового положения сферы культуры, определяемого объемами бюджетного финансирования, привлеченных средств и наличием инвестиций.</w:t>
      </w:r>
    </w:p>
    <w:p w:rsidR="00C24D3B" w:rsidRDefault="00C24D3B">
      <w:pPr>
        <w:pStyle w:val="ConsPlusNormal"/>
        <w:spacing w:before="260"/>
        <w:ind w:firstLine="540"/>
        <w:jc w:val="both"/>
      </w:pPr>
      <w:proofErr w:type="gramStart"/>
      <w:r>
        <w:t>Начиная с 2019 года в Российской Федерации реализуется</w:t>
      </w:r>
      <w:proofErr w:type="gramEnd"/>
      <w:r>
        <w:t xml:space="preserve"> национальный проект "Культура", в рамках которого детские музыкальные школы Великого Новгорода были оснащены музыкальными инструментами, учебно-методической литературой и необходимым оборудованием. Работа по реализации национального проекта продолжится и в последующие годы.</w:t>
      </w:r>
    </w:p>
    <w:p w:rsidR="00C24D3B" w:rsidRDefault="00C24D3B">
      <w:pPr>
        <w:pStyle w:val="ConsPlusNormal"/>
        <w:jc w:val="both"/>
      </w:pPr>
    </w:p>
    <w:p w:rsidR="00C24D3B" w:rsidRDefault="00C24D3B">
      <w:pPr>
        <w:pStyle w:val="ConsPlusTitle"/>
        <w:jc w:val="center"/>
        <w:outlineLvl w:val="2"/>
      </w:pPr>
      <w:r>
        <w:t>1.3. Структура сферы культуры и основные показатели</w:t>
      </w:r>
    </w:p>
    <w:p w:rsidR="00C24D3B" w:rsidRDefault="00C24D3B">
      <w:pPr>
        <w:pStyle w:val="ConsPlusTitle"/>
        <w:jc w:val="center"/>
      </w:pPr>
      <w:r>
        <w:t>ее деятельности</w:t>
      </w:r>
    </w:p>
    <w:p w:rsidR="00C24D3B" w:rsidRDefault="00C24D3B">
      <w:pPr>
        <w:pStyle w:val="ConsPlusNormal"/>
        <w:jc w:val="both"/>
      </w:pPr>
    </w:p>
    <w:p w:rsidR="00C24D3B" w:rsidRDefault="00C24D3B">
      <w:pPr>
        <w:pStyle w:val="ConsPlusNormal"/>
        <w:ind w:firstLine="540"/>
        <w:jc w:val="both"/>
      </w:pPr>
      <w:r>
        <w:t xml:space="preserve">В настоящее время на территории Великого Новгорода в сфере культуры действуют 6 </w:t>
      </w:r>
      <w:proofErr w:type="gramStart"/>
      <w:r>
        <w:t>муниципальных автономных</w:t>
      </w:r>
      <w:proofErr w:type="gramEnd"/>
      <w:r>
        <w:t xml:space="preserve"> и 10 муниципальных бюджетных учреждений, подведомственных комитету.</w:t>
      </w:r>
    </w:p>
    <w:p w:rsidR="00C24D3B" w:rsidRDefault="00C24D3B">
      <w:pPr>
        <w:pStyle w:val="ConsPlusNormal"/>
        <w:spacing w:before="260"/>
        <w:ind w:firstLine="540"/>
        <w:jc w:val="both"/>
      </w:pPr>
      <w:r>
        <w:t>Культурно-досуговое обслуживание населения осуществляют 4 учреждения:</w:t>
      </w:r>
    </w:p>
    <w:p w:rsidR="00C24D3B" w:rsidRDefault="00C24D3B">
      <w:pPr>
        <w:pStyle w:val="ConsPlusNormal"/>
        <w:spacing w:before="260"/>
        <w:ind w:firstLine="540"/>
        <w:jc w:val="both"/>
      </w:pPr>
      <w:r>
        <w:t>ДКМ "ГОРОД";</w:t>
      </w:r>
    </w:p>
    <w:p w:rsidR="00C24D3B" w:rsidRDefault="00C24D3B">
      <w:pPr>
        <w:pStyle w:val="ConsPlusNormal"/>
        <w:spacing w:before="260"/>
        <w:ind w:firstLine="540"/>
        <w:jc w:val="both"/>
      </w:pPr>
      <w:r>
        <w:t>ГЦКиД им. Н.Г.Васильева;</w:t>
      </w:r>
    </w:p>
    <w:p w:rsidR="00C24D3B" w:rsidRDefault="00C24D3B">
      <w:pPr>
        <w:pStyle w:val="ConsPlusNormal"/>
        <w:spacing w:before="260"/>
        <w:ind w:firstLine="540"/>
        <w:jc w:val="both"/>
      </w:pPr>
      <w:r>
        <w:t>Диалог;</w:t>
      </w:r>
    </w:p>
    <w:p w:rsidR="00C24D3B" w:rsidRDefault="00C24D3B">
      <w:pPr>
        <w:pStyle w:val="ConsPlusNormal"/>
        <w:spacing w:before="260"/>
        <w:ind w:firstLine="540"/>
        <w:jc w:val="both"/>
      </w:pPr>
      <w:r>
        <w:t>Дирекция.</w:t>
      </w:r>
    </w:p>
    <w:p w:rsidR="00C24D3B" w:rsidRDefault="00C24D3B">
      <w:pPr>
        <w:pStyle w:val="ConsPlusNormal"/>
        <w:spacing w:before="260"/>
        <w:ind w:firstLine="540"/>
        <w:jc w:val="both"/>
      </w:pPr>
      <w:r>
        <w:t>В сфере библиотечного обслуживания населения работают 2 учреждения:</w:t>
      </w:r>
    </w:p>
    <w:p w:rsidR="00C24D3B" w:rsidRDefault="00C24D3B">
      <w:pPr>
        <w:pStyle w:val="ConsPlusNormal"/>
        <w:spacing w:before="260"/>
        <w:ind w:firstLine="540"/>
        <w:jc w:val="both"/>
      </w:pPr>
      <w:r>
        <w:t>Библионика;</w:t>
      </w:r>
    </w:p>
    <w:p w:rsidR="00C24D3B" w:rsidRDefault="00C24D3B">
      <w:pPr>
        <w:pStyle w:val="ConsPlusNormal"/>
        <w:spacing w:before="260"/>
        <w:ind w:firstLine="540"/>
        <w:jc w:val="both"/>
      </w:pPr>
      <w:r>
        <w:t>Читай-город.</w:t>
      </w:r>
    </w:p>
    <w:p w:rsidR="00C24D3B" w:rsidRDefault="00C24D3B">
      <w:pPr>
        <w:pStyle w:val="ConsPlusNormal"/>
        <w:spacing w:before="260"/>
        <w:ind w:firstLine="540"/>
        <w:jc w:val="both"/>
      </w:pPr>
      <w:r>
        <w:t>Дополнительное образование детей осуществляют 6 учреждений:</w:t>
      </w:r>
    </w:p>
    <w:p w:rsidR="00C24D3B" w:rsidRDefault="00C24D3B">
      <w:pPr>
        <w:pStyle w:val="ConsPlusNormal"/>
        <w:spacing w:before="260"/>
        <w:ind w:firstLine="540"/>
        <w:jc w:val="both"/>
      </w:pPr>
      <w:r>
        <w:t>НДШМ им. С.В.Рахманинова;</w:t>
      </w:r>
    </w:p>
    <w:p w:rsidR="00C24D3B" w:rsidRDefault="00C24D3B">
      <w:pPr>
        <w:pStyle w:val="ConsPlusNormal"/>
        <w:spacing w:before="260"/>
        <w:ind w:firstLine="540"/>
        <w:jc w:val="both"/>
      </w:pPr>
      <w:r>
        <w:lastRenderedPageBreak/>
        <w:t>ДМШ им. А.С.Аренского;</w:t>
      </w:r>
    </w:p>
    <w:p w:rsidR="00C24D3B" w:rsidRDefault="00C24D3B">
      <w:pPr>
        <w:pStyle w:val="ConsPlusNormal"/>
        <w:spacing w:before="260"/>
        <w:ind w:firstLine="540"/>
        <w:jc w:val="both"/>
      </w:pPr>
      <w:r>
        <w:t>НГДМШ им. П.И.Чайковского;</w:t>
      </w:r>
    </w:p>
    <w:p w:rsidR="00C24D3B" w:rsidRDefault="00C24D3B">
      <w:pPr>
        <w:pStyle w:val="ConsPlusNormal"/>
        <w:spacing w:before="260"/>
        <w:ind w:firstLine="540"/>
        <w:jc w:val="both"/>
      </w:pPr>
      <w:r>
        <w:t>ДШИ;</w:t>
      </w:r>
    </w:p>
    <w:p w:rsidR="00C24D3B" w:rsidRDefault="00C24D3B">
      <w:pPr>
        <w:pStyle w:val="ConsPlusNormal"/>
        <w:spacing w:before="260"/>
        <w:ind w:firstLine="540"/>
        <w:jc w:val="both"/>
      </w:pPr>
      <w:r>
        <w:t>НДХШ;</w:t>
      </w:r>
    </w:p>
    <w:p w:rsidR="00C24D3B" w:rsidRDefault="00C24D3B">
      <w:pPr>
        <w:pStyle w:val="ConsPlusNormal"/>
        <w:spacing w:before="260"/>
        <w:ind w:firstLine="540"/>
        <w:jc w:val="both"/>
      </w:pPr>
      <w:r>
        <w:t>НДМШРФ.</w:t>
      </w:r>
    </w:p>
    <w:p w:rsidR="00C24D3B" w:rsidRDefault="00C24D3B">
      <w:pPr>
        <w:pStyle w:val="ConsPlusNormal"/>
        <w:spacing w:before="260"/>
        <w:ind w:firstLine="540"/>
        <w:jc w:val="both"/>
      </w:pPr>
      <w:r>
        <w:t>В сфере профессионального искусства действуют 2 учреждения:</w:t>
      </w:r>
    </w:p>
    <w:p w:rsidR="00C24D3B" w:rsidRDefault="00C24D3B">
      <w:pPr>
        <w:pStyle w:val="ConsPlusNormal"/>
        <w:spacing w:before="260"/>
        <w:ind w:firstLine="540"/>
        <w:jc w:val="both"/>
      </w:pPr>
      <w:r>
        <w:t>театр "Малый";</w:t>
      </w:r>
    </w:p>
    <w:p w:rsidR="00C24D3B" w:rsidRDefault="00C24D3B">
      <w:pPr>
        <w:pStyle w:val="ConsPlusNormal"/>
        <w:spacing w:before="260"/>
        <w:ind w:firstLine="540"/>
        <w:jc w:val="both"/>
      </w:pPr>
      <w:r>
        <w:t>Духовой оркестр.</w:t>
      </w:r>
    </w:p>
    <w:p w:rsidR="00C24D3B" w:rsidRDefault="00C24D3B">
      <w:pPr>
        <w:pStyle w:val="ConsPlusNormal"/>
        <w:spacing w:before="260"/>
        <w:ind w:firstLine="540"/>
        <w:jc w:val="both"/>
      </w:pPr>
      <w:r>
        <w:t>Создание условий для массового отдыха населения, организации и проведения культурно-массовых мероприятий на территории парков и скверов осуществляют Парки Великого Новгорода.</w:t>
      </w:r>
    </w:p>
    <w:p w:rsidR="00C24D3B" w:rsidRDefault="00C24D3B">
      <w:pPr>
        <w:pStyle w:val="ConsPlusNormal"/>
        <w:spacing w:before="260"/>
        <w:ind w:firstLine="540"/>
        <w:jc w:val="both"/>
      </w:pPr>
      <w:r>
        <w:t>Финансово-бухгалтерское обслуживание сферы культуры осуществляет ЦФБиОТО.</w:t>
      </w:r>
    </w:p>
    <w:p w:rsidR="00C24D3B" w:rsidRDefault="00C24D3B">
      <w:pPr>
        <w:pStyle w:val="ConsPlusNormal"/>
        <w:spacing w:before="260"/>
        <w:ind w:firstLine="540"/>
        <w:jc w:val="both"/>
      </w:pPr>
      <w:r>
        <w:t>Фактическая обеспеченность составляет (от нормативной потребности):</w:t>
      </w:r>
    </w:p>
    <w:p w:rsidR="00C24D3B" w:rsidRDefault="00C24D3B">
      <w:pPr>
        <w:pStyle w:val="ConsPlusNormal"/>
        <w:spacing w:before="260"/>
        <w:ind w:firstLine="540"/>
        <w:jc w:val="both"/>
      </w:pPr>
      <w:r>
        <w:t>муниципальными учреждениями культуры клубного типа - 150 процентов (3 учреждения при нормативной потребности - 2 учреждения);</w:t>
      </w:r>
    </w:p>
    <w:p w:rsidR="00C24D3B" w:rsidRDefault="00C24D3B">
      <w:pPr>
        <w:pStyle w:val="ConsPlusNormal"/>
        <w:spacing w:before="260"/>
        <w:ind w:firstLine="540"/>
        <w:jc w:val="both"/>
      </w:pPr>
      <w:r>
        <w:t>библиотеками - 60 процентов (9 библиотек при нормативной потребности - 15 библиотек);</w:t>
      </w:r>
    </w:p>
    <w:p w:rsidR="00C24D3B" w:rsidRDefault="00C24D3B">
      <w:pPr>
        <w:pStyle w:val="ConsPlusNormal"/>
        <w:spacing w:before="260"/>
        <w:ind w:firstLine="540"/>
        <w:jc w:val="both"/>
      </w:pPr>
      <w:r>
        <w:t>парками культуры и отдыха - 28,6 процента (2 парка при нормативной потребности - 7 парков);</w:t>
      </w:r>
    </w:p>
    <w:p w:rsidR="00C24D3B" w:rsidRDefault="00C24D3B">
      <w:pPr>
        <w:pStyle w:val="ConsPlusNormal"/>
        <w:spacing w:before="260"/>
        <w:ind w:firstLine="540"/>
        <w:jc w:val="both"/>
      </w:pPr>
      <w:r>
        <w:t>театрами - 100 процентов.</w:t>
      </w:r>
    </w:p>
    <w:p w:rsidR="00C24D3B" w:rsidRDefault="00C24D3B">
      <w:pPr>
        <w:pStyle w:val="ConsPlusNormal"/>
        <w:spacing w:before="260"/>
        <w:ind w:firstLine="540"/>
        <w:jc w:val="both"/>
      </w:pPr>
      <w:r>
        <w:t>Фактическая обеспеченность жителей Великого Новгорода услугами культуры, искусства и дополнительного образования выше, поскольку методика расчета не учитывает факт наличия в областном центре областных и федеральных государственных учреждений.</w:t>
      </w:r>
    </w:p>
    <w:p w:rsidR="00C24D3B" w:rsidRDefault="00C24D3B">
      <w:pPr>
        <w:pStyle w:val="ConsPlusNormal"/>
        <w:spacing w:before="260"/>
        <w:ind w:firstLine="540"/>
        <w:jc w:val="both"/>
      </w:pPr>
      <w:r>
        <w:t>В муниципальных учреждениях культуры Великого Новгорода на 1 января 2020 года работало на штатной основе 357 человек, из них доля специалистов - 87,1 процента.</w:t>
      </w:r>
    </w:p>
    <w:p w:rsidR="00C24D3B" w:rsidRDefault="00C24D3B">
      <w:pPr>
        <w:pStyle w:val="ConsPlusNormal"/>
        <w:spacing w:before="260"/>
        <w:ind w:firstLine="540"/>
        <w:jc w:val="both"/>
      </w:pPr>
      <w:r>
        <w:t>В муниципальных учреждениях дополнительного образования Великого Новгорода на 1 января 2020 года на штатной основе работало 199 человек, из них доля преподавателей - 66,8 процента.</w:t>
      </w:r>
    </w:p>
    <w:p w:rsidR="00C24D3B" w:rsidRDefault="00C24D3B">
      <w:pPr>
        <w:pStyle w:val="ConsPlusNormal"/>
        <w:spacing w:before="260"/>
        <w:ind w:firstLine="540"/>
        <w:jc w:val="both"/>
      </w:pPr>
      <w:r>
        <w:t>Деятельность, связанная с сохранением и развитием традиционной народной культуры, осуществляется на базе культурно-досуговых учреждений, АНО "Параскева" и АНО "Центр Поветкина В.И.", которым оказывается поддержка из бюджета Великого Новгорода.</w:t>
      </w:r>
    </w:p>
    <w:p w:rsidR="00C24D3B" w:rsidRDefault="00C24D3B">
      <w:pPr>
        <w:pStyle w:val="ConsPlusNormal"/>
        <w:spacing w:before="260"/>
        <w:ind w:firstLine="540"/>
        <w:jc w:val="both"/>
      </w:pPr>
      <w:r>
        <w:lastRenderedPageBreak/>
        <w:t>На учреждения культуры возлагается большая ответственность за организацию содержательного и полезного досуга различных категорий населения, прежде всего детей и молодежи, поскольку грамотно организованный досуг - основной элемент профилактической работы среди несовершеннолетних.</w:t>
      </w:r>
    </w:p>
    <w:p w:rsidR="00C24D3B" w:rsidRDefault="00C24D3B">
      <w:pPr>
        <w:pStyle w:val="ConsPlusNormal"/>
        <w:spacing w:before="260"/>
        <w:ind w:firstLine="540"/>
        <w:jc w:val="both"/>
      </w:pPr>
      <w:r>
        <w:t xml:space="preserve">Одной из форм реализации потребности населения в художественном самовыражении является художественная самодеятельность - </w:t>
      </w:r>
      <w:proofErr w:type="gramStart"/>
      <w:r>
        <w:t>непрофессиональное художественное</w:t>
      </w:r>
      <w:proofErr w:type="gramEnd"/>
      <w:r>
        <w:t xml:space="preserve"> творчество в области изобразительного и декоративно-прикладного, музыкального, театрального, хореографического и других видов народного творчества.</w:t>
      </w:r>
    </w:p>
    <w:p w:rsidR="00C24D3B" w:rsidRDefault="00C24D3B">
      <w:pPr>
        <w:pStyle w:val="ConsPlusNormal"/>
        <w:spacing w:before="260"/>
        <w:ind w:firstLine="540"/>
        <w:jc w:val="both"/>
      </w:pPr>
      <w:r>
        <w:t xml:space="preserve">Базовым условием для реализации полномочий по развитию местного </w:t>
      </w:r>
      <w:proofErr w:type="gramStart"/>
      <w:r>
        <w:t>народного художественного</w:t>
      </w:r>
      <w:proofErr w:type="gramEnd"/>
      <w:r>
        <w:t xml:space="preserve"> творчества является создание творческих коллективов различной жанровой направленности: хореографических, хоровых, музыкальных, театральных, фольклорных, декоративно-прикладного искусства, изобразительного искусства.</w:t>
      </w:r>
    </w:p>
    <w:p w:rsidR="00C24D3B" w:rsidRDefault="00C24D3B">
      <w:pPr>
        <w:pStyle w:val="ConsPlusNormal"/>
        <w:spacing w:before="260"/>
        <w:ind w:firstLine="540"/>
        <w:jc w:val="both"/>
      </w:pPr>
      <w:r>
        <w:t>В учреждениях клубного типа на начало 2020 года действовало 163 клубных формирования. В них насчитывалось 2569 человек. Из общего числа клубных формирований 98 - для детей до 14 лет (1346 человек), 28 - для молодежи от 14 до 35 лет (448 человек).</w:t>
      </w:r>
    </w:p>
    <w:p w:rsidR="00C24D3B" w:rsidRDefault="00C24D3B">
      <w:pPr>
        <w:pStyle w:val="ConsPlusNormal"/>
        <w:spacing w:before="260"/>
        <w:ind w:firstLine="540"/>
        <w:jc w:val="both"/>
      </w:pPr>
      <w:proofErr w:type="gramStart"/>
      <w:r>
        <w:t>В течение последних 5 лет прослеживается некоторое снижение численности коллективов и количества их участников: в 2015 году действовало 177 единиц клубных формирований (2854 участника), в 2016 году - 183 единицы (2888 участников), в 2017 году - 180 единиц (2820 участников), в 2018 году - 178 единиц (2846 участников).</w:t>
      </w:r>
      <w:proofErr w:type="gramEnd"/>
    </w:p>
    <w:p w:rsidR="00C24D3B" w:rsidRDefault="00C24D3B">
      <w:pPr>
        <w:pStyle w:val="ConsPlusNormal"/>
        <w:spacing w:before="260"/>
        <w:ind w:firstLine="540"/>
        <w:jc w:val="both"/>
      </w:pPr>
      <w:r>
        <w:t xml:space="preserve">Коллективы принимали активное участие во всех </w:t>
      </w:r>
      <w:proofErr w:type="gramStart"/>
      <w:r>
        <w:t>общегородских культурных</w:t>
      </w:r>
      <w:proofErr w:type="gramEnd"/>
      <w:r>
        <w:t xml:space="preserve"> мероприятиях, представляли сферу культуры Великого Новгорода на мероприятиях различного уровня, в том числе за пределами страны.</w:t>
      </w:r>
    </w:p>
    <w:p w:rsidR="00C24D3B" w:rsidRDefault="00C24D3B">
      <w:pPr>
        <w:pStyle w:val="ConsPlusNormal"/>
        <w:spacing w:before="260"/>
        <w:ind w:firstLine="540"/>
        <w:jc w:val="both"/>
      </w:pPr>
      <w:r>
        <w:t>Одним из основных направлений сферы культуры является организация библиотечного обслуживания населения, комплектование и обеспечение сохранности библиотечных фондов муниципальных библиотек.</w:t>
      </w:r>
    </w:p>
    <w:p w:rsidR="00C24D3B" w:rsidRDefault="00C24D3B">
      <w:pPr>
        <w:pStyle w:val="ConsPlusNormal"/>
        <w:spacing w:before="260"/>
        <w:ind w:firstLine="540"/>
        <w:jc w:val="both"/>
      </w:pPr>
      <w:r>
        <w:t>Всего на территории Великого Новгорода в настоящее время действует 9 сетевых единиц, осуществляющих библиотечно-информационное обслуживание населения (8 сетевых единиц в составе Библионики и 1 сетевая единица - Читай-город).</w:t>
      </w:r>
    </w:p>
    <w:p w:rsidR="00C24D3B" w:rsidRDefault="00C24D3B">
      <w:pPr>
        <w:pStyle w:val="ConsPlusNormal"/>
        <w:spacing w:before="260"/>
        <w:ind w:firstLine="540"/>
        <w:jc w:val="both"/>
      </w:pPr>
      <w:r>
        <w:t>Кроме того, население Великого Новгорода пользуется услугами двух библиотек регионального уровня:</w:t>
      </w:r>
    </w:p>
    <w:p w:rsidR="00C24D3B" w:rsidRDefault="00C24D3B">
      <w:pPr>
        <w:pStyle w:val="ConsPlusNormal"/>
        <w:spacing w:before="260"/>
        <w:ind w:firstLine="540"/>
        <w:jc w:val="both"/>
      </w:pPr>
      <w:r>
        <w:t>государственного бюджетного учреждения культуры "Новгородская областная универсальная научная библиотека";</w:t>
      </w:r>
    </w:p>
    <w:p w:rsidR="00C24D3B" w:rsidRDefault="00C24D3B">
      <w:pPr>
        <w:pStyle w:val="ConsPlusNormal"/>
        <w:spacing w:before="260"/>
        <w:ind w:firstLine="540"/>
        <w:jc w:val="both"/>
      </w:pPr>
      <w:r>
        <w:t>государственного бюджетного учреждения культуры "Новгородская областная специальная библиотека для незрячих и слабовидящих "</w:t>
      </w:r>
      <w:proofErr w:type="spellStart"/>
      <w:r>
        <w:t>Веда</w:t>
      </w:r>
      <w:proofErr w:type="spellEnd"/>
      <w:r>
        <w:t>".</w:t>
      </w:r>
    </w:p>
    <w:p w:rsidR="00C24D3B" w:rsidRDefault="00C24D3B">
      <w:pPr>
        <w:pStyle w:val="ConsPlusNormal"/>
        <w:spacing w:before="260"/>
        <w:ind w:firstLine="540"/>
        <w:jc w:val="both"/>
      </w:pPr>
      <w:r>
        <w:t>Читателями библиотек (зарегистрированными пользователями) в 2019 году являлись 51348 человек (34,1 процента жителей Великого Новгорода), из них дети в возрасте до 14 лет - 31645 человек, молодежь 15 - 30 лет - 6059 человек. Удаленными (зарегистрированными) пользователями библиотек являются 24701 человек.</w:t>
      </w:r>
    </w:p>
    <w:p w:rsidR="00C24D3B" w:rsidRDefault="00C24D3B">
      <w:pPr>
        <w:pStyle w:val="ConsPlusNormal"/>
        <w:spacing w:before="260"/>
        <w:ind w:firstLine="540"/>
        <w:jc w:val="both"/>
      </w:pPr>
      <w:r>
        <w:t>Эти цифры наглядно свидетельствуют об особенной роли библиотек в нравственно-</w:t>
      </w:r>
      <w:r>
        <w:lastRenderedPageBreak/>
        <w:t>эстетическом воспитании подрастающего поколения, привитии интереса к чтению, развитии умственных способностей.</w:t>
      </w:r>
    </w:p>
    <w:p w:rsidR="00C24D3B" w:rsidRDefault="00C24D3B">
      <w:pPr>
        <w:pStyle w:val="ConsPlusNormal"/>
        <w:spacing w:before="260"/>
        <w:ind w:firstLine="540"/>
        <w:jc w:val="both"/>
      </w:pPr>
      <w:r>
        <w:t>За 2019 год муниципальные библиотеки посетили 948457 человек, из них массовые мероприятия библиотек посетили 165324 человека.</w:t>
      </w:r>
    </w:p>
    <w:p w:rsidR="00C24D3B" w:rsidRDefault="00C24D3B">
      <w:pPr>
        <w:pStyle w:val="ConsPlusNormal"/>
        <w:spacing w:before="260"/>
        <w:ind w:firstLine="540"/>
        <w:jc w:val="both"/>
      </w:pPr>
      <w:r>
        <w:t xml:space="preserve">Наблюдается рост числа обращений в библиотеки удаленных пользователей: в 2019 году число таких обращений составило 468395, в том числе обращений к </w:t>
      </w:r>
      <w:proofErr w:type="spellStart"/>
      <w:r>
        <w:t>веб-сайту</w:t>
      </w:r>
      <w:proofErr w:type="spellEnd"/>
      <w:r>
        <w:t xml:space="preserve"> - 355698.</w:t>
      </w:r>
    </w:p>
    <w:p w:rsidR="00C24D3B" w:rsidRDefault="00C24D3B">
      <w:pPr>
        <w:pStyle w:val="ConsPlusNormal"/>
        <w:spacing w:before="260"/>
        <w:ind w:firstLine="540"/>
        <w:jc w:val="both"/>
      </w:pPr>
      <w:r>
        <w:t>За 2019 год посетителям библиотек было выдано более 1 миллиона 291 тысячи экземпляров библиотечного фонда, из них 1 миллион 229 тысяч - печатных документов, более 61 тысячи - сетевых удаленных лицензионных документов.</w:t>
      </w:r>
    </w:p>
    <w:p w:rsidR="00C24D3B" w:rsidRDefault="00C24D3B">
      <w:pPr>
        <w:pStyle w:val="ConsPlusNormal"/>
        <w:spacing w:before="260"/>
        <w:ind w:firstLine="540"/>
        <w:jc w:val="both"/>
      </w:pPr>
      <w:r>
        <w:t>Из этого следует, что традиционные библиотечные услуги пользуются у горожан большим спросом, особенно у детей и молодежи.</w:t>
      </w:r>
    </w:p>
    <w:p w:rsidR="00C24D3B" w:rsidRDefault="00C24D3B">
      <w:pPr>
        <w:pStyle w:val="ConsPlusNormal"/>
        <w:spacing w:before="260"/>
        <w:ind w:firstLine="540"/>
        <w:jc w:val="both"/>
      </w:pPr>
      <w:proofErr w:type="gramStart"/>
      <w:r>
        <w:t>Одним из важнейших методов привлечения читателей в муниципальные библиотеки является регулярное пополнение и обновление имеющихся библиотечных фондов, поскольку ветшание и устаревание фонда, отсутствие интересных новинок, низкое качество полиграфической продукции неизбежно приведут к снижению интереса к посещению муниципальных библиотек.</w:t>
      </w:r>
      <w:proofErr w:type="gramEnd"/>
      <w:r>
        <w:t xml:space="preserve"> Особенно это касается детей, у которых происходит первое знакомство с книгой. Первое впечатление от качественной, хорошо иллюстрированной книги остается на всю жизнь и служит основой для дальнейшего развития интереса к чтению, поэтому именно обновляемость библиотечного фонда является одним из важнейших показателей деятельности общедоступной библиотеки.</w:t>
      </w:r>
    </w:p>
    <w:p w:rsidR="00C24D3B" w:rsidRDefault="00C24D3B">
      <w:pPr>
        <w:pStyle w:val="ConsPlusNormal"/>
        <w:spacing w:before="260"/>
        <w:ind w:firstLine="540"/>
        <w:jc w:val="both"/>
      </w:pPr>
      <w:proofErr w:type="gramStart"/>
      <w:r>
        <w:t>Норматив обновляемости библиотечных фондов установлен Модельным стандартом деятельности публичной библиотеки, принятым VI ежегодной сессией Конференции Российской библиотечной ассоциации 24 мая 2001 года на основе Руководства по развитию службы публичных библиотек ИФЛА/ЮНЕСКО.</w:t>
      </w:r>
      <w:proofErr w:type="gramEnd"/>
      <w:r>
        <w:t xml:space="preserve"> В соответствии с вышеуказанными документами годовой объем пополнения библиотечного фонда текущими изданиями и материалами должен составлять не менее 250 экземпляров на 1 тыс. жителей или 0,25 экземпляра на 1 жителя. Вместе с тем, в последние годы в связи со снижением финансирования, выделяемого на комплектование библиотечных фондов, этот норматив не соблюдается, что может привести к существенному снижению качества библиотечного обслуживания населения. Объем библиотечного фонда с учетом выбывших документов за 5 лет сократился с 501575 экземпляров до 453348 экземпляров (на 48227 экземпляров), что составило почти 10 процентов. Всего же за 10 лет объем фонда уменьшился на 172355 экземпляров или на 27,5 процента. При сохранении такой тенденции библиотеки Великого Новгорода в ближайшие несколько лет могут лишиться основной части своих фондов.</w:t>
      </w:r>
    </w:p>
    <w:p w:rsidR="00C24D3B" w:rsidRDefault="00C24D3B">
      <w:pPr>
        <w:pStyle w:val="ConsPlusNormal"/>
        <w:spacing w:before="260"/>
        <w:ind w:firstLine="540"/>
        <w:jc w:val="both"/>
      </w:pPr>
      <w:r>
        <w:t xml:space="preserve">Кроме того, необходимо учитывать, что муниципальные библиотеки ориентированы на работу с социально незащищенными слоями населения с низкой платежеспособностью (пенсионеры, инвалиды, многодетные семьи, большинство работников бюджетной сферы и т.д.). </w:t>
      </w:r>
      <w:proofErr w:type="gramStart"/>
      <w:r>
        <w:t>Невыполнение норматива обновляемости библиотечного фонда приводит к ограничению доступа этих слоев населения к новым, качественным книгам и периодическим изданиям, что не соответствует принципу доступности культурных благ для всех слоев населения (</w:t>
      </w:r>
      <w:hyperlink r:id="rId29">
        <w:r>
          <w:rPr>
            <w:color w:val="0000FF"/>
          </w:rPr>
          <w:t>статья 44</w:t>
        </w:r>
      </w:hyperlink>
      <w:r>
        <w:t xml:space="preserve"> Конституции Российской Федерации).</w:t>
      </w:r>
      <w:proofErr w:type="gramEnd"/>
    </w:p>
    <w:p w:rsidR="00C24D3B" w:rsidRDefault="00C24D3B">
      <w:pPr>
        <w:pStyle w:val="ConsPlusNormal"/>
        <w:spacing w:before="260"/>
        <w:ind w:firstLine="540"/>
        <w:jc w:val="both"/>
      </w:pPr>
      <w:r>
        <w:lastRenderedPageBreak/>
        <w:t>Необходимо отметить и другие существующие проблемы в библиотечном деле:</w:t>
      </w:r>
    </w:p>
    <w:p w:rsidR="00C24D3B" w:rsidRDefault="00C24D3B">
      <w:pPr>
        <w:pStyle w:val="ConsPlusNormal"/>
        <w:spacing w:before="260"/>
        <w:ind w:firstLine="540"/>
        <w:jc w:val="both"/>
      </w:pPr>
      <w:r>
        <w:t xml:space="preserve">отсутствие в муниципальных библиотеках специального транспорта для организации </w:t>
      </w:r>
      <w:proofErr w:type="spellStart"/>
      <w:r>
        <w:t>внестационарного</w:t>
      </w:r>
      <w:proofErr w:type="spellEnd"/>
      <w:r>
        <w:t xml:space="preserve"> обслуживания населения отдаленных микрорайонов Великого Новгорода;</w:t>
      </w:r>
    </w:p>
    <w:p w:rsidR="00C24D3B" w:rsidRDefault="00C24D3B">
      <w:pPr>
        <w:pStyle w:val="ConsPlusNormal"/>
        <w:spacing w:before="260"/>
        <w:ind w:firstLine="540"/>
        <w:jc w:val="both"/>
      </w:pPr>
      <w:r>
        <w:t>состояние помещений, в которых размещаются муниципальные библиотеки.</w:t>
      </w:r>
    </w:p>
    <w:p w:rsidR="00C24D3B" w:rsidRDefault="00C24D3B">
      <w:pPr>
        <w:pStyle w:val="ConsPlusNormal"/>
        <w:spacing w:before="260"/>
        <w:ind w:firstLine="540"/>
        <w:jc w:val="both"/>
      </w:pPr>
      <w:proofErr w:type="gramStart"/>
      <w:r>
        <w:t>Муниципальная система дополнительного образования в сфере культуры и искусства насчитывает 6 учреждений: 1 детская школа искусств, 4 музыкальные школы и 1 художественная школа, в которых по состоянию на 1 сентября 2020 года обучалось более 3000 учащихся, что составляло более 12 процентов от числа учащихся муниципальных общеобразовательных учреждений Великого Новгорода.</w:t>
      </w:r>
      <w:proofErr w:type="gramEnd"/>
    </w:p>
    <w:p w:rsidR="00C24D3B" w:rsidRDefault="00C24D3B">
      <w:pPr>
        <w:pStyle w:val="ConsPlusNormal"/>
        <w:spacing w:before="260"/>
        <w:ind w:firstLine="540"/>
        <w:jc w:val="both"/>
      </w:pPr>
      <w:r>
        <w:t xml:space="preserve">Стабильность контингента на протяжении многих лет свидетельствует о востребованности школ искусств, и это является одним из главных критериев </w:t>
      </w:r>
      <w:proofErr w:type="gramStart"/>
      <w:r>
        <w:t>оценки деятельности учреждений дополнительного образования</w:t>
      </w:r>
      <w:proofErr w:type="gramEnd"/>
      <w:r>
        <w:t xml:space="preserve"> в сфере культуры и искусства.</w:t>
      </w:r>
    </w:p>
    <w:p w:rsidR="00C24D3B" w:rsidRDefault="00C24D3B">
      <w:pPr>
        <w:pStyle w:val="ConsPlusNormal"/>
        <w:spacing w:before="260"/>
        <w:ind w:firstLine="540"/>
        <w:jc w:val="both"/>
      </w:pPr>
      <w:r>
        <w:t>В настоящее время происходит изменение структуры и содержания образовательных программ, реализуемых в муниципальных учреждениях дополнительного образования в сфере культуры. Утвержденные Министерством культуры Российской Федерации федеральные государственные требования к предпрофессиональным программам подтвердили их ориентированность на одаренных детей, чем обусловлено содержательное наполнение этих программ.</w:t>
      </w:r>
    </w:p>
    <w:p w:rsidR="00C24D3B" w:rsidRDefault="00C24D3B">
      <w:pPr>
        <w:pStyle w:val="ConsPlusNormal"/>
        <w:spacing w:before="260"/>
        <w:ind w:firstLine="540"/>
        <w:jc w:val="both"/>
      </w:pPr>
      <w:r>
        <w:t xml:space="preserve">В сфере профессионального искусства осуществляют деятельность 2 </w:t>
      </w:r>
      <w:proofErr w:type="gramStart"/>
      <w:r>
        <w:t>муниципальных</w:t>
      </w:r>
      <w:proofErr w:type="gramEnd"/>
      <w:r>
        <w:t xml:space="preserve"> учреждения: Духовой оркестр и театр "Малый".</w:t>
      </w:r>
    </w:p>
    <w:p w:rsidR="00C24D3B" w:rsidRDefault="00C24D3B">
      <w:pPr>
        <w:pStyle w:val="ConsPlusNormal"/>
        <w:spacing w:before="260"/>
        <w:ind w:firstLine="540"/>
        <w:jc w:val="both"/>
      </w:pPr>
      <w:r>
        <w:t>Большую работу по сохранению и развитию музыкальной культуры в Великом Новгороде проводит Духовой оркестр под управлением заслуженного работника культуры, Почетного гражданина Великого Новгорода Малышева А.П.</w:t>
      </w:r>
    </w:p>
    <w:p w:rsidR="00C24D3B" w:rsidRDefault="00C24D3B">
      <w:pPr>
        <w:pStyle w:val="ConsPlusNormal"/>
        <w:spacing w:before="260"/>
        <w:ind w:firstLine="540"/>
        <w:jc w:val="both"/>
      </w:pPr>
      <w:r>
        <w:t>Практически ни одно общегородское мероприятие не обходится без музыкального сопровождения Духового оркестра.</w:t>
      </w:r>
    </w:p>
    <w:p w:rsidR="00C24D3B" w:rsidRDefault="00C24D3B">
      <w:pPr>
        <w:pStyle w:val="ConsPlusNormal"/>
        <w:spacing w:before="260"/>
        <w:ind w:firstLine="540"/>
        <w:jc w:val="both"/>
      </w:pPr>
      <w:r>
        <w:t xml:space="preserve">Коллектив Духового оркестра также достойно представляет Великий Новгород за пределами региона, в том числе за рубежом. В 2019 году он принял участие на Всероссийском фестивале духовых оркестров "Дух Севера" в </w:t>
      </w:r>
      <w:proofErr w:type="gramStart"/>
      <w:r>
        <w:t>г</w:t>
      </w:r>
      <w:proofErr w:type="gramEnd"/>
      <w:r>
        <w:t>. Сыктывкаре, XXXIX Международных ганзейских днях в г. Пскове и Международном джазовом фестивале "Сентябрь в Тихвине".</w:t>
      </w:r>
    </w:p>
    <w:p w:rsidR="00C24D3B" w:rsidRDefault="00C24D3B">
      <w:pPr>
        <w:pStyle w:val="ConsPlusNormal"/>
        <w:spacing w:before="260"/>
        <w:ind w:firstLine="540"/>
        <w:jc w:val="both"/>
      </w:pPr>
      <w:r>
        <w:t>Духовым оркестром проводятся танцевальные вечера для жителей Великого Новгорода, концерты из цикла "Для Вас играет духовой оркестр", концертные выступления в организациях и на предприятиях. Духовой оркестр активно гастролирует по Новгородской области. В 2019 году Духовым оркестром организовано 65 концертных выступлений для 89650 зрителей.</w:t>
      </w:r>
    </w:p>
    <w:p w:rsidR="00C24D3B" w:rsidRDefault="00C24D3B">
      <w:pPr>
        <w:pStyle w:val="ConsPlusNormal"/>
        <w:spacing w:before="260"/>
        <w:ind w:firstLine="540"/>
        <w:jc w:val="both"/>
      </w:pPr>
      <w:r>
        <w:t xml:space="preserve">Театр "Малый" в 2019 году на своей площадке показал 236 спектаклей для 22 тыс. зрителей, на бесплатной основе было проведено 27 мероприятий, их посетили 10400 человек. </w:t>
      </w:r>
      <w:proofErr w:type="gramStart"/>
      <w:r>
        <w:t xml:space="preserve">Самым значимым событием стал XV Международный театральный фестиваль "Царь-Сказка", собравший плеяду театральных режиссеров, актеров, критиков из семи стран мира и представивший новгородской публике 16 спектаклей театральных </w:t>
      </w:r>
      <w:r>
        <w:lastRenderedPageBreak/>
        <w:t>коллективов из разных городов России и зарубежья, объединивший театры из России, Швеции, Германии, Нидерландов, Италии, Дании, Франции, Эстонии и Латвии, а также гостей из США, Южной Кореи, Китая, Австрии, Литвы, Испании.</w:t>
      </w:r>
      <w:proofErr w:type="gramEnd"/>
    </w:p>
    <w:p w:rsidR="00C24D3B" w:rsidRDefault="00C24D3B">
      <w:pPr>
        <w:pStyle w:val="ConsPlusNormal"/>
        <w:spacing w:before="260"/>
        <w:ind w:firstLine="540"/>
        <w:jc w:val="both"/>
      </w:pPr>
      <w:r>
        <w:t>По состоянию на 1 января 2020 года количество объектов культурного наследия на территории Великого Новгорода составило 543 единицы, из них:</w:t>
      </w:r>
    </w:p>
    <w:p w:rsidR="00C24D3B" w:rsidRDefault="00C24D3B">
      <w:pPr>
        <w:pStyle w:val="ConsPlusNormal"/>
        <w:spacing w:before="260"/>
        <w:ind w:firstLine="540"/>
        <w:jc w:val="both"/>
      </w:pPr>
      <w:r>
        <w:t>федерального значения - 193;</w:t>
      </w:r>
    </w:p>
    <w:p w:rsidR="00C24D3B" w:rsidRDefault="00C24D3B">
      <w:pPr>
        <w:pStyle w:val="ConsPlusNormal"/>
        <w:spacing w:before="260"/>
        <w:ind w:firstLine="540"/>
        <w:jc w:val="both"/>
      </w:pPr>
      <w:r>
        <w:t>регионального значения - 178;</w:t>
      </w:r>
    </w:p>
    <w:p w:rsidR="00C24D3B" w:rsidRDefault="00C24D3B">
      <w:pPr>
        <w:pStyle w:val="ConsPlusNormal"/>
        <w:spacing w:before="260"/>
        <w:ind w:firstLine="540"/>
        <w:jc w:val="both"/>
      </w:pPr>
      <w:proofErr w:type="gramStart"/>
      <w:r>
        <w:t>выявленных - 172;</w:t>
      </w:r>
      <w:proofErr w:type="gramEnd"/>
    </w:p>
    <w:p w:rsidR="00C24D3B" w:rsidRDefault="00C24D3B">
      <w:pPr>
        <w:pStyle w:val="ConsPlusNormal"/>
        <w:spacing w:before="260"/>
        <w:ind w:firstLine="540"/>
        <w:jc w:val="both"/>
      </w:pPr>
      <w:r>
        <w:t>местного (муниципального) значения - нет.</w:t>
      </w:r>
    </w:p>
    <w:p w:rsidR="00C24D3B" w:rsidRDefault="00C24D3B">
      <w:pPr>
        <w:pStyle w:val="ConsPlusNormal"/>
        <w:spacing w:before="260"/>
        <w:ind w:firstLine="540"/>
        <w:jc w:val="both"/>
      </w:pPr>
      <w:r>
        <w:t>По виду объектов культурного наследия:</w:t>
      </w:r>
    </w:p>
    <w:p w:rsidR="00C24D3B" w:rsidRDefault="00C24D3B">
      <w:pPr>
        <w:pStyle w:val="ConsPlusNormal"/>
        <w:spacing w:before="260"/>
        <w:ind w:firstLine="540"/>
        <w:jc w:val="both"/>
      </w:pPr>
      <w:r>
        <w:t>памятников - 509;</w:t>
      </w:r>
    </w:p>
    <w:p w:rsidR="00C24D3B" w:rsidRDefault="00C24D3B">
      <w:pPr>
        <w:pStyle w:val="ConsPlusNormal"/>
        <w:spacing w:before="260"/>
        <w:ind w:firstLine="540"/>
        <w:jc w:val="both"/>
      </w:pPr>
      <w:r>
        <w:t>ансамблей - 32;</w:t>
      </w:r>
    </w:p>
    <w:p w:rsidR="00C24D3B" w:rsidRDefault="00C24D3B">
      <w:pPr>
        <w:pStyle w:val="ConsPlusNormal"/>
        <w:spacing w:before="260"/>
        <w:ind w:firstLine="540"/>
        <w:jc w:val="both"/>
      </w:pPr>
      <w:r>
        <w:t>достопримечательных мест - 2.</w:t>
      </w:r>
    </w:p>
    <w:p w:rsidR="00C24D3B" w:rsidRDefault="00C24D3B">
      <w:pPr>
        <w:pStyle w:val="ConsPlusNormal"/>
        <w:spacing w:before="260"/>
        <w:ind w:firstLine="540"/>
        <w:jc w:val="both"/>
      </w:pPr>
      <w:r>
        <w:t>Из них:</w:t>
      </w:r>
    </w:p>
    <w:p w:rsidR="00C24D3B" w:rsidRDefault="00C24D3B">
      <w:pPr>
        <w:pStyle w:val="ConsPlusNormal"/>
        <w:spacing w:before="260"/>
        <w:ind w:firstLine="540"/>
        <w:jc w:val="both"/>
      </w:pPr>
      <w:r>
        <w:t>памятники археологии - 22;</w:t>
      </w:r>
    </w:p>
    <w:p w:rsidR="00C24D3B" w:rsidRDefault="00C24D3B">
      <w:pPr>
        <w:pStyle w:val="ConsPlusNormal"/>
        <w:spacing w:before="260"/>
        <w:ind w:firstLine="540"/>
        <w:jc w:val="both"/>
      </w:pPr>
      <w:r>
        <w:t>памятники архитектуры и градостроительства - 437;</w:t>
      </w:r>
    </w:p>
    <w:p w:rsidR="00C24D3B" w:rsidRDefault="00C24D3B">
      <w:pPr>
        <w:pStyle w:val="ConsPlusNormal"/>
        <w:spacing w:before="260"/>
        <w:ind w:firstLine="540"/>
        <w:jc w:val="both"/>
      </w:pPr>
      <w:r>
        <w:t>памятники истории - 74;</w:t>
      </w:r>
    </w:p>
    <w:p w:rsidR="00C24D3B" w:rsidRDefault="00C24D3B">
      <w:pPr>
        <w:pStyle w:val="ConsPlusNormal"/>
        <w:spacing w:before="260"/>
        <w:ind w:firstLine="540"/>
        <w:jc w:val="both"/>
      </w:pPr>
      <w:r>
        <w:t>памятники искусства - 8;</w:t>
      </w:r>
    </w:p>
    <w:p w:rsidR="00C24D3B" w:rsidRDefault="00C24D3B">
      <w:pPr>
        <w:pStyle w:val="ConsPlusNormal"/>
        <w:spacing w:before="260"/>
        <w:ind w:firstLine="540"/>
        <w:jc w:val="both"/>
      </w:pPr>
      <w:r>
        <w:t>достопримечательные места - 2.</w:t>
      </w:r>
    </w:p>
    <w:p w:rsidR="00C24D3B" w:rsidRDefault="00C24D3B">
      <w:pPr>
        <w:pStyle w:val="ConsPlusNormal"/>
        <w:spacing w:before="260"/>
        <w:ind w:firstLine="540"/>
        <w:jc w:val="both"/>
      </w:pPr>
      <w:r>
        <w:t>В муниципальной собственности находятся 80 объектов культурного наследия, из них:</w:t>
      </w:r>
    </w:p>
    <w:p w:rsidR="00C24D3B" w:rsidRDefault="00C24D3B">
      <w:pPr>
        <w:pStyle w:val="ConsPlusNormal"/>
        <w:spacing w:before="260"/>
        <w:ind w:firstLine="540"/>
        <w:jc w:val="both"/>
      </w:pPr>
      <w:r>
        <w:t xml:space="preserve">2 объекта культурного наследия </w:t>
      </w:r>
      <w:proofErr w:type="gramStart"/>
      <w:r>
        <w:t>федерального историко-культурного</w:t>
      </w:r>
      <w:proofErr w:type="gramEnd"/>
      <w:r>
        <w:t xml:space="preserve"> значения;</w:t>
      </w:r>
    </w:p>
    <w:p w:rsidR="00C24D3B" w:rsidRDefault="00C24D3B">
      <w:pPr>
        <w:pStyle w:val="ConsPlusNormal"/>
        <w:spacing w:before="260"/>
        <w:ind w:firstLine="540"/>
        <w:jc w:val="both"/>
      </w:pPr>
      <w:r>
        <w:t xml:space="preserve">43 объекта культурного наследия </w:t>
      </w:r>
      <w:proofErr w:type="gramStart"/>
      <w:r>
        <w:t>регионального историко-культурного</w:t>
      </w:r>
      <w:proofErr w:type="gramEnd"/>
      <w:r>
        <w:t xml:space="preserve"> значения;</w:t>
      </w:r>
    </w:p>
    <w:p w:rsidR="00C24D3B" w:rsidRDefault="00C24D3B">
      <w:pPr>
        <w:pStyle w:val="ConsPlusNormal"/>
        <w:spacing w:before="260"/>
        <w:ind w:firstLine="540"/>
        <w:jc w:val="both"/>
      </w:pPr>
      <w:r>
        <w:t>35 выявленных объектов культурного наследия.</w:t>
      </w:r>
    </w:p>
    <w:p w:rsidR="00C24D3B" w:rsidRDefault="00C24D3B">
      <w:pPr>
        <w:pStyle w:val="ConsPlusNormal"/>
        <w:spacing w:before="260"/>
        <w:ind w:firstLine="540"/>
        <w:jc w:val="both"/>
      </w:pPr>
      <w:r>
        <w:t>В целях предоставления юридическим и физическим лицам достоверной информации об объектах культурного наследия с использованием современных информационно-коммуникационных средств на официальном сайте комитета в сети Интернет размещены:</w:t>
      </w:r>
    </w:p>
    <w:p w:rsidR="00C24D3B" w:rsidRDefault="00C24D3B">
      <w:pPr>
        <w:pStyle w:val="ConsPlusNormal"/>
        <w:spacing w:before="260"/>
        <w:ind w:firstLine="540"/>
        <w:jc w:val="both"/>
      </w:pPr>
      <w:r>
        <w:t>список объектов культурного наследия (памятников архитектуры и градостроительства), находящихся на территории Великого Новгорода;</w:t>
      </w:r>
    </w:p>
    <w:p w:rsidR="00C24D3B" w:rsidRDefault="00C24D3B">
      <w:pPr>
        <w:pStyle w:val="ConsPlusNormal"/>
        <w:spacing w:before="260"/>
        <w:ind w:firstLine="540"/>
        <w:jc w:val="both"/>
      </w:pPr>
      <w:r>
        <w:t xml:space="preserve">перечень памятников истории на территории Великого Новгорода, связанных с </w:t>
      </w:r>
      <w:r>
        <w:lastRenderedPageBreak/>
        <w:t>Великой Отечественной войной;</w:t>
      </w:r>
    </w:p>
    <w:p w:rsidR="00C24D3B" w:rsidRDefault="00C24D3B">
      <w:pPr>
        <w:pStyle w:val="ConsPlusNormal"/>
        <w:spacing w:before="260"/>
        <w:ind w:firstLine="540"/>
        <w:jc w:val="both"/>
      </w:pPr>
      <w:r>
        <w:t>список объектов культурного наследия, находящихся в муниципальной собственности городского округа Великий Новгород.</w:t>
      </w:r>
    </w:p>
    <w:p w:rsidR="00C24D3B" w:rsidRDefault="00C24D3B">
      <w:pPr>
        <w:pStyle w:val="ConsPlusNormal"/>
        <w:spacing w:before="260"/>
        <w:ind w:firstLine="540"/>
        <w:jc w:val="both"/>
      </w:pPr>
      <w:r>
        <w:t>На регулярной основе проводится работа по организации выявления и учета объектов культурного наследия на территории Великого Новгорода, увековечению памяти выдающихся личностей и исторических событий, связанных с Великим Новгородом.</w:t>
      </w:r>
    </w:p>
    <w:p w:rsidR="00C24D3B" w:rsidRDefault="00C24D3B">
      <w:pPr>
        <w:pStyle w:val="ConsPlusNormal"/>
        <w:jc w:val="both"/>
      </w:pPr>
    </w:p>
    <w:p w:rsidR="00C24D3B" w:rsidRDefault="00C24D3B">
      <w:pPr>
        <w:pStyle w:val="ConsPlusTitle"/>
        <w:jc w:val="center"/>
        <w:outlineLvl w:val="2"/>
      </w:pPr>
      <w:r>
        <w:t>1.4. Структура сферы молодежной политики и основные</w:t>
      </w:r>
    </w:p>
    <w:p w:rsidR="00C24D3B" w:rsidRDefault="00C24D3B">
      <w:pPr>
        <w:pStyle w:val="ConsPlusTitle"/>
        <w:jc w:val="center"/>
      </w:pPr>
      <w:r>
        <w:t>показатели ее деятельности</w:t>
      </w:r>
    </w:p>
    <w:p w:rsidR="00C24D3B" w:rsidRDefault="00C24D3B">
      <w:pPr>
        <w:pStyle w:val="ConsPlusNormal"/>
        <w:jc w:val="both"/>
      </w:pPr>
    </w:p>
    <w:p w:rsidR="00C24D3B" w:rsidRDefault="00C24D3B">
      <w:pPr>
        <w:pStyle w:val="ConsPlusNormal"/>
        <w:ind w:firstLine="540"/>
        <w:jc w:val="both"/>
      </w:pPr>
      <w:r>
        <w:t>Анализ показателей смертности и рождаемости, естественного прироста населения, соотношения браков и разводов показывает, что демографическая ситуация в Великом Новгороде остается неблагоприятной, население стареет и сокращается.</w:t>
      </w:r>
    </w:p>
    <w:p w:rsidR="00C24D3B" w:rsidRDefault="00C24D3B">
      <w:pPr>
        <w:pStyle w:val="ConsPlusNormal"/>
        <w:spacing w:before="260"/>
        <w:ind w:firstLine="540"/>
        <w:jc w:val="both"/>
      </w:pPr>
      <w:proofErr w:type="gramStart"/>
      <w:r>
        <w:t>В Великом Новгороде на 01.01.2020 проживало 44695 молодых людей в возрасте от 14 до 30 лет включительно (20,1 процента по отношению к общему количеству населения (222297 человек), что характерно для городов Центра, Северо-Запада и всей России.</w:t>
      </w:r>
      <w:proofErr w:type="gramEnd"/>
      <w:r>
        <w:t xml:space="preserve"> Из всех проживающих в области молодых людей (103543 человека) 43,16 процента проживают в областном центре.</w:t>
      </w:r>
    </w:p>
    <w:p w:rsidR="00C24D3B" w:rsidRDefault="00C24D3B">
      <w:pPr>
        <w:pStyle w:val="ConsPlusNormal"/>
        <w:spacing w:before="260"/>
        <w:ind w:firstLine="540"/>
        <w:jc w:val="both"/>
      </w:pPr>
      <w:r>
        <w:t>Прирост молодого населения за счет миграции из районов Новгородской области, других регионов России и ближнего зарубежья не покрывает показатели естественной убыли населения. Кроме того, наблюдается отток молодых жителей Великого Новгорода в другие регионы, прежде всего в Москву и Санкт-Петербург. По данным исследования каждый шестой представитель молодежи Великого Новгорода хотел бы уехать в другие города или за границу.</w:t>
      </w:r>
    </w:p>
    <w:p w:rsidR="00C24D3B" w:rsidRDefault="00C24D3B">
      <w:pPr>
        <w:pStyle w:val="ConsPlusNormal"/>
        <w:spacing w:before="260"/>
        <w:ind w:firstLine="540"/>
        <w:jc w:val="both"/>
      </w:pPr>
      <w:r>
        <w:t>В связи с этим молодежная политика должна строиться таким образом, чтобы учитывались интересы каждого молодого человека, предоставлялась возможность для реализации трудового и творческого потенциала в Великом Новгороде.</w:t>
      </w:r>
    </w:p>
    <w:p w:rsidR="00C24D3B" w:rsidRDefault="00C24D3B">
      <w:pPr>
        <w:pStyle w:val="ConsPlusNormal"/>
        <w:spacing w:before="260"/>
        <w:ind w:firstLine="540"/>
        <w:jc w:val="both"/>
      </w:pPr>
      <w:r>
        <w:t xml:space="preserve">Большую тревогу вызывает также состояние здоровья подрастающего поколения. Несмотря на то, что культура здорового образа жизни приобретает все большую популярность в молодежной среде, далеко не все представители молодежи уделяют своему здоровью должное внимание. </w:t>
      </w:r>
      <w:proofErr w:type="gramStart"/>
      <w:r>
        <w:t xml:space="preserve">Данному факту способствуют воздействие современных факторов окружающей среды, стрессовые нагрузки, постоянное использование </w:t>
      </w:r>
      <w:proofErr w:type="spellStart"/>
      <w:r>
        <w:t>гаджетов</w:t>
      </w:r>
      <w:proofErr w:type="spellEnd"/>
      <w:r>
        <w:t>, поэтому необходимо проводить целенаправленную политику по формированию устойчивой потребности молодежи в ведении здорового образа жизни, бережном отношении к собственному здоровью, регулярных занятиях физической культурой и спортом.</w:t>
      </w:r>
      <w:proofErr w:type="gramEnd"/>
      <w:r>
        <w:t xml:space="preserve"> Особое внимание следует уделить воспитанию трезвого восприятия таких негативных явлений, как курение и употребление психоактивных веществ (ПАВ).</w:t>
      </w:r>
    </w:p>
    <w:p w:rsidR="00C24D3B" w:rsidRDefault="00C24D3B">
      <w:pPr>
        <w:pStyle w:val="ConsPlusNormal"/>
        <w:spacing w:before="260"/>
        <w:ind w:firstLine="540"/>
        <w:jc w:val="both"/>
      </w:pPr>
      <w:r>
        <w:t xml:space="preserve">Потребление ПАВ (наркотиков, психотропных веществ и их </w:t>
      </w:r>
      <w:proofErr w:type="spellStart"/>
      <w:r>
        <w:t>прекурсоров</w:t>
      </w:r>
      <w:proofErr w:type="spellEnd"/>
      <w:r>
        <w:t>, алкоголя и его суррогатов, табачных изделий) в молодежной среде является серьезной проблемой современного общества, которая затрагивает все стороны жизни, в том числе идеологическую, социально-экономическую, моральную. К социально значимым болезням относятся наркомания, токсикомания, алкоголизм и распространение ВИЧ-</w:t>
      </w:r>
      <w:r>
        <w:lastRenderedPageBreak/>
        <w:t>инфекции.</w:t>
      </w:r>
    </w:p>
    <w:p w:rsidR="00C24D3B" w:rsidRDefault="00C24D3B">
      <w:pPr>
        <w:pStyle w:val="ConsPlusNormal"/>
        <w:spacing w:before="260"/>
        <w:ind w:firstLine="540"/>
        <w:jc w:val="both"/>
      </w:pPr>
      <w:r>
        <w:t>Согласно статистике по итогам 2019 года на территории Великого Новгорода на 27 процентов увеличилось количество человек, впервые взятых на учет в связи с наркологическими расстройствами, на 50 процентов - количество впервые выявленных больных наркоманией, на 30 процентов - больных алкоголизмом. Негативная статистика коснулась увеличения на 18,4 процента общего числа несовершеннолетних новгородцев, зарегистрированных с наркологическими расстройствами.</w:t>
      </w:r>
    </w:p>
    <w:p w:rsidR="00C24D3B" w:rsidRDefault="00C24D3B">
      <w:pPr>
        <w:pStyle w:val="ConsPlusNormal"/>
        <w:spacing w:before="260"/>
        <w:ind w:firstLine="540"/>
        <w:jc w:val="both"/>
      </w:pPr>
      <w:proofErr w:type="gramStart"/>
      <w:r>
        <w:t xml:space="preserve">Практически все наркологические больные имеют выраженные соматические и неврологические осложнения, обусловленные токсическим действием ПАВ, приводящие к высокой </w:t>
      </w:r>
      <w:proofErr w:type="spellStart"/>
      <w:r>
        <w:t>инвалидизации</w:t>
      </w:r>
      <w:proofErr w:type="spellEnd"/>
      <w:r>
        <w:t xml:space="preserve"> и смертности.</w:t>
      </w:r>
      <w:proofErr w:type="gramEnd"/>
      <w:r>
        <w:t xml:space="preserve"> В группе инъекционных потребителей наркотиков высок удельный вес больных гепатитами, ВИЧ-инфекцией. По-прежнему остается большим процент совершения </w:t>
      </w:r>
      <w:proofErr w:type="spellStart"/>
      <w:r>
        <w:t>общеуголовных</w:t>
      </w:r>
      <w:proofErr w:type="spellEnd"/>
      <w:r>
        <w:t xml:space="preserve"> преступлений больными наркоманией и алкоголизмом, а также лицами, находящимися в момент совершения преступления в состоянии наркотического и алкогольного опьянения.</w:t>
      </w:r>
    </w:p>
    <w:p w:rsidR="00C24D3B" w:rsidRDefault="00C24D3B">
      <w:pPr>
        <w:pStyle w:val="ConsPlusNormal"/>
        <w:spacing w:before="260"/>
        <w:ind w:firstLine="540"/>
        <w:jc w:val="both"/>
      </w:pPr>
      <w:r>
        <w:t>Эпидемиологическая ситуация по ВИЧ-инфекции и гепатитам B и C в Великом Новгороде остается напряженной. Количество ВИЧ-инфицированных выросло с 80 человек в 2017 году до 109 человек в 2019 году. Отмечается относительное увеличение количества ВИЧ-инфицированных при внутривенном употреблении наркотических и психоактивных веществ: в Великом Новгороде соответственно по годам в 2017 году - 13, в 2019 году - 35 случаев. Среди ВИЧ-инфицированных, состоящих на учете в ГОБУЗ "Новгородский центр по профилактике и борьбе со СПИД и инфекционными заболеваниями "Хелпер", у трети больных отмечены гепатиты B и C.</w:t>
      </w:r>
    </w:p>
    <w:p w:rsidR="00C24D3B" w:rsidRDefault="00C24D3B">
      <w:pPr>
        <w:pStyle w:val="ConsPlusNormal"/>
        <w:spacing w:before="260"/>
        <w:ind w:firstLine="540"/>
        <w:jc w:val="both"/>
      </w:pPr>
      <w:proofErr w:type="gramStart"/>
      <w:r>
        <w:t>Согласно последним статистическим данным в I полугодии 2020 года большинство ВИЧ-инфицированных в Новгородской области на момент выявления относится к возрастной категории 30 - 39 лет, на долю которой приходится 43,1 процента, тогда как статистика в молодежной среде достигает 13,8 процента для возрастной категории от 20 до 29 лет, 0,8 процента для возрастной категории до 19 лет.</w:t>
      </w:r>
      <w:proofErr w:type="gramEnd"/>
      <w:r>
        <w:t xml:space="preserve"> Несмотря на снижение роста количества ВИЧ-инфицированных в молодежной среде и увеличение доли заболевших среди категории населения от 30 до 49 лет ВИЧ-инфекцией болеют преимущественно люди трудоспособного возраста.</w:t>
      </w:r>
    </w:p>
    <w:p w:rsidR="00C24D3B" w:rsidRDefault="00C24D3B">
      <w:pPr>
        <w:pStyle w:val="ConsPlusNormal"/>
        <w:spacing w:before="260"/>
        <w:ind w:firstLine="540"/>
        <w:jc w:val="both"/>
      </w:pPr>
      <w:r>
        <w:t>Основным путем инфицирования по-прежнему остается половой. Количество случаев ВИЧ-инфекции у лиц, заразившихся половым путем, составило по итогам I полугодия 2020 года 73,8 процента. Выросла доля инфицированных ВИЧ при инъекционном потреблении ПАВ и наркотических препаратов, она составила 17,7 процента.</w:t>
      </w:r>
    </w:p>
    <w:p w:rsidR="00C24D3B" w:rsidRDefault="00C24D3B">
      <w:pPr>
        <w:pStyle w:val="ConsPlusNormal"/>
        <w:spacing w:before="260"/>
        <w:ind w:firstLine="540"/>
        <w:jc w:val="both"/>
      </w:pPr>
      <w:r>
        <w:t>Результаты социологических исследований и анализ профилактической деятельности на территории Великого Новгорода позволили определить наиболее острые проблемы и приоритеты дальнейшего развития комплексных мер по противодействию потреблению и распространению ПАВ и профилактике ВИЧ-инфекции в молодежной среде.</w:t>
      </w:r>
    </w:p>
    <w:p w:rsidR="00C24D3B" w:rsidRDefault="00C24D3B">
      <w:pPr>
        <w:pStyle w:val="ConsPlusNormal"/>
        <w:spacing w:before="260"/>
        <w:ind w:firstLine="540"/>
        <w:jc w:val="both"/>
      </w:pPr>
      <w:r>
        <w:t xml:space="preserve">Важным направлением в профилактической деятельности является раннее выявление потребителей ПАВ и выявление носителей ВИЧ-инфекции. Одним из способов решения этих задач является проведение профилактических осмотров несовершеннолетних и молодежи с участием наркологов с целью выявления </w:t>
      </w:r>
      <w:r>
        <w:lastRenderedPageBreak/>
        <w:t xml:space="preserve">потребителей ПАВ и дальнейшего мониторинга </w:t>
      </w:r>
      <w:proofErr w:type="spellStart"/>
      <w:r>
        <w:t>наркоситуации</w:t>
      </w:r>
      <w:proofErr w:type="spellEnd"/>
      <w:r>
        <w:t xml:space="preserve"> на территории Великого Новгорода. По результатам данных профилактических осмотров формируется "группа риска" из числа несовершеннолетних, имеющих опыт потребления ПАВ.</w:t>
      </w:r>
    </w:p>
    <w:p w:rsidR="00C24D3B" w:rsidRDefault="00C24D3B">
      <w:pPr>
        <w:pStyle w:val="ConsPlusNormal"/>
        <w:spacing w:before="260"/>
        <w:ind w:firstLine="540"/>
        <w:jc w:val="both"/>
      </w:pPr>
      <w:r>
        <w:t>Далее с этой группой ведется информационная, психологическая, консультативная профилактическая деятельность и при необходимости оказывается медицинская помощь. Количество обучающихся образовательных организаций, прошедших в 2019 году профилактические осмотры у врача-нарколога, увеличилось по сравнению с 2018 годом на 17,8 процента и составило 7765 человек. Среди положительной динамики стоит отметить и рост числа обращений по телефону доверия - 2580 обращений в течение 2019 года.</w:t>
      </w:r>
    </w:p>
    <w:p w:rsidR="00C24D3B" w:rsidRDefault="00C24D3B">
      <w:pPr>
        <w:pStyle w:val="ConsPlusNormal"/>
        <w:spacing w:before="260"/>
        <w:ind w:firstLine="540"/>
        <w:jc w:val="both"/>
      </w:pPr>
      <w:proofErr w:type="gramStart"/>
      <w:r>
        <w:t>В рамках профилактической деятельности основное внимание уделяется повышению доверия к прохождению тестирования, обследованию на наличие ВИЧ-инфекции, мотивированию на отказ от потребления ПАВ, формированию навыков здорового образа жизни.</w:t>
      </w:r>
      <w:proofErr w:type="gramEnd"/>
      <w:r>
        <w:t xml:space="preserve"> По опыту профилактической деятельности прошлых лет данные мероприятия позволяют оказывать своевременную помощь и предупреждать формирование зависимости от наркотических и психотропных веществ.</w:t>
      </w:r>
    </w:p>
    <w:p w:rsidR="00C24D3B" w:rsidRDefault="00C24D3B">
      <w:pPr>
        <w:pStyle w:val="ConsPlusNormal"/>
        <w:spacing w:before="260"/>
        <w:ind w:firstLine="540"/>
        <w:jc w:val="both"/>
      </w:pPr>
      <w:r>
        <w:t>Важным моментом профилактической деятельности является совершенствование методов профилактики потребления и распространения ПАВ. Особое внимание необходимо уделить формированию непримиримого отношения к курению, употреблению ПАВ через проведение мероприятий по популяризации позитивных моделей поведения у несовершеннолетних и молодежи.</w:t>
      </w:r>
    </w:p>
    <w:p w:rsidR="00C24D3B" w:rsidRDefault="00C24D3B">
      <w:pPr>
        <w:pStyle w:val="ConsPlusNormal"/>
        <w:spacing w:before="260"/>
        <w:ind w:firstLine="540"/>
        <w:jc w:val="both"/>
      </w:pPr>
      <w:r>
        <w:t>В целях профилактики распространения ВИЧ-инфекции в молодежной среде важно информировать о путях передачи и способах защиты от заражения вирусом, акцентировать внимание на необходимости осмотрительно выбирать полового партнера и оставаться ему верным.</w:t>
      </w:r>
    </w:p>
    <w:p w:rsidR="00C24D3B" w:rsidRDefault="00C24D3B">
      <w:pPr>
        <w:pStyle w:val="ConsPlusNormal"/>
        <w:spacing w:before="260"/>
        <w:ind w:firstLine="540"/>
        <w:jc w:val="both"/>
      </w:pPr>
      <w:r>
        <w:t>Для повышения эффективности профилактической деятельности в рамках муниципальной программы требуется формировать образцы поведения, социальные нормы и повышать культуру здоровья молодежи.</w:t>
      </w:r>
    </w:p>
    <w:p w:rsidR="00C24D3B" w:rsidRDefault="00C24D3B">
      <w:pPr>
        <w:pStyle w:val="ConsPlusNormal"/>
        <w:spacing w:before="260"/>
        <w:ind w:firstLine="540"/>
        <w:jc w:val="both"/>
      </w:pPr>
      <w:r>
        <w:t xml:space="preserve">Для стимулирования социальной активности молодого населения планируется вовлекать волонтеров в деятельность по первичной профилактике социально значимых заболеваний. </w:t>
      </w:r>
      <w:proofErr w:type="gramStart"/>
      <w:r>
        <w:t>Волонтеры будут выступать не только как носители знаний по теме профилактики потребления ПАВ и распространения ВИЧ-инфекции, но и как помощники для детей и подростков "групп риска" в мероприятиях по профилактике пагубных привычек и в сложной ситуации выбора.</w:t>
      </w:r>
      <w:proofErr w:type="gramEnd"/>
    </w:p>
    <w:p w:rsidR="00C24D3B" w:rsidRDefault="00C24D3B">
      <w:pPr>
        <w:pStyle w:val="ConsPlusNormal"/>
        <w:spacing w:before="260"/>
        <w:ind w:firstLine="540"/>
        <w:jc w:val="both"/>
      </w:pPr>
      <w:r>
        <w:t xml:space="preserve">Еще одним из ключевых моментов в сфере профилактики негативных факторов является предупреждение экстремизма и создание </w:t>
      </w:r>
      <w:proofErr w:type="gramStart"/>
      <w:r>
        <w:t>системы противодействия идеологии терроризма</w:t>
      </w:r>
      <w:proofErr w:type="gramEnd"/>
      <w:r>
        <w:t xml:space="preserve"> в молодежной среде. </w:t>
      </w:r>
      <w:proofErr w:type="gramStart"/>
      <w:r>
        <w:t>Работа в данном направлении должна способствовать выявлению и устранению причин и условий, способствующих совершению преступлений террористической направленности, оказанию воспитательного воздействия на молодых лиц в целях недопущения совершения ими указанных преступлений.</w:t>
      </w:r>
      <w:proofErr w:type="gramEnd"/>
    </w:p>
    <w:p w:rsidR="00C24D3B" w:rsidRDefault="00C24D3B">
      <w:pPr>
        <w:pStyle w:val="ConsPlusNormal"/>
        <w:spacing w:before="260"/>
        <w:ind w:firstLine="540"/>
        <w:jc w:val="both"/>
      </w:pPr>
      <w:proofErr w:type="gramStart"/>
      <w:r>
        <w:t xml:space="preserve">Согласно результатам замеров, проведенных в октябре 2019 года в рамках мониторинга экстремистских настроений и проявлений в молодежной среде </w:t>
      </w:r>
      <w:r>
        <w:lastRenderedPageBreak/>
        <w:t>Новгородской области, в молодежной среде региона диагностируется латентная межконфессиональная напряженность при сохранении довольно высокого уровня толерантного отношения к лицам иной национальности.</w:t>
      </w:r>
      <w:proofErr w:type="gramEnd"/>
    </w:p>
    <w:p w:rsidR="00C24D3B" w:rsidRDefault="00C24D3B">
      <w:pPr>
        <w:pStyle w:val="ConsPlusNormal"/>
        <w:spacing w:before="260"/>
        <w:ind w:firstLine="540"/>
        <w:jc w:val="both"/>
      </w:pPr>
      <w:r>
        <w:t xml:space="preserve">Часть опрошенных затруднилась идентифицировать свою конфессиональную принадлежность, что дает основания констатировать незавершенность процессов формирования конфессиональной идентичности респондентов, а это, в свою очередь, делает их легкой добычей разного рода вербовщиков </w:t>
      </w:r>
      <w:proofErr w:type="gramStart"/>
      <w:r>
        <w:t>деструктивных религиозных</w:t>
      </w:r>
      <w:proofErr w:type="gramEnd"/>
      <w:r>
        <w:t xml:space="preserve"> организаций.</w:t>
      </w:r>
    </w:p>
    <w:p w:rsidR="00C24D3B" w:rsidRDefault="00C24D3B">
      <w:pPr>
        <w:pStyle w:val="ConsPlusNormal"/>
        <w:spacing w:before="260"/>
        <w:ind w:firstLine="540"/>
        <w:jc w:val="both"/>
      </w:pPr>
      <w:r>
        <w:t xml:space="preserve">Основным источником информации для молодежи Великого Новгорода и Новгородской области является интернет-пространство с совокупностью сетевых площадок. Самой популярной виртуальной социальной сетью для респондентов является "ВКонтакте", второй по значимости - "Instagram". Таким образом, при осуществлении профилактической работы с молодежью необходимо первоочередное внимание уделять работе с </w:t>
      </w:r>
      <w:proofErr w:type="spellStart"/>
      <w:r>
        <w:t>интернет-ресурсами</w:t>
      </w:r>
      <w:proofErr w:type="spellEnd"/>
      <w:r>
        <w:t>.</w:t>
      </w:r>
    </w:p>
    <w:p w:rsidR="00C24D3B" w:rsidRDefault="00C24D3B">
      <w:pPr>
        <w:pStyle w:val="ConsPlusNormal"/>
        <w:spacing w:before="260"/>
        <w:ind w:firstLine="540"/>
        <w:jc w:val="both"/>
      </w:pPr>
      <w:r>
        <w:t>По данным регионального мониторинга среди молодежи диагностируется рост протестных политических настроений и положительная динамика увеличения числа лиц, поддерживающих протестные митинги как форму политического участия. Одновременно сокращается удельный вес тех, кто негативно оценивал любые формы публичных протестных мероприятий, что тоже является индикатором латентного роста политической напряженности в молодежной среде.</w:t>
      </w:r>
    </w:p>
    <w:p w:rsidR="00C24D3B" w:rsidRDefault="00C24D3B">
      <w:pPr>
        <w:pStyle w:val="ConsPlusNormal"/>
        <w:spacing w:before="260"/>
        <w:ind w:firstLine="540"/>
        <w:jc w:val="both"/>
      </w:pPr>
      <w:r>
        <w:t>Отдельно стоит отметить, что в Великом Новгороде сохраняется самый высокий уровень у индикатора, характеризующего положительное отношение к славянскому язычеству, некоторые идеи которого являются питательной основой экстремистских проявлений, включая национализм, национальную и конфессиональную нетерпимость.</w:t>
      </w:r>
    </w:p>
    <w:p w:rsidR="00C24D3B" w:rsidRDefault="00C24D3B">
      <w:pPr>
        <w:pStyle w:val="ConsPlusNormal"/>
        <w:spacing w:before="260"/>
        <w:ind w:firstLine="540"/>
        <w:jc w:val="both"/>
      </w:pPr>
      <w:proofErr w:type="gramStart"/>
      <w:r>
        <w:t xml:space="preserve">Уровень </w:t>
      </w:r>
      <w:proofErr w:type="spellStart"/>
      <w:r>
        <w:t>криминализированности</w:t>
      </w:r>
      <w:proofErr w:type="spellEnd"/>
      <w:r>
        <w:t xml:space="preserve"> сознания учащейся молодежи Великого Новгорода, а также степень охвата нормами криминальной среды превышает показатели по степени и уровню распространенности экстремистских идей.</w:t>
      </w:r>
      <w:proofErr w:type="gramEnd"/>
      <w:r>
        <w:t xml:space="preserve"> По данным мониторинга, опрошенные школьники и студенты заражены идеями криминальной субкультуры АУЕ, что следует из анализа полученных в результате расчетов корреляционных показателей блоков-индикаторов, основанных преимущественно на криминальных понятиях. Ключевым индикатором, связанным с "понятиями", является </w:t>
      </w:r>
      <w:proofErr w:type="gramStart"/>
      <w:r>
        <w:t>физическое насилие, основанное на применении бит</w:t>
      </w:r>
      <w:proofErr w:type="gramEnd"/>
      <w:r>
        <w:t xml:space="preserve"> и палок, как главный способ самостоятельного решения проблем без обращения в правоохранительные органы.</w:t>
      </w:r>
    </w:p>
    <w:p w:rsidR="00C24D3B" w:rsidRDefault="00C24D3B">
      <w:pPr>
        <w:pStyle w:val="ConsPlusNormal"/>
        <w:spacing w:before="260"/>
        <w:ind w:firstLine="540"/>
        <w:jc w:val="both"/>
      </w:pPr>
      <w:r>
        <w:t>На основании результатов регионального мониторинга можно сделать вывод, что в процессе реализации молодежной политики в обязательном порядке необходимо уделить внимание профилактике экстремизма и правонарушений в молодежной среде.</w:t>
      </w:r>
    </w:p>
    <w:p w:rsidR="00C24D3B" w:rsidRDefault="00C24D3B">
      <w:pPr>
        <w:pStyle w:val="ConsPlusNormal"/>
        <w:spacing w:before="260"/>
        <w:ind w:firstLine="540"/>
        <w:jc w:val="both"/>
      </w:pPr>
      <w:r>
        <w:t xml:space="preserve">Среди основных мер можно выделить организацию и проведение профилактической работы с несовершеннолетними и молодежью в целях разъяснения сущности экстремизма и его последствий, сохранения межнационального (межэтнического) и межконфессионального согласия, формирования стойкого неприятия идеологии насилия. </w:t>
      </w:r>
      <w:proofErr w:type="gramStart"/>
      <w:r>
        <w:t>Также важны организация и проведение мероприятий, направленных на сохранение традиционных российских духовно-нравственных ценностей, формирование у детей и молодежи гражданской идентичности, чувства патриотизма, гражданской ответственности, чувства гордости за историю России.</w:t>
      </w:r>
      <w:proofErr w:type="gramEnd"/>
    </w:p>
    <w:p w:rsidR="00C24D3B" w:rsidRDefault="00C24D3B">
      <w:pPr>
        <w:pStyle w:val="ConsPlusNormal"/>
        <w:spacing w:before="260"/>
        <w:ind w:firstLine="540"/>
        <w:jc w:val="both"/>
      </w:pPr>
      <w:r>
        <w:lastRenderedPageBreak/>
        <w:t xml:space="preserve">Патриотическое воспитание молодежи - одно из основных направлений государственной молодежной политики и залог успешного и стабильного развития России в будущем. В современных условиях выдвигаются качественно новые, более сложные задачи организации деятельности по воспитанию у молодежи чувства патриотизма, </w:t>
      </w:r>
      <w:proofErr w:type="gramStart"/>
      <w:r>
        <w:t>основополагающим принципом</w:t>
      </w:r>
      <w:proofErr w:type="gramEnd"/>
      <w:r>
        <w:t xml:space="preserve"> которого декларируется деятельность на благо Отечества и уважение традиций.</w:t>
      </w:r>
    </w:p>
    <w:p w:rsidR="00C24D3B" w:rsidRDefault="00C24D3B">
      <w:pPr>
        <w:pStyle w:val="ConsPlusNormal"/>
        <w:spacing w:before="260"/>
        <w:ind w:firstLine="540"/>
        <w:jc w:val="both"/>
      </w:pPr>
      <w:proofErr w:type="gramStart"/>
      <w:r>
        <w:t xml:space="preserve">Согласно </w:t>
      </w:r>
      <w:hyperlink r:id="rId30">
        <w:r>
          <w:rPr>
            <w:color w:val="0000FF"/>
          </w:rPr>
          <w:t>Постановлению</w:t>
        </w:r>
      </w:hyperlink>
      <w:r>
        <w:t xml:space="preserve"> Правительства Российской Федерации от 30 декабря 2015 г. N 1493 "О государственной программе "Патриотическое воспитание граждан Российской Федерации на 2016 - 2020 годы" целью государственной политики в сфере патриотического воспитания является создание условий для повышения гражданской ответственности за судьбу страны, уровня консолидации общества для решения задач обеспечения национальной безопасности и устойчивого развития Российской Федерации, укрепления чувства сопричастности граждан к</w:t>
      </w:r>
      <w:proofErr w:type="gramEnd"/>
      <w:r>
        <w:t xml:space="preserve"> великой истории и культуре России, обеспечения преемственности поколений россиян, воспитания гражданина, любящего свою Родину и семью, имеющего активную жизненную позицию.</w:t>
      </w:r>
    </w:p>
    <w:p w:rsidR="00C24D3B" w:rsidRDefault="00C24D3B">
      <w:pPr>
        <w:pStyle w:val="ConsPlusNormal"/>
        <w:spacing w:before="260"/>
        <w:ind w:firstLine="540"/>
        <w:jc w:val="both"/>
      </w:pPr>
      <w:r>
        <w:t>Основными проблемами в сфере патриотического воспитания, которые остаются не решенными на сегодняшний день, являются:</w:t>
      </w:r>
    </w:p>
    <w:p w:rsidR="00C24D3B" w:rsidRDefault="00C24D3B">
      <w:pPr>
        <w:pStyle w:val="ConsPlusNormal"/>
        <w:spacing w:before="260"/>
        <w:ind w:firstLine="540"/>
        <w:jc w:val="both"/>
      </w:pPr>
      <w:r>
        <w:t>рост индивидуализма, особенно у молодежи, равнодушное отношение к государству и социальным институтам, старшему поколению;</w:t>
      </w:r>
    </w:p>
    <w:p w:rsidR="00C24D3B" w:rsidRDefault="00C24D3B">
      <w:pPr>
        <w:pStyle w:val="ConsPlusNormal"/>
        <w:spacing w:before="260"/>
        <w:ind w:firstLine="540"/>
        <w:jc w:val="both"/>
      </w:pPr>
      <w:proofErr w:type="gramStart"/>
      <w:r>
        <w:t>привнесение современными средствами массовой информации, особенно зарубежными источниками, в общественное сознание идеалов, чуждых традиционному самосознанию российского общества, фальсификация исторических фактов и событий;</w:t>
      </w:r>
      <w:proofErr w:type="gramEnd"/>
    </w:p>
    <w:p w:rsidR="00C24D3B" w:rsidRDefault="00C24D3B">
      <w:pPr>
        <w:pStyle w:val="ConsPlusNormal"/>
        <w:spacing w:before="260"/>
        <w:ind w:firstLine="540"/>
        <w:jc w:val="both"/>
      </w:pPr>
      <w:r>
        <w:t>недостаточный уровень знаний у молодого поколения об истории, культуре, традициях Великого Новгорода;</w:t>
      </w:r>
    </w:p>
    <w:p w:rsidR="00C24D3B" w:rsidRDefault="00C24D3B">
      <w:pPr>
        <w:pStyle w:val="ConsPlusNormal"/>
        <w:spacing w:before="260"/>
        <w:ind w:firstLine="540"/>
        <w:jc w:val="both"/>
      </w:pPr>
      <w:r>
        <w:t>низкий престиж воинской службы в молодежной среде;</w:t>
      </w:r>
    </w:p>
    <w:p w:rsidR="00C24D3B" w:rsidRDefault="00C24D3B">
      <w:pPr>
        <w:pStyle w:val="ConsPlusNormal"/>
        <w:spacing w:before="260"/>
        <w:ind w:firstLine="540"/>
        <w:jc w:val="both"/>
      </w:pPr>
      <w:r>
        <w:t xml:space="preserve">кадровый дефицит, </w:t>
      </w:r>
      <w:proofErr w:type="gramStart"/>
      <w:r>
        <w:t>обусловленный</w:t>
      </w:r>
      <w:proofErr w:type="gramEnd"/>
      <w:r>
        <w:t xml:space="preserve"> в том числе отсутствием комплекса мер по подготовке квалифицированных организаторов и специалистов, владеющих современными формами, методами и средствами патриотического воспитания;</w:t>
      </w:r>
    </w:p>
    <w:p w:rsidR="00C24D3B" w:rsidRDefault="00C24D3B">
      <w:pPr>
        <w:pStyle w:val="ConsPlusNormal"/>
        <w:spacing w:before="260"/>
        <w:ind w:firstLine="540"/>
        <w:jc w:val="both"/>
      </w:pPr>
      <w:r>
        <w:t>трудности организационного, правового, финансового характера, слабость материально-технической базы историко-патриотических музеев, объединений, учреждений, клубов патриотической направленности.</w:t>
      </w:r>
    </w:p>
    <w:p w:rsidR="00C24D3B" w:rsidRDefault="00C24D3B">
      <w:pPr>
        <w:pStyle w:val="ConsPlusNormal"/>
        <w:spacing w:before="260"/>
        <w:ind w:firstLine="540"/>
        <w:jc w:val="both"/>
      </w:pPr>
      <w:r>
        <w:t>Основным способом решения обозначенных проблем является дальнейшее совершенствование системы патриотического воспитания, которое должно войти в число приоритетных направлений социальной политики Великого Новгорода.</w:t>
      </w:r>
    </w:p>
    <w:p w:rsidR="00C24D3B" w:rsidRDefault="00C24D3B">
      <w:pPr>
        <w:pStyle w:val="ConsPlusNormal"/>
        <w:spacing w:before="260"/>
        <w:ind w:firstLine="540"/>
        <w:jc w:val="both"/>
      </w:pPr>
      <w:r>
        <w:t xml:space="preserve">В настоящее время в Великом Новгороде действует 48 общеобразовательных организаций, организаций среднего и </w:t>
      </w:r>
      <w:proofErr w:type="gramStart"/>
      <w:r>
        <w:t>высшего профессионального</w:t>
      </w:r>
      <w:proofErr w:type="gramEnd"/>
      <w:r>
        <w:t xml:space="preserve"> образования, которые активно участвуют в процессе патриотического воспитания молодежи Великого Новгорода. На базе образовательных организаций всех уровней, учреждений культуры, молодежной политики, социальной сферы организована работа 84 патриотических клубов, которые объединяют 7075 человек.</w:t>
      </w:r>
    </w:p>
    <w:p w:rsidR="00C24D3B" w:rsidRDefault="00C24D3B">
      <w:pPr>
        <w:pStyle w:val="ConsPlusNormal"/>
        <w:spacing w:before="260"/>
        <w:ind w:firstLine="540"/>
        <w:jc w:val="both"/>
      </w:pPr>
      <w:r>
        <w:t xml:space="preserve">С 1993 года в Великом Новгороде осуществляет свою деятельность Центр по </w:t>
      </w:r>
      <w:r>
        <w:lastRenderedPageBreak/>
        <w:t xml:space="preserve">военно-патриотическому воспитанию (далее - Центр), который является структурным подразделением </w:t>
      </w:r>
      <w:proofErr w:type="gramStart"/>
      <w:r>
        <w:t>муниципального автономного</w:t>
      </w:r>
      <w:proofErr w:type="gramEnd"/>
      <w:r>
        <w:t xml:space="preserve"> учреждения дополнительного образования "Детско-юношеская спортивная школа "Центр физического развития". Задачи Центра - организация методического обеспечения и подготовка обучающихся муниципальных общеобразовательных учреждений к воинской службе. Центр является главным организатором таких мероприятий, как открытая спартакиада Великого Новгорода среди обучающихся военно-патриотических клубов, школьный этап Всероссийской олимпиады школьников по ОБЖ, Городской смотр строя и песни, учебные сборы в Городском военно-прикладном профильном лагере. Ежегодно в памятные даты (20 января, 7 - 9 мая, 22 июня), связанные с событиями Великой Отечественной войны, сотрудники Центра организуют акцию Пост N 1 у мемориального комплекса "Вечный Огонь Славы" в Кремле, привлекая к участию в ней самых достойных учащихся образовательных учреждений города.</w:t>
      </w:r>
    </w:p>
    <w:p w:rsidR="00C24D3B" w:rsidRDefault="00C24D3B">
      <w:pPr>
        <w:pStyle w:val="ConsPlusNormal"/>
        <w:spacing w:before="260"/>
        <w:ind w:firstLine="540"/>
        <w:jc w:val="both"/>
      </w:pPr>
      <w:r>
        <w:t>28 октября 2008 года Указом Президента Российской Федерации Великому Новгороду было присвоено почетное звание "Город воинской славы", в связи с этим в городе был открыт Зал воинской славы, который с 2012 года входит в структуру ДКМ "ГОРОД". В экспозиции Зала воинской славы представлена тысячелетняя история участия новгородцев в защите своего города и Отечества. Основные цели и задачи Зала воинской славы - выявление, сбор, хранение, изучение и экспозиция музейных предметов, связанных с военно-героической тематикой, а также патриотическое воспитание различных категорий населения через организацию выставочной и иной культурно-досуговой деятельности.</w:t>
      </w:r>
    </w:p>
    <w:p w:rsidR="00C24D3B" w:rsidRDefault="00C24D3B">
      <w:pPr>
        <w:pStyle w:val="ConsPlusNormal"/>
        <w:spacing w:before="260"/>
        <w:ind w:firstLine="540"/>
        <w:jc w:val="both"/>
      </w:pPr>
      <w:proofErr w:type="gramStart"/>
      <w:r>
        <w:t>С целью пропаганды среди молодежи престижности и важности службы моряков-подводников 4 марта 2017 года был заключен договор "О сотрудничестве" между Администрацией Великого Новгорода и подводной лодкой Б-268 "Великий Новгород" Черноморского флота Российской Федерации.</w:t>
      </w:r>
      <w:proofErr w:type="gramEnd"/>
      <w:r>
        <w:t xml:space="preserve"> </w:t>
      </w:r>
      <w:proofErr w:type="gramStart"/>
      <w:r>
        <w:t>Это позволило молодежи Великого Новгорода принять участие в праздничных мероприятиях, посвященных Дню военно-морского флота Российской Федерации, в городе-герое Севастополе, передать свое поздравление морякам-подводникам, присоединившись к молодежной патриотической акции "Письмо подводнику", организованной отделом по делам молодежи комитета и МБУ "Алые паруса".</w:t>
      </w:r>
      <w:proofErr w:type="gramEnd"/>
    </w:p>
    <w:p w:rsidR="00C24D3B" w:rsidRDefault="00C24D3B">
      <w:pPr>
        <w:pStyle w:val="ConsPlusNormal"/>
        <w:spacing w:before="260"/>
        <w:ind w:firstLine="540"/>
        <w:jc w:val="both"/>
      </w:pPr>
      <w:r>
        <w:t xml:space="preserve">Особое значение в сфере воспитания гражданственности и патриотизма молодежи играют общественные патриотические объединения. </w:t>
      </w:r>
      <w:proofErr w:type="gramStart"/>
      <w:r>
        <w:t>Одно из них - Новгородская областная общественная организация "Поисковая экспедиция "Долина" памяти Н.И.Орлова" (далее - Долина), которая была создана в 1988 году с целью сохранения и увековечивания памяти павших защитников Отечества, утверждения среди граждан и прежде всего молодежи идеалов бескорыстного служения Отчизне, возрождения нравственных начал общества по отношению к погибшим защитникам Отечества, внимательного отношения к ветеранам войны и труда.</w:t>
      </w:r>
      <w:proofErr w:type="gramEnd"/>
      <w:r>
        <w:t xml:space="preserve"> В настоящее время Долина объединяет 63 отряда по всей России, 13 из </w:t>
      </w:r>
      <w:proofErr w:type="gramStart"/>
      <w:r>
        <w:t>которых</w:t>
      </w:r>
      <w:proofErr w:type="gramEnd"/>
      <w:r>
        <w:t xml:space="preserve"> представляют жители Великого Новгорода. За 32 года деятельности поисковиками экспедиции найдены и захоронены останки более 100 тысяч бойцов и командиров Рабоче-крестьянской Красной армии, установлены имена более 20 тысяч павших.</w:t>
      </w:r>
    </w:p>
    <w:p w:rsidR="00C24D3B" w:rsidRDefault="00C24D3B">
      <w:pPr>
        <w:pStyle w:val="ConsPlusNormal"/>
        <w:spacing w:before="260"/>
        <w:ind w:firstLine="540"/>
        <w:jc w:val="both"/>
      </w:pPr>
      <w:r>
        <w:t xml:space="preserve">В 2018 году отделом по делам молодежи комитета при поддержке Долины организован IV Слет </w:t>
      </w:r>
      <w:proofErr w:type="gramStart"/>
      <w:r>
        <w:t>поисковиков городов воинской славы России</w:t>
      </w:r>
      <w:proofErr w:type="gramEnd"/>
      <w:r>
        <w:t xml:space="preserve">. В слете приняли участие 15 поисковых отрядов из городов воинской славы: </w:t>
      </w:r>
      <w:proofErr w:type="gramStart"/>
      <w:r>
        <w:t xml:space="preserve">Великие Луки, </w:t>
      </w:r>
      <w:proofErr w:type="spellStart"/>
      <w:r>
        <w:t>Наро-Фоминск</w:t>
      </w:r>
      <w:proofErr w:type="spellEnd"/>
      <w:r>
        <w:t xml:space="preserve">, Орел, Гатчина, Туапсе, Курск, Петрозаводск, Старый Оскол, Вязьма, </w:t>
      </w:r>
      <w:r>
        <w:lastRenderedPageBreak/>
        <w:t>Дмитров, Тихвин, Луга, Великий Новгород и Старая Русса.</w:t>
      </w:r>
      <w:proofErr w:type="gramEnd"/>
      <w:r>
        <w:t xml:space="preserve"> В течение четырех дней поисковики приняли участие в торжественных мероприятиях, посвященных 30-летию Долины, присоединились к новгородским коллегам, ведущим поиск бойцов, погибших у аэродрома вблизи д. Спасская </w:t>
      </w:r>
      <w:proofErr w:type="spellStart"/>
      <w:r>
        <w:t>Полисть</w:t>
      </w:r>
      <w:proofErr w:type="spellEnd"/>
      <w:r>
        <w:t xml:space="preserve">, познакомились с достопримечательностями Великого Новгорода и </w:t>
      </w:r>
      <w:proofErr w:type="gramStart"/>
      <w:r>
        <w:t>г</w:t>
      </w:r>
      <w:proofErr w:type="gramEnd"/>
      <w:r>
        <w:t>. Старая Русса.</w:t>
      </w:r>
    </w:p>
    <w:p w:rsidR="00C24D3B" w:rsidRDefault="00C24D3B">
      <w:pPr>
        <w:pStyle w:val="ConsPlusNormal"/>
        <w:spacing w:before="260"/>
        <w:ind w:firstLine="540"/>
        <w:jc w:val="both"/>
      </w:pPr>
      <w:r>
        <w:t xml:space="preserve">Второе по масштабности патриотическое объединение, активно ведущее свою деятельность на территории Новгородской области, - Всероссийское детско-юношеское военно-патриотическое общественное движение "ЮНАРМИЯ" (далее - ЮНАРМИЯ). Великий Новгород одним из первых городов России поддержал развитие юнармейского движения. Представители юнармейского </w:t>
      </w:r>
      <w:proofErr w:type="spellStart"/>
      <w:r>
        <w:t>страйкбольного</w:t>
      </w:r>
      <w:proofErr w:type="spellEnd"/>
      <w:r>
        <w:t xml:space="preserve"> клуба "Нова" принимали участие в I Всероссийском молодежном патриотическом форуме "Я - ЮНАРМИЯ!" в 2018 году в Москве, на котором обсуждались основные направления деятельности ЮНАРМИИ. В настоящее время муниципальный штаб ЮНАРМИИ включает в себя 21 отряд с общей численностью 495 человек. Отряды расположены на базе общеобразовательных организаций, учреждений спорта и культуры Великого Новгорода. Юнармейцы являются активными участниками всех общегородских патриотических мероприятий, форумов гражданской направленности, поискового движения. Представляют молодежь Великого Новгорода на межрегиональных и всероссийских конкурсных мероприятиях.</w:t>
      </w:r>
    </w:p>
    <w:p w:rsidR="00C24D3B" w:rsidRDefault="00C24D3B">
      <w:pPr>
        <w:pStyle w:val="ConsPlusNormal"/>
        <w:spacing w:before="260"/>
        <w:ind w:firstLine="540"/>
        <w:jc w:val="both"/>
      </w:pPr>
      <w:r>
        <w:t>В последние годы увеличилось количество образовательных организаций и клубов, которым были присвоены почетные наименования в честь Героев Советского Союза и Героев Российской Федерации, Почетных граждан Великого Новгорода за достижения в области патриотического воспитания.</w:t>
      </w:r>
    </w:p>
    <w:p w:rsidR="00C24D3B" w:rsidRDefault="00C24D3B">
      <w:pPr>
        <w:pStyle w:val="ConsPlusNormal"/>
        <w:spacing w:before="260"/>
        <w:ind w:firstLine="540"/>
        <w:jc w:val="both"/>
      </w:pPr>
      <w:r>
        <w:t>В настоящее время широкую популярность в молодежной среде получило развитие волонтерства (добровольчества).</w:t>
      </w:r>
    </w:p>
    <w:p w:rsidR="00C24D3B" w:rsidRDefault="00C24D3B">
      <w:pPr>
        <w:pStyle w:val="ConsPlusNormal"/>
        <w:spacing w:before="260"/>
        <w:ind w:firstLine="540"/>
        <w:jc w:val="both"/>
      </w:pPr>
      <w:r>
        <w:t xml:space="preserve">Одним из самых крупных волонтерских (добровольческих) объединений патриотической направленности является Всероссийское общественное движение "Волонтеры Победы", главными задачами которого являются забота о ветеранах, благоустройство памятных мест, популяризация современных достижений России, организация всероссийских и международных акций. Движение призвано не </w:t>
      </w:r>
      <w:proofErr w:type="gramStart"/>
      <w:r>
        <w:t>дать</w:t>
      </w:r>
      <w:proofErr w:type="gramEnd"/>
      <w:r>
        <w:t xml:space="preserve"> забыть жителям всего мира и, в первую очередь, подрастающему поколению России правдивую историю Великой Отечественной войны 1941 - 1945 годов.</w:t>
      </w:r>
    </w:p>
    <w:p w:rsidR="00C24D3B" w:rsidRDefault="00C24D3B">
      <w:pPr>
        <w:pStyle w:val="ConsPlusNormal"/>
        <w:spacing w:before="260"/>
        <w:ind w:firstLine="540"/>
        <w:jc w:val="both"/>
      </w:pPr>
      <w:r>
        <w:t>Муниципальный штаб Всероссийского общественного движения "Волонтеры Победы" (Великий Новгород) осуществляет основную деятельность с 2016 года по направлениям: "Великая Победа", "Связь поколений", "Моя Победа", "Наши Победы", "</w:t>
      </w:r>
      <w:proofErr w:type="spellStart"/>
      <w:r>
        <w:t>Медиапобеда</w:t>
      </w:r>
      <w:proofErr w:type="spellEnd"/>
      <w:r>
        <w:t>". Штаб работает на базе МБУ "Алые паруса". В настоящее время численность волонтерского корпуса составляет 235 человек.</w:t>
      </w:r>
    </w:p>
    <w:p w:rsidR="00C24D3B" w:rsidRDefault="00C24D3B">
      <w:pPr>
        <w:pStyle w:val="ConsPlusNormal"/>
        <w:spacing w:before="260"/>
        <w:ind w:firstLine="540"/>
        <w:jc w:val="both"/>
      </w:pPr>
      <w:r>
        <w:t xml:space="preserve">В соответствии с </w:t>
      </w:r>
      <w:hyperlink r:id="rId3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одним из приоритетных направлений молодежной политики является развитие добровольческой деятельности. </w:t>
      </w:r>
      <w:proofErr w:type="gramStart"/>
      <w:r>
        <w:t xml:space="preserve">В </w:t>
      </w:r>
      <w:hyperlink r:id="rId32">
        <w:r>
          <w:rPr>
            <w:color w:val="0000FF"/>
          </w:rPr>
          <w:t>Указе</w:t>
        </w:r>
      </w:hyperlink>
      <w:r>
        <w:t xml:space="preserve"> Президента Российской Федерации от 21 июля 2020 г. N 474 "О национальных целях развития Российской Федерации на период до 2030 года" добровольчество вновь отмечается в качестве одного из ключевых моментов, выделена стратегическая задача - увеличение доли граждан, занимающихся волонтерской (добровольческой) деятельностью или </w:t>
      </w:r>
      <w:r>
        <w:lastRenderedPageBreak/>
        <w:t>вовлеченных в деятельность волонтерских (добровольческих) организаций, до 15 процентов.</w:t>
      </w:r>
      <w:proofErr w:type="gramEnd"/>
    </w:p>
    <w:p w:rsidR="00C24D3B" w:rsidRDefault="00C24D3B">
      <w:pPr>
        <w:pStyle w:val="ConsPlusNormal"/>
        <w:spacing w:before="260"/>
        <w:ind w:firstLine="540"/>
        <w:jc w:val="both"/>
      </w:pPr>
      <w:r>
        <w:t xml:space="preserve">4 июля 2020 года официально вступили в силу поправки в </w:t>
      </w:r>
      <w:hyperlink r:id="rId33">
        <w:r>
          <w:rPr>
            <w:color w:val="0000FF"/>
          </w:rPr>
          <w:t>Конституцию</w:t>
        </w:r>
      </w:hyperlink>
      <w:r>
        <w:t xml:space="preserve"> Российской Федерации, которые были одобрены гражданами страны. Согласно </w:t>
      </w:r>
      <w:hyperlink r:id="rId34">
        <w:r>
          <w:rPr>
            <w:color w:val="0000FF"/>
          </w:rPr>
          <w:t>пунктам е.1</w:t>
        </w:r>
      </w:hyperlink>
      <w:r>
        <w:t xml:space="preserve">, </w:t>
      </w:r>
      <w:hyperlink r:id="rId35">
        <w:r>
          <w:rPr>
            <w:color w:val="0000FF"/>
          </w:rPr>
          <w:t>е.2 статьи 114</w:t>
        </w:r>
      </w:hyperlink>
      <w:r>
        <w:t xml:space="preserve"> Конституции Российской Федерации Правительство Российской Федерации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а также осуществляет меры по поддержке добровольческой (волонтерской) деятельности.</w:t>
      </w:r>
    </w:p>
    <w:p w:rsidR="00C24D3B" w:rsidRDefault="00C24D3B">
      <w:pPr>
        <w:pStyle w:val="ConsPlusNormal"/>
        <w:spacing w:before="260"/>
        <w:ind w:firstLine="540"/>
        <w:jc w:val="both"/>
      </w:pPr>
      <w:r>
        <w:t>В Великом Новгороде, как и во всей стране, ведется масштабная работа по регламентированию волонтерской деятельности, официальному закреплению статуса добровольца и мерах поддержки. В I полугодии 2020 года Администрацией Великого Новгорода утвержден ряд нормативных документов, регламентирующих добровольческую деятельность в Великом Новгороде:</w:t>
      </w:r>
    </w:p>
    <w:p w:rsidR="00C24D3B" w:rsidRDefault="00C24D3B">
      <w:pPr>
        <w:pStyle w:val="ConsPlusNormal"/>
        <w:spacing w:before="260"/>
        <w:ind w:firstLine="540"/>
        <w:jc w:val="both"/>
      </w:pPr>
      <w:hyperlink r:id="rId36">
        <w:r>
          <w:rPr>
            <w:color w:val="0000FF"/>
          </w:rPr>
          <w:t>Концепция</w:t>
        </w:r>
      </w:hyperlink>
      <w:r>
        <w:t xml:space="preserve"> развития добровольчества (волонтерства) в Великом Новгороде до 2025 года, утвержденная постановлением Администрации Великого Новгорода от 26.02.2020 N 666;</w:t>
      </w:r>
    </w:p>
    <w:p w:rsidR="00C24D3B" w:rsidRDefault="00C24D3B">
      <w:pPr>
        <w:pStyle w:val="ConsPlusNormal"/>
        <w:spacing w:before="260"/>
        <w:ind w:firstLine="540"/>
        <w:jc w:val="both"/>
      </w:pPr>
      <w:hyperlink r:id="rId37">
        <w:r>
          <w:rPr>
            <w:color w:val="0000FF"/>
          </w:rPr>
          <w:t>Порядок</w:t>
        </w:r>
      </w:hyperlink>
      <w:r>
        <w:t xml:space="preserve"> взаимодействия Администрации Великого Новгорода и подведомственных структурным подразделениям Администрации Великого Новгорода муниципальных учреждений с организаторами добровольческой (волонтерской) деятельности, добровольческими (волонтерскими) организациями, утвержденный постановлением Администрации Великого Новгорода от 22.06.2020 N 2170;</w:t>
      </w:r>
    </w:p>
    <w:p w:rsidR="00C24D3B" w:rsidRDefault="00C24D3B">
      <w:pPr>
        <w:pStyle w:val="ConsPlusNormal"/>
        <w:spacing w:before="260"/>
        <w:ind w:firstLine="540"/>
        <w:jc w:val="both"/>
      </w:pPr>
      <w:hyperlink r:id="rId38">
        <w:r>
          <w:rPr>
            <w:color w:val="0000FF"/>
          </w:rPr>
          <w:t>Положение</w:t>
        </w:r>
      </w:hyperlink>
      <w:r>
        <w:t xml:space="preserve"> о городском межведомственном Совете по решению вопросов, связанных с реализацией приоритетных направлений государственной молодежной политики и развитием добровольчества (волонтерства) на территории Великого Новгорода, утвержденное постановлением Администрации Великого Новгорода от 25.02.2020 N 635.</w:t>
      </w:r>
    </w:p>
    <w:p w:rsidR="00C24D3B" w:rsidRDefault="00C24D3B">
      <w:pPr>
        <w:pStyle w:val="ConsPlusNormal"/>
        <w:spacing w:before="260"/>
        <w:ind w:firstLine="540"/>
        <w:jc w:val="both"/>
      </w:pPr>
      <w:r>
        <w:t xml:space="preserve">В настоящее время на территории Великого Новгорода осуществляют деятельность 56 волонтерских объединений, в которых задействовано 7374 человека. Волонтерское движение города представлено объединениями различных уровней, действующими на базе общеобразовательных организаций, образовательных организаций среднего и </w:t>
      </w:r>
      <w:proofErr w:type="gramStart"/>
      <w:r>
        <w:t>высшего профессионального</w:t>
      </w:r>
      <w:proofErr w:type="gramEnd"/>
      <w:r>
        <w:t xml:space="preserve"> образования, общественных организаций.</w:t>
      </w:r>
    </w:p>
    <w:p w:rsidR="00C24D3B" w:rsidRDefault="00C24D3B">
      <w:pPr>
        <w:pStyle w:val="ConsPlusNormal"/>
        <w:spacing w:before="260"/>
        <w:ind w:firstLine="540"/>
        <w:jc w:val="both"/>
      </w:pPr>
      <w:r>
        <w:t>Основные направления работы волонтеров:</w:t>
      </w:r>
    </w:p>
    <w:p w:rsidR="00C24D3B" w:rsidRDefault="00C24D3B">
      <w:pPr>
        <w:pStyle w:val="ConsPlusNormal"/>
        <w:spacing w:before="260"/>
        <w:ind w:firstLine="540"/>
        <w:jc w:val="both"/>
      </w:pPr>
      <w:r>
        <w:t>оказание помощи ветеранам, пожилым людям, детям, оказавшимся в трудной жизненной ситуации, неблагополучным семьям;</w:t>
      </w:r>
    </w:p>
    <w:p w:rsidR="00C24D3B" w:rsidRDefault="00C24D3B">
      <w:pPr>
        <w:pStyle w:val="ConsPlusNormal"/>
        <w:spacing w:before="260"/>
        <w:ind w:firstLine="540"/>
        <w:jc w:val="both"/>
      </w:pPr>
      <w:r>
        <w:t>пропаганда здорового образа жизни и профилактика вредных привычек;</w:t>
      </w:r>
    </w:p>
    <w:p w:rsidR="00C24D3B" w:rsidRDefault="00C24D3B">
      <w:pPr>
        <w:pStyle w:val="ConsPlusNormal"/>
        <w:spacing w:before="260"/>
        <w:ind w:firstLine="540"/>
        <w:jc w:val="both"/>
      </w:pPr>
      <w:r>
        <w:t>поисковая и гражданско-патриотическая деятельность;</w:t>
      </w:r>
    </w:p>
    <w:p w:rsidR="00C24D3B" w:rsidRDefault="00C24D3B">
      <w:pPr>
        <w:pStyle w:val="ConsPlusNormal"/>
        <w:spacing w:before="260"/>
        <w:ind w:firstLine="540"/>
        <w:jc w:val="both"/>
      </w:pPr>
      <w:r>
        <w:t>проведение социально значимых акций;</w:t>
      </w:r>
    </w:p>
    <w:p w:rsidR="00C24D3B" w:rsidRDefault="00C24D3B">
      <w:pPr>
        <w:pStyle w:val="ConsPlusNormal"/>
        <w:spacing w:before="260"/>
        <w:ind w:firstLine="540"/>
        <w:jc w:val="both"/>
      </w:pPr>
      <w:r>
        <w:t>помощь в организации и проведении муниципальных и региональных мероприятий в сфере реализации молодежной политики;</w:t>
      </w:r>
    </w:p>
    <w:p w:rsidR="00C24D3B" w:rsidRDefault="00C24D3B">
      <w:pPr>
        <w:pStyle w:val="ConsPlusNormal"/>
        <w:spacing w:before="260"/>
        <w:ind w:firstLine="540"/>
        <w:jc w:val="both"/>
      </w:pPr>
      <w:r>
        <w:lastRenderedPageBreak/>
        <w:t>благотворительность;</w:t>
      </w:r>
    </w:p>
    <w:p w:rsidR="00C24D3B" w:rsidRDefault="00C24D3B">
      <w:pPr>
        <w:pStyle w:val="ConsPlusNormal"/>
        <w:spacing w:before="260"/>
        <w:ind w:firstLine="540"/>
        <w:jc w:val="both"/>
      </w:pPr>
      <w:r>
        <w:t>работа по благоустройству территорий, облагораживание памятников исторических мест.</w:t>
      </w:r>
    </w:p>
    <w:p w:rsidR="00C24D3B" w:rsidRDefault="00C24D3B">
      <w:pPr>
        <w:pStyle w:val="ConsPlusNormal"/>
        <w:spacing w:before="260"/>
        <w:ind w:firstLine="540"/>
        <w:jc w:val="both"/>
      </w:pPr>
      <w:r>
        <w:t>Повышается интерес молодежи Великого Новгорода не просто к волонтерской деятельности, но и к возможностям взаимообмена опытом и практиками добровольчества, участию в профильных окружных и региональных форумах, обучающих стажировках, волонтерских корпусах событийных мероприятий всероссийского и международного уровней.</w:t>
      </w:r>
    </w:p>
    <w:p w:rsidR="00C24D3B" w:rsidRDefault="00C24D3B">
      <w:pPr>
        <w:pStyle w:val="ConsPlusNormal"/>
        <w:spacing w:before="260"/>
        <w:ind w:firstLine="540"/>
        <w:jc w:val="both"/>
      </w:pPr>
      <w:r>
        <w:t xml:space="preserve">Основные задачи, которые необходимо решить в данном направлении сферы молодежной политики, - это формирование у молодежи Великого Новгорода достойного уровня культуры добровольчества (волонтерства), развитие его основных направлений, поддержка добровольческих инициатив, создание социальных лифтов для неравнодушных и активных граждан и, как следствие, увеличение числа волонтеров. Кроме того, необходимо обратить внимание на создание городских площадок для обмена опытом успешных добровольческих практик, конкурсных мероприятий, моральное и материальное поощрение добровольцев, а также широкую информационную поддержку </w:t>
      </w:r>
      <w:proofErr w:type="gramStart"/>
      <w:r>
        <w:t>возможностей повышения мобильности волонтеров</w:t>
      </w:r>
      <w:proofErr w:type="gramEnd"/>
      <w:r>
        <w:t>.</w:t>
      </w:r>
    </w:p>
    <w:p w:rsidR="00C24D3B" w:rsidRDefault="00C24D3B">
      <w:pPr>
        <w:pStyle w:val="ConsPlusNormal"/>
        <w:spacing w:before="260"/>
        <w:ind w:firstLine="540"/>
        <w:jc w:val="both"/>
      </w:pPr>
      <w:r>
        <w:t>В целях решения указанных выше задач на территории Великого Новгорода в составе МБУ "Алые паруса" создан Муниципальный ресурсный центр развития добровольчества Великого Новгорода (далее - ресурсный центр). Ресурсный центр выполняет полный комплекс функций по развитию волонтерства в Великом Новгороде, является координационно-методическим центром волонтеров, добровольческих организаций и их проектов, осуществляет информирование, вовлечение, обучение, сопровождение действующих и потенциальных добровольцев, обеспечивает их взаимодействие с нуждающимися в добровольческих услугах организациями и сообществами.</w:t>
      </w:r>
    </w:p>
    <w:p w:rsidR="00C24D3B" w:rsidRDefault="00C24D3B">
      <w:pPr>
        <w:pStyle w:val="ConsPlusNormal"/>
        <w:spacing w:before="260"/>
        <w:ind w:firstLine="540"/>
        <w:jc w:val="both"/>
      </w:pPr>
      <w:r>
        <w:t xml:space="preserve">Большая часть новгородской молодежи практически не готова проявлять социальную активность. Сформированная зависимость молодых людей от патронажа родителей, общественных и государственных структур приводит к снижению их социальной активности. </w:t>
      </w:r>
      <w:proofErr w:type="gramStart"/>
      <w:r>
        <w:t>Именно поэтому необходимо оказывать содействие общественным объединениям, творческим союзам, иным молодежным объединениям позитивной направленности в разработке и распространении специальных информационных материалов, в реализации проектов, мотивирующих самостоятельную деятельность, способствующих проявлению активности в молодежной среде.</w:t>
      </w:r>
      <w:proofErr w:type="gramEnd"/>
    </w:p>
    <w:p w:rsidR="00C24D3B" w:rsidRDefault="00C24D3B">
      <w:pPr>
        <w:pStyle w:val="ConsPlusNormal"/>
        <w:spacing w:before="260"/>
        <w:ind w:firstLine="540"/>
        <w:jc w:val="both"/>
      </w:pPr>
      <w:r>
        <w:t>Немногочисленная активная часть молодежи проявляет стремление к созданию небольших групп по интересам, камерности, элитарности мероприятий, объединению по-настоящему заинтересованных, увлеченных идеей людей. В связи с этим муниципальная программа ориентирована не на внешние организационные усилия, как принято традиционно, а на вовлечение активной молодежи в социальные процессы с учетом их стремлений, особенностей и специфики поведения.</w:t>
      </w:r>
    </w:p>
    <w:p w:rsidR="00C24D3B" w:rsidRDefault="00C24D3B">
      <w:pPr>
        <w:pStyle w:val="ConsPlusNormal"/>
        <w:spacing w:before="260"/>
        <w:ind w:firstLine="540"/>
        <w:jc w:val="both"/>
      </w:pPr>
      <w:r>
        <w:t>Таким образом, анализ положения молодежи позволил выделить следующие наиболее значимые проблемы:</w:t>
      </w:r>
    </w:p>
    <w:p w:rsidR="00C24D3B" w:rsidRDefault="00C24D3B">
      <w:pPr>
        <w:pStyle w:val="ConsPlusNormal"/>
        <w:spacing w:before="260"/>
        <w:ind w:firstLine="540"/>
        <w:jc w:val="both"/>
      </w:pPr>
      <w:r>
        <w:t xml:space="preserve">демографический кризис, который, по оценкам специалистов, в ближайшее время </w:t>
      </w:r>
      <w:r>
        <w:lastRenderedPageBreak/>
        <w:t>приведет к существенному уменьшению доли молодежи в структуре населения Великого Новгорода, увеличению экономической нагрузки на активную работающую молодежь;</w:t>
      </w:r>
    </w:p>
    <w:p w:rsidR="00C24D3B" w:rsidRDefault="00C24D3B">
      <w:pPr>
        <w:pStyle w:val="ConsPlusNormal"/>
        <w:spacing w:before="260"/>
        <w:ind w:firstLine="540"/>
        <w:jc w:val="both"/>
      </w:pPr>
      <w:r>
        <w:t>ухудшение здоровья подрастающего поколения;</w:t>
      </w:r>
    </w:p>
    <w:p w:rsidR="00C24D3B" w:rsidRDefault="00C24D3B">
      <w:pPr>
        <w:pStyle w:val="ConsPlusNormal"/>
        <w:spacing w:before="260"/>
        <w:ind w:firstLine="540"/>
        <w:jc w:val="both"/>
      </w:pPr>
      <w:r>
        <w:t>сложность адаптации молодежи к социально-экономическим реалиям;</w:t>
      </w:r>
    </w:p>
    <w:p w:rsidR="00C24D3B" w:rsidRDefault="00C24D3B">
      <w:pPr>
        <w:pStyle w:val="ConsPlusNormal"/>
        <w:spacing w:before="260"/>
        <w:ind w:firstLine="540"/>
        <w:jc w:val="both"/>
      </w:pPr>
      <w:r>
        <w:t>сохраняющаяся тенденция негативных проявлений, девиантного поведения молодежи;</w:t>
      </w:r>
    </w:p>
    <w:p w:rsidR="00C24D3B" w:rsidRDefault="00C24D3B">
      <w:pPr>
        <w:pStyle w:val="ConsPlusNormal"/>
        <w:spacing w:before="260"/>
        <w:ind w:firstLine="540"/>
        <w:jc w:val="both"/>
      </w:pPr>
      <w:r>
        <w:t>гражданская и социальная пассивность молодежи.</w:t>
      </w:r>
    </w:p>
    <w:p w:rsidR="00C24D3B" w:rsidRDefault="00C24D3B">
      <w:pPr>
        <w:pStyle w:val="ConsPlusNormal"/>
        <w:spacing w:before="260"/>
        <w:ind w:firstLine="540"/>
        <w:jc w:val="both"/>
      </w:pPr>
      <w:r>
        <w:t>Эти проблемы имеют ярко выраженную региональную специфику:</w:t>
      </w:r>
    </w:p>
    <w:p w:rsidR="00C24D3B" w:rsidRDefault="00C24D3B">
      <w:pPr>
        <w:pStyle w:val="ConsPlusNormal"/>
        <w:spacing w:before="260"/>
        <w:ind w:firstLine="540"/>
        <w:jc w:val="both"/>
      </w:pPr>
      <w:r>
        <w:t>Великий Новгород в настоящее время активно вбирает в себя сельскую молодежь, меняется структура молодежной среды;</w:t>
      </w:r>
    </w:p>
    <w:p w:rsidR="00C24D3B" w:rsidRDefault="00C24D3B">
      <w:pPr>
        <w:pStyle w:val="ConsPlusNormal"/>
        <w:spacing w:before="260"/>
        <w:ind w:firstLine="540"/>
        <w:jc w:val="both"/>
      </w:pPr>
      <w:r>
        <w:t>расположение Великого Новгорода в небольшом отдалении от Москвы и Санкт-Петербурга приводит к оттоку наиболее активной и деятельной части молодежи в эти города;</w:t>
      </w:r>
    </w:p>
    <w:p w:rsidR="00C24D3B" w:rsidRDefault="00C24D3B">
      <w:pPr>
        <w:pStyle w:val="ConsPlusNormal"/>
        <w:spacing w:before="260"/>
        <w:ind w:firstLine="540"/>
        <w:jc w:val="both"/>
      </w:pPr>
      <w:r>
        <w:t>низкий спрос на высококвалифицированные кадры приводит к трудностям в профессиональной самореализации молодежи;</w:t>
      </w:r>
    </w:p>
    <w:p w:rsidR="00C24D3B" w:rsidRDefault="00C24D3B">
      <w:pPr>
        <w:pStyle w:val="ConsPlusNormal"/>
        <w:spacing w:before="260"/>
        <w:ind w:firstLine="540"/>
        <w:jc w:val="both"/>
      </w:pPr>
      <w:r>
        <w:t>отсутствие современной молодежной инфраструктуры обусловливает недостаточность возможностей для творческой самореализации молодежи.</w:t>
      </w:r>
    </w:p>
    <w:p w:rsidR="00C24D3B" w:rsidRDefault="00C24D3B">
      <w:pPr>
        <w:pStyle w:val="ConsPlusNormal"/>
        <w:spacing w:before="260"/>
        <w:ind w:firstLine="540"/>
        <w:jc w:val="both"/>
      </w:pPr>
      <w:r>
        <w:t>В сфере молодежной политики Великого Новгорода работает одно учреждение - МБУ "Алые паруса", через клубные объединения которого с 1992 года прошло более 100000 юных новгородцев.</w:t>
      </w:r>
    </w:p>
    <w:p w:rsidR="00C24D3B" w:rsidRDefault="00C24D3B">
      <w:pPr>
        <w:pStyle w:val="ConsPlusNormal"/>
        <w:spacing w:before="260"/>
        <w:ind w:firstLine="540"/>
        <w:jc w:val="both"/>
      </w:pPr>
      <w:r>
        <w:t>Основные виды деятельности МБУ "Алые паруса":</w:t>
      </w:r>
    </w:p>
    <w:p w:rsidR="00C24D3B" w:rsidRDefault="00C24D3B">
      <w:pPr>
        <w:pStyle w:val="ConsPlusNormal"/>
        <w:spacing w:before="260"/>
        <w:ind w:firstLine="540"/>
        <w:jc w:val="both"/>
      </w:pPr>
      <w:r>
        <w:t>организация общественно значимых мероприятий в сфере образования, науки и молодежной политики;</w:t>
      </w:r>
    </w:p>
    <w:p w:rsidR="00C24D3B" w:rsidRDefault="00C24D3B">
      <w:pPr>
        <w:pStyle w:val="ConsPlusNormal"/>
        <w:spacing w:before="260"/>
        <w:ind w:firstLine="540"/>
        <w:jc w:val="both"/>
      </w:pPr>
      <w:r>
        <w:t>координация работы по основным направлениям молодежной политики на территории Великого Новгорода, предоставление консультационных и методических услуг;</w:t>
      </w:r>
    </w:p>
    <w:p w:rsidR="00C24D3B" w:rsidRDefault="00C24D3B">
      <w:pPr>
        <w:pStyle w:val="ConsPlusNormal"/>
        <w:spacing w:before="260"/>
        <w:ind w:firstLine="540"/>
        <w:jc w:val="both"/>
      </w:pPr>
      <w:r>
        <w:t>организация досуга детей, подростков и молодежи;</w:t>
      </w:r>
    </w:p>
    <w:p w:rsidR="00C24D3B" w:rsidRDefault="00C24D3B">
      <w:pPr>
        <w:pStyle w:val="ConsPlusNormal"/>
        <w:spacing w:before="260"/>
        <w:ind w:firstLine="540"/>
        <w:jc w:val="both"/>
      </w:pPr>
      <w:r>
        <w:t>организация мероприятий различной направленности;</w:t>
      </w:r>
    </w:p>
    <w:p w:rsidR="00C24D3B" w:rsidRDefault="00C24D3B">
      <w:pPr>
        <w:pStyle w:val="ConsPlusNormal"/>
        <w:spacing w:before="260"/>
        <w:ind w:firstLine="540"/>
        <w:jc w:val="both"/>
      </w:pPr>
      <w:r>
        <w:t>организация временного трудоустройства молодежи;</w:t>
      </w:r>
    </w:p>
    <w:p w:rsidR="00C24D3B" w:rsidRDefault="00C24D3B">
      <w:pPr>
        <w:pStyle w:val="ConsPlusNormal"/>
        <w:spacing w:before="260"/>
        <w:ind w:firstLine="540"/>
        <w:jc w:val="both"/>
      </w:pPr>
      <w:r>
        <w:t>организация отдыха детей и молодежи.</w:t>
      </w:r>
    </w:p>
    <w:p w:rsidR="00C24D3B" w:rsidRDefault="00C24D3B">
      <w:pPr>
        <w:pStyle w:val="ConsPlusNormal"/>
        <w:spacing w:before="260"/>
        <w:ind w:firstLine="540"/>
        <w:jc w:val="both"/>
      </w:pPr>
      <w:r>
        <w:t>В настоящее время в соответствии с муниципальным заданием МБУ "Алые паруса" организуют более 400 мероприятий по следующим направлениям:</w:t>
      </w:r>
    </w:p>
    <w:p w:rsidR="00C24D3B" w:rsidRDefault="00C24D3B">
      <w:pPr>
        <w:pStyle w:val="ConsPlusNormal"/>
        <w:spacing w:before="260"/>
        <w:ind w:firstLine="540"/>
        <w:jc w:val="both"/>
      </w:pPr>
      <w:r>
        <w:t xml:space="preserve">профилактика асоциального и деструктивного поведения подростков и молодежи, </w:t>
      </w:r>
      <w:r>
        <w:lastRenderedPageBreak/>
        <w:t>поддержка детей и молодежи, находящейся в социально опасном положении;</w:t>
      </w:r>
    </w:p>
    <w:p w:rsidR="00C24D3B" w:rsidRDefault="00C24D3B">
      <w:pPr>
        <w:pStyle w:val="ConsPlusNormal"/>
        <w:spacing w:before="260"/>
        <w:ind w:firstLine="540"/>
        <w:jc w:val="both"/>
      </w:pPr>
      <w:r>
        <w:t>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потенциала подростков и молодежи;</w:t>
      </w:r>
    </w:p>
    <w:p w:rsidR="00C24D3B" w:rsidRDefault="00C24D3B">
      <w:pPr>
        <w:pStyle w:val="ConsPlusNormal"/>
        <w:spacing w:before="260"/>
        <w:ind w:firstLine="540"/>
        <w:jc w:val="both"/>
      </w:pPr>
      <w:r>
        <w:t>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p w:rsidR="00C24D3B" w:rsidRDefault="00C24D3B">
      <w:pPr>
        <w:pStyle w:val="ConsPlusNormal"/>
        <w:spacing w:before="260"/>
        <w:ind w:firstLine="540"/>
        <w:jc w:val="both"/>
      </w:pPr>
      <w:r>
        <w:t>вовлечение молодежи в инновационную, предпринимательскую, добровольческую деятельность, а также развитие гражданской активности молодежи и формирование здорового образа жизни;</w:t>
      </w:r>
    </w:p>
    <w:p w:rsidR="00C24D3B" w:rsidRDefault="00C24D3B">
      <w:pPr>
        <w:pStyle w:val="ConsPlusNormal"/>
        <w:spacing w:before="260"/>
        <w:ind w:firstLine="540"/>
        <w:jc w:val="both"/>
      </w:pPr>
      <w:r>
        <w:t xml:space="preserve">организация и проведение культурно-досуговых, спортивно-массовых мероприятий, иной </w:t>
      </w:r>
      <w:proofErr w:type="spellStart"/>
      <w:r>
        <w:t>досуговой</w:t>
      </w:r>
      <w:proofErr w:type="spellEnd"/>
      <w:r>
        <w:t xml:space="preserve"> деятельности, в том числе летнего отдыха.</w:t>
      </w:r>
    </w:p>
    <w:p w:rsidR="00C24D3B" w:rsidRDefault="00C24D3B">
      <w:pPr>
        <w:pStyle w:val="ConsPlusNormal"/>
        <w:spacing w:before="260"/>
        <w:ind w:firstLine="540"/>
        <w:jc w:val="both"/>
      </w:pPr>
      <w:r>
        <w:t>Ежегодно в мероприятиях участвуют более 30000 человек.</w:t>
      </w:r>
    </w:p>
    <w:p w:rsidR="00C24D3B" w:rsidRDefault="00C24D3B">
      <w:pPr>
        <w:pStyle w:val="ConsPlusNormal"/>
        <w:spacing w:before="260"/>
        <w:ind w:firstLine="540"/>
        <w:jc w:val="both"/>
      </w:pPr>
      <w:r>
        <w:t>В структуру МБУ "Алые паруса" входят 5 подразделений, расположенных в различных микрорайонах города и осуществляющих деятельность с молодежью в шаговой доступности от места проживания и места учебы (работы).</w:t>
      </w:r>
    </w:p>
    <w:p w:rsidR="00C24D3B" w:rsidRDefault="00C24D3B">
      <w:pPr>
        <w:pStyle w:val="ConsPlusNormal"/>
        <w:spacing w:before="260"/>
        <w:ind w:firstLine="540"/>
        <w:jc w:val="both"/>
      </w:pPr>
      <w:r>
        <w:t xml:space="preserve">В МБУ "Алые паруса" организована работа 33 бюджетных и 21 </w:t>
      </w:r>
      <w:proofErr w:type="gramStart"/>
      <w:r>
        <w:t>платной</w:t>
      </w:r>
      <w:proofErr w:type="gramEnd"/>
      <w:r>
        <w:t xml:space="preserve"> групп клубных формирований, в которых систематически занимаются более 1500 человек. В 20 общественных объединениях находят занятия по интересам более 3000 подростков и молодых людей.</w:t>
      </w:r>
    </w:p>
    <w:p w:rsidR="00C24D3B" w:rsidRDefault="00C24D3B">
      <w:pPr>
        <w:pStyle w:val="ConsPlusNormal"/>
        <w:spacing w:before="260"/>
        <w:ind w:firstLine="540"/>
        <w:jc w:val="both"/>
      </w:pPr>
      <w:r>
        <w:t>На базе МБУ "Алые паруса" осуществляет свою деятельность отдел по трудоустройству (далее - молодежная биржа труда). С целью оказания помощи подросткам и молодежи в возрасте от 14 до 30 лет молодежной биржей труда осуществляется трудоустройство лиц указанной возрастной категории на разовую и временную работу, не требующую квалификации или подготовки.</w:t>
      </w:r>
    </w:p>
    <w:p w:rsidR="00C24D3B" w:rsidRDefault="00C24D3B">
      <w:pPr>
        <w:pStyle w:val="ConsPlusNormal"/>
        <w:spacing w:before="260"/>
        <w:ind w:firstLine="540"/>
        <w:jc w:val="both"/>
      </w:pPr>
      <w:r>
        <w:t>В настоящее время остаются актуальными вопросы организации работы с детьми и молодежью по месту жительства. Основная идея такой деятельности - вовлечение детей и молодежи в активную творческую и спортивную деятельность по месту жительства.</w:t>
      </w:r>
    </w:p>
    <w:p w:rsidR="00C24D3B" w:rsidRDefault="00C24D3B">
      <w:pPr>
        <w:pStyle w:val="ConsPlusNormal"/>
        <w:spacing w:before="260"/>
        <w:ind w:firstLine="540"/>
        <w:jc w:val="both"/>
      </w:pPr>
      <w:r>
        <w:t xml:space="preserve">Базовыми учреждениями системы воспитания и образования традиционно являются общеобразовательные учреждения, учреждения культуры, учреждения дополнительного образования, учреждения системы молодежной политики и физического воспитания, включая подростковые клубы по месту жительства, </w:t>
      </w:r>
      <w:proofErr w:type="gramStart"/>
      <w:r>
        <w:t>детско-юношеские спортивные</w:t>
      </w:r>
      <w:proofErr w:type="gramEnd"/>
      <w:r>
        <w:t xml:space="preserve"> школы.</w:t>
      </w:r>
    </w:p>
    <w:p w:rsidR="00C24D3B" w:rsidRDefault="00C24D3B">
      <w:pPr>
        <w:pStyle w:val="ConsPlusNormal"/>
        <w:spacing w:before="260"/>
        <w:ind w:firstLine="540"/>
        <w:jc w:val="both"/>
      </w:pPr>
      <w:r>
        <w:t>Занятость детей и подростков по месту жительства осуществляется через такие формы, как подготовка и проведение культурно-массовых, спортивных праздников; организация небольших локальных мероприятий для различных категорий населения (ветераны, многодетные семьи, подростки). Стали традиционными культурно-массовые праздники во дворах: Новый год, Масленица, День города, концерты для пожилых людей.</w:t>
      </w:r>
    </w:p>
    <w:p w:rsidR="00C24D3B" w:rsidRDefault="00C24D3B">
      <w:pPr>
        <w:pStyle w:val="ConsPlusNormal"/>
        <w:spacing w:before="260"/>
        <w:ind w:firstLine="540"/>
        <w:jc w:val="both"/>
      </w:pPr>
      <w:r>
        <w:t xml:space="preserve">Досуг детей и подростков реализуется через организацию турниров по дворовым </w:t>
      </w:r>
      <w:r>
        <w:lastRenderedPageBreak/>
        <w:t>видам спорта. В последние годы стал популярным турнир по мини-футболу, который собирает ежегодно более 500 человек.</w:t>
      </w:r>
    </w:p>
    <w:p w:rsidR="00C24D3B" w:rsidRDefault="00C24D3B">
      <w:pPr>
        <w:pStyle w:val="ConsPlusNormal"/>
        <w:spacing w:before="260"/>
        <w:ind w:firstLine="540"/>
        <w:jc w:val="both"/>
      </w:pPr>
      <w:r>
        <w:t>Вместе с тем ощущается недостаточность спортивных сооружений в микрорайонах Великого Новгорода. Кроме того, организация работы с детьми и молодежью по месту жительства требует постоянной финансовой поддержки.</w:t>
      </w:r>
    </w:p>
    <w:p w:rsidR="00C24D3B" w:rsidRDefault="00C24D3B">
      <w:pPr>
        <w:pStyle w:val="ConsPlusNormal"/>
        <w:jc w:val="both"/>
      </w:pPr>
    </w:p>
    <w:p w:rsidR="00C24D3B" w:rsidRDefault="00C24D3B">
      <w:pPr>
        <w:pStyle w:val="ConsPlusTitle"/>
        <w:jc w:val="center"/>
        <w:outlineLvl w:val="2"/>
      </w:pPr>
      <w:r>
        <w:t>1.5. Основные направления деятельности в сфере культуры</w:t>
      </w:r>
    </w:p>
    <w:p w:rsidR="00C24D3B" w:rsidRDefault="00C24D3B">
      <w:pPr>
        <w:pStyle w:val="ConsPlusTitle"/>
        <w:jc w:val="center"/>
      </w:pPr>
      <w:r>
        <w:t>и молодежной политики</w:t>
      </w:r>
    </w:p>
    <w:p w:rsidR="00C24D3B" w:rsidRDefault="00C24D3B">
      <w:pPr>
        <w:pStyle w:val="ConsPlusNormal"/>
        <w:jc w:val="both"/>
      </w:pPr>
    </w:p>
    <w:p w:rsidR="00C24D3B" w:rsidRDefault="00C24D3B">
      <w:pPr>
        <w:pStyle w:val="ConsPlusNormal"/>
        <w:ind w:firstLine="540"/>
        <w:jc w:val="both"/>
      </w:pPr>
      <w:proofErr w:type="gramStart"/>
      <w:r>
        <w:t>На основании вышеизложенного определены следующие приоритетные направления в сфере культуры:</w:t>
      </w:r>
      <w:proofErr w:type="gramEnd"/>
    </w:p>
    <w:p w:rsidR="00C24D3B" w:rsidRDefault="00C24D3B">
      <w:pPr>
        <w:pStyle w:val="ConsPlusNormal"/>
        <w:spacing w:before="260"/>
        <w:ind w:firstLine="540"/>
        <w:jc w:val="both"/>
      </w:pPr>
      <w: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p w:rsidR="00C24D3B" w:rsidRDefault="00C24D3B">
      <w:pPr>
        <w:pStyle w:val="ConsPlusNormal"/>
        <w:spacing w:before="260"/>
        <w:ind w:firstLine="540"/>
        <w:jc w:val="both"/>
      </w:pPr>
      <w:r>
        <w:t>сохранение и популяризация культурного наследия Великого Новгорода, в том числе традиционной народной культуры;</w:t>
      </w:r>
    </w:p>
    <w:p w:rsidR="00C24D3B" w:rsidRDefault="00C24D3B">
      <w:pPr>
        <w:pStyle w:val="ConsPlusNormal"/>
        <w:spacing w:before="260"/>
        <w:ind w:firstLine="540"/>
        <w:jc w:val="both"/>
      </w:pPr>
      <w:r>
        <w:t xml:space="preserve">развитие </w:t>
      </w:r>
      <w:proofErr w:type="gramStart"/>
      <w:r>
        <w:t>единого культурного</w:t>
      </w:r>
      <w:proofErr w:type="gramEnd"/>
      <w:r>
        <w:t xml:space="preserve"> и информационного пространства на территории Великого Новгорода;</w:t>
      </w:r>
    </w:p>
    <w:p w:rsidR="00C24D3B" w:rsidRDefault="00C24D3B">
      <w:pPr>
        <w:pStyle w:val="ConsPlusNormal"/>
        <w:spacing w:before="260"/>
        <w:ind w:firstLine="540"/>
        <w:jc w:val="both"/>
      </w:pPr>
      <w:r>
        <w:t>повышение качества предоставляемых услуг в сфере культуры и молодежной политики;</w:t>
      </w:r>
    </w:p>
    <w:p w:rsidR="00C24D3B" w:rsidRDefault="00C24D3B">
      <w:pPr>
        <w:pStyle w:val="ConsPlusNormal"/>
        <w:spacing w:before="260"/>
        <w:ind w:firstLine="540"/>
        <w:jc w:val="both"/>
      </w:pPr>
      <w:r>
        <w:t xml:space="preserve">продвижение имиджа Великого Новгорода как культурно-исторического центра России, развитие межрегиональных и </w:t>
      </w:r>
      <w:proofErr w:type="gramStart"/>
      <w:r>
        <w:t>международных культурных</w:t>
      </w:r>
      <w:proofErr w:type="gramEnd"/>
      <w:r>
        <w:t xml:space="preserve"> связей;</w:t>
      </w:r>
    </w:p>
    <w:p w:rsidR="00C24D3B" w:rsidRDefault="00C24D3B">
      <w:pPr>
        <w:pStyle w:val="ConsPlusNormal"/>
        <w:spacing w:before="260"/>
        <w:ind w:firstLine="540"/>
        <w:jc w:val="both"/>
      </w:pPr>
      <w:r>
        <w:t>развитие художественного образования;</w:t>
      </w:r>
    </w:p>
    <w:p w:rsidR="00C24D3B" w:rsidRDefault="00C24D3B">
      <w:pPr>
        <w:pStyle w:val="ConsPlusNormal"/>
        <w:spacing w:before="260"/>
        <w:ind w:firstLine="540"/>
        <w:jc w:val="both"/>
      </w:pPr>
      <w:r>
        <w:t>сохранение кадрового потенциала сферы культуры, повышение престижности и привлекательности профессии работника культуры;</w:t>
      </w:r>
    </w:p>
    <w:p w:rsidR="00C24D3B" w:rsidRDefault="00C24D3B">
      <w:pPr>
        <w:pStyle w:val="ConsPlusNormal"/>
        <w:spacing w:before="260"/>
        <w:ind w:firstLine="540"/>
        <w:jc w:val="both"/>
      </w:pPr>
      <w:r>
        <w:t>укрепление материальной базы учреждений и организаций сферы культуры и молодежной политики.</w:t>
      </w:r>
    </w:p>
    <w:p w:rsidR="00C24D3B" w:rsidRDefault="00C24D3B">
      <w:pPr>
        <w:pStyle w:val="ConsPlusNormal"/>
        <w:spacing w:before="260"/>
        <w:ind w:firstLine="540"/>
        <w:jc w:val="both"/>
      </w:pPr>
      <w:r>
        <w:t>Основными направлениями сферы молодежной политики являются:</w:t>
      </w:r>
    </w:p>
    <w:p w:rsidR="00C24D3B" w:rsidRDefault="00C24D3B">
      <w:pPr>
        <w:pStyle w:val="ConsPlusNormal"/>
        <w:spacing w:before="260"/>
        <w:ind w:firstLine="540"/>
        <w:jc w:val="both"/>
      </w:pPr>
      <w:r>
        <w:t>поддержка молодежных инициатив, гражданской и инновационной активности молодежи;</w:t>
      </w:r>
    </w:p>
    <w:p w:rsidR="00C24D3B" w:rsidRDefault="00C24D3B">
      <w:pPr>
        <w:pStyle w:val="ConsPlusNormal"/>
        <w:spacing w:before="260"/>
        <w:ind w:firstLine="540"/>
        <w:jc w:val="both"/>
      </w:pPr>
      <w:r>
        <w:t>содействие творческой реализации и поддержка талантливой молодежи;</w:t>
      </w:r>
    </w:p>
    <w:p w:rsidR="00C24D3B" w:rsidRDefault="00C24D3B">
      <w:pPr>
        <w:pStyle w:val="ConsPlusNormal"/>
        <w:spacing w:before="260"/>
        <w:ind w:firstLine="540"/>
        <w:jc w:val="both"/>
      </w:pPr>
      <w:r>
        <w:t>поддержка молодых семей;</w:t>
      </w:r>
    </w:p>
    <w:p w:rsidR="00C24D3B" w:rsidRDefault="00C24D3B">
      <w:pPr>
        <w:pStyle w:val="ConsPlusNormal"/>
        <w:spacing w:before="260"/>
        <w:ind w:firstLine="540"/>
        <w:jc w:val="both"/>
      </w:pPr>
      <w:r>
        <w:t>поддержка молодых граждан, оказавшихся в трудной жизненной ситуации;</w:t>
      </w:r>
    </w:p>
    <w:p w:rsidR="00C24D3B" w:rsidRDefault="00C24D3B">
      <w:pPr>
        <w:pStyle w:val="ConsPlusNormal"/>
        <w:spacing w:before="260"/>
        <w:ind w:firstLine="540"/>
        <w:jc w:val="both"/>
      </w:pPr>
      <w:r>
        <w:t>интеграция молодежи в экономическую жизнь общества, содействие занятости молодежи;</w:t>
      </w:r>
    </w:p>
    <w:p w:rsidR="00C24D3B" w:rsidRDefault="00C24D3B">
      <w:pPr>
        <w:pStyle w:val="ConsPlusNormal"/>
        <w:spacing w:before="260"/>
        <w:ind w:firstLine="540"/>
        <w:jc w:val="both"/>
      </w:pPr>
      <w:r>
        <w:t>духовно-нравственное и гражданско-патриотическое воспитание молодежи;</w:t>
      </w:r>
    </w:p>
    <w:p w:rsidR="00C24D3B" w:rsidRDefault="00C24D3B">
      <w:pPr>
        <w:pStyle w:val="ConsPlusNormal"/>
        <w:spacing w:before="260"/>
        <w:ind w:firstLine="540"/>
        <w:jc w:val="both"/>
      </w:pPr>
      <w:r>
        <w:lastRenderedPageBreak/>
        <w:t>формирование культуры здорового образа жизни, профилактика негативных явлений в молодежной среде, в том числе употребления психоактивных веществ (ПАВ), распространения ВИЧ-инфекции.</w:t>
      </w:r>
    </w:p>
    <w:p w:rsidR="00C24D3B" w:rsidRDefault="00C24D3B">
      <w:pPr>
        <w:pStyle w:val="ConsPlusNormal"/>
        <w:jc w:val="both"/>
      </w:pPr>
    </w:p>
    <w:p w:rsidR="00C24D3B" w:rsidRDefault="00C24D3B">
      <w:pPr>
        <w:pStyle w:val="ConsPlusTitle"/>
        <w:jc w:val="center"/>
        <w:outlineLvl w:val="1"/>
      </w:pPr>
      <w:r>
        <w:t>2. Основные мероприятия, направленные на достижение целей</w:t>
      </w:r>
    </w:p>
    <w:p w:rsidR="00C24D3B" w:rsidRDefault="00C24D3B">
      <w:pPr>
        <w:pStyle w:val="ConsPlusTitle"/>
        <w:jc w:val="center"/>
      </w:pPr>
      <w:r>
        <w:t>и задач в сферах реализации подпрограмм</w:t>
      </w:r>
    </w:p>
    <w:p w:rsidR="00C24D3B" w:rsidRDefault="00C24D3B">
      <w:pPr>
        <w:pStyle w:val="ConsPlusNormal"/>
        <w:jc w:val="both"/>
      </w:pPr>
    </w:p>
    <w:p w:rsidR="00C24D3B" w:rsidRDefault="00C24D3B">
      <w:pPr>
        <w:pStyle w:val="ConsPlusNormal"/>
        <w:ind w:firstLine="540"/>
        <w:jc w:val="both"/>
      </w:pPr>
      <w:r>
        <w:t>2.1. Основными мероприятиями подпрограммы "Развитие сферы культуры Великого Новгорода" являются:</w:t>
      </w:r>
    </w:p>
    <w:p w:rsidR="00C24D3B" w:rsidRDefault="00C24D3B">
      <w:pPr>
        <w:pStyle w:val="ConsPlusNormal"/>
        <w:spacing w:before="260"/>
        <w:ind w:firstLine="540"/>
        <w:jc w:val="both"/>
      </w:pPr>
      <w:r>
        <w:t>2.1.1. Создание условий для организации досуга и обеспечения жителей Великого Новгорода услугами организаций культуры.</w:t>
      </w:r>
    </w:p>
    <w:p w:rsidR="00C24D3B" w:rsidRDefault="00C24D3B">
      <w:pPr>
        <w:pStyle w:val="ConsPlusNormal"/>
        <w:spacing w:before="260"/>
        <w:ind w:firstLine="540"/>
        <w:jc w:val="both"/>
      </w:pPr>
      <w:proofErr w:type="gramStart"/>
      <w:r>
        <w:t>Основное мероприятие решает задачу обеспечения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roofErr w:type="gramEnd"/>
    </w:p>
    <w:p w:rsidR="00C24D3B" w:rsidRDefault="00C24D3B">
      <w:pPr>
        <w:pStyle w:val="ConsPlusNormal"/>
        <w:spacing w:before="260"/>
        <w:ind w:firstLine="540"/>
        <w:jc w:val="both"/>
      </w:pPr>
      <w:r>
        <w:t>В рамках основного мероприятия реализуются следующие мероприятия:</w:t>
      </w:r>
    </w:p>
    <w:p w:rsidR="00C24D3B" w:rsidRDefault="00C24D3B">
      <w:pPr>
        <w:pStyle w:val="ConsPlusNormal"/>
        <w:spacing w:before="260"/>
        <w:ind w:firstLine="540"/>
        <w:jc w:val="both"/>
      </w:pPr>
      <w:r>
        <w:t>предоставление населению муниципальных услуг в рамках выполнения муниципальных заданий учреждениями культуры и искусства;</w:t>
      </w:r>
    </w:p>
    <w:p w:rsidR="00C24D3B" w:rsidRDefault="00C24D3B">
      <w:pPr>
        <w:pStyle w:val="ConsPlusNormal"/>
        <w:spacing w:before="260"/>
        <w:ind w:firstLine="540"/>
        <w:jc w:val="both"/>
      </w:pPr>
      <w:r>
        <w:t>реализация мероприятий в сфере культуры и искусства;</w:t>
      </w:r>
    </w:p>
    <w:p w:rsidR="00C24D3B" w:rsidRDefault="00C24D3B">
      <w:pPr>
        <w:pStyle w:val="ConsPlusNormal"/>
        <w:spacing w:before="260"/>
        <w:ind w:firstLine="540"/>
        <w:jc w:val="both"/>
      </w:pPr>
      <w:r>
        <w:t>назначение и выплата муниципальных стипендий одаренным детям и молодежи;</w:t>
      </w:r>
    </w:p>
    <w:p w:rsidR="00C24D3B" w:rsidRDefault="00C24D3B">
      <w:pPr>
        <w:pStyle w:val="ConsPlusNormal"/>
        <w:spacing w:before="260"/>
        <w:ind w:firstLine="540"/>
        <w:jc w:val="both"/>
      </w:pPr>
      <w:proofErr w:type="gramStart"/>
      <w:r>
        <w:t>осуществление методической и практической деятельности по приобщению к основам православия, культуре ручного труда, народным ремеслам детей и подростков, проведение исследовательской и экспедиционной работ по сбору и изучению старинных ремесел;</w:t>
      </w:r>
      <w:proofErr w:type="gramEnd"/>
    </w:p>
    <w:p w:rsidR="00C24D3B" w:rsidRDefault="00C24D3B">
      <w:pPr>
        <w:pStyle w:val="ConsPlusNormal"/>
        <w:spacing w:before="260"/>
        <w:ind w:firstLine="540"/>
        <w:jc w:val="both"/>
      </w:pPr>
      <w:proofErr w:type="gramStart"/>
      <w:r>
        <w:t>изучение древней музыкальной культуры Великого Новгорода на основе археологических и этнографических материалов, реконструкции и реставрации древних музыкальных инструментов, берестяных грамот и других письменных источников, создание экспозиции реконструированных древних музыкальных инструментов;</w:t>
      </w:r>
      <w:proofErr w:type="gramEnd"/>
    </w:p>
    <w:p w:rsidR="00C24D3B" w:rsidRDefault="00C24D3B">
      <w:pPr>
        <w:pStyle w:val="ConsPlusNormal"/>
        <w:spacing w:before="260"/>
        <w:ind w:firstLine="540"/>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укрепление материально-технической базы учреждений;</w:t>
      </w:r>
    </w:p>
    <w:p w:rsidR="00C24D3B" w:rsidRDefault="00C24D3B">
      <w:pPr>
        <w:pStyle w:val="ConsPlusNormal"/>
        <w:spacing w:before="260"/>
        <w:ind w:firstLine="540"/>
        <w:jc w:val="both"/>
      </w:pPr>
      <w:r>
        <w:t xml:space="preserve">проектирование, строительство (реконструкция), капитальный ремонт </w:t>
      </w:r>
      <w:proofErr w:type="gramStart"/>
      <w:r>
        <w:t>муниципальных автономных</w:t>
      </w:r>
      <w:proofErr w:type="gramEnd"/>
      <w:r>
        <w:t xml:space="preserve"> и бюджетных учреждений в рамках национального проекта "Культура";</w:t>
      </w:r>
    </w:p>
    <w:p w:rsidR="00C24D3B" w:rsidRDefault="00C24D3B">
      <w:pPr>
        <w:pStyle w:val="ConsPlusNormal"/>
        <w:spacing w:before="260"/>
        <w:ind w:firstLine="540"/>
        <w:jc w:val="both"/>
      </w:pPr>
      <w:r>
        <w:t xml:space="preserve">организация участия мастеров декоративно-прикладного творчества в выставке-ярмарке </w:t>
      </w:r>
      <w:proofErr w:type="gramStart"/>
      <w:r>
        <w:t>народных художественных</w:t>
      </w:r>
      <w:proofErr w:type="gramEnd"/>
      <w:r>
        <w:t xml:space="preserve"> промыслов России "Ладья";</w:t>
      </w:r>
    </w:p>
    <w:p w:rsidR="00C24D3B" w:rsidRDefault="00C24D3B">
      <w:pPr>
        <w:pStyle w:val="ConsPlusNormal"/>
        <w:spacing w:before="260"/>
        <w:ind w:firstLine="540"/>
        <w:jc w:val="both"/>
      </w:pPr>
      <w:r>
        <w:t xml:space="preserve">оснащение организаций системы дополнительного и дошкольного образования учебно-методическими комплектами по приобщению детей к </w:t>
      </w:r>
      <w:proofErr w:type="gramStart"/>
      <w:r>
        <w:t>народным художественным</w:t>
      </w:r>
      <w:proofErr w:type="gramEnd"/>
      <w:r>
        <w:t xml:space="preserve"> промыслам, включающими в себя изделия народных художественных промыслов, в целях популяризации народных художественных промыслов России;</w:t>
      </w:r>
    </w:p>
    <w:p w:rsidR="00C24D3B" w:rsidRDefault="00C24D3B">
      <w:pPr>
        <w:pStyle w:val="ConsPlusNormal"/>
        <w:spacing w:before="260"/>
        <w:ind w:firstLine="540"/>
        <w:jc w:val="both"/>
      </w:pPr>
      <w:r>
        <w:lastRenderedPageBreak/>
        <w:t xml:space="preserve">2.1.2. Организация библиотечного обслуживания населения, комплектование и обеспечение </w:t>
      </w:r>
      <w:proofErr w:type="gramStart"/>
      <w:r>
        <w:t>сохранности библиотечных фондов библиотек Великого Новгорода</w:t>
      </w:r>
      <w:proofErr w:type="gramEnd"/>
      <w:r>
        <w:t>.</w:t>
      </w:r>
    </w:p>
    <w:p w:rsidR="00C24D3B" w:rsidRDefault="00C24D3B">
      <w:pPr>
        <w:pStyle w:val="ConsPlusNormal"/>
        <w:spacing w:before="260"/>
        <w:ind w:firstLine="540"/>
        <w:jc w:val="both"/>
      </w:pPr>
      <w:r>
        <w:t>Основное мероприятие решает задачу содействия повышению культурного, образовательного и интеллектуального уровней населения Великого Новгорода.</w:t>
      </w:r>
    </w:p>
    <w:p w:rsidR="00C24D3B" w:rsidRDefault="00C24D3B">
      <w:pPr>
        <w:pStyle w:val="ConsPlusNormal"/>
        <w:spacing w:before="260"/>
        <w:ind w:firstLine="540"/>
        <w:jc w:val="both"/>
      </w:pPr>
      <w:r>
        <w:t>В рамках основного мероприятия реализуются следующие мероприятия:</w:t>
      </w:r>
    </w:p>
    <w:p w:rsidR="00C24D3B" w:rsidRDefault="00C24D3B">
      <w:pPr>
        <w:pStyle w:val="ConsPlusNormal"/>
        <w:spacing w:before="260"/>
        <w:ind w:firstLine="540"/>
        <w:jc w:val="both"/>
      </w:pPr>
      <w:r>
        <w:t>предоставление населению муниципальных услуг в рамках выполнения муниципальных заданий;</w:t>
      </w:r>
    </w:p>
    <w:p w:rsidR="00C24D3B" w:rsidRDefault="00C24D3B">
      <w:pPr>
        <w:pStyle w:val="ConsPlusNormal"/>
        <w:spacing w:before="260"/>
        <w:ind w:firstLine="540"/>
        <w:jc w:val="both"/>
      </w:pPr>
      <w:r>
        <w:t>комплектование фондов муниципальных библиотек;</w:t>
      </w:r>
    </w:p>
    <w:p w:rsidR="00C24D3B" w:rsidRDefault="00C24D3B">
      <w:pPr>
        <w:pStyle w:val="ConsPlusNormal"/>
        <w:spacing w:before="260"/>
        <w:ind w:firstLine="540"/>
        <w:jc w:val="both"/>
      </w:pPr>
      <w:r>
        <w:t>укрепление материально-технической базы муниципальных библиотек;</w:t>
      </w:r>
    </w:p>
    <w:p w:rsidR="00C24D3B" w:rsidRDefault="00C24D3B">
      <w:pPr>
        <w:pStyle w:val="ConsPlusNormal"/>
        <w:spacing w:before="260"/>
        <w:ind w:firstLine="540"/>
        <w:jc w:val="both"/>
      </w:pPr>
      <w:r>
        <w:t xml:space="preserve">2.1.3. </w:t>
      </w:r>
      <w:proofErr w:type="gramStart"/>
      <w:r>
        <w:t>Предоставление дополнительного образования в сфере культуры и искусства;</w:t>
      </w:r>
      <w:proofErr w:type="gramEnd"/>
    </w:p>
    <w:p w:rsidR="00C24D3B" w:rsidRDefault="00C24D3B">
      <w:pPr>
        <w:pStyle w:val="ConsPlusNormal"/>
        <w:spacing w:before="260"/>
        <w:ind w:firstLine="540"/>
        <w:jc w:val="both"/>
      </w:pPr>
      <w:r>
        <w:t>Основное мероприятие решает задачу выявления одаренных детей,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осуществления их подготовки к получению профессионального образования в области искусств.</w:t>
      </w:r>
    </w:p>
    <w:p w:rsidR="00C24D3B" w:rsidRDefault="00C24D3B">
      <w:pPr>
        <w:pStyle w:val="ConsPlusNormal"/>
        <w:spacing w:before="260"/>
        <w:ind w:firstLine="540"/>
        <w:jc w:val="both"/>
      </w:pPr>
      <w:r>
        <w:t>В рамках основного мероприятия реализуется мероприятие по предоставлению населению муниципальных услуг в рамках выполнения муниципальных заданий учреждениями дополнительного образования;</w:t>
      </w:r>
    </w:p>
    <w:p w:rsidR="00C24D3B" w:rsidRDefault="00C24D3B">
      <w:pPr>
        <w:pStyle w:val="ConsPlusNormal"/>
        <w:spacing w:before="260"/>
        <w:ind w:firstLine="540"/>
        <w:jc w:val="both"/>
      </w:pPr>
      <w:r>
        <w:t xml:space="preserve">2.1.4. </w:t>
      </w:r>
      <w:proofErr w:type="gramStart"/>
      <w:r>
        <w:t>Сохранение и популяризация культурного и исторического наследия Великого Новгорода, в том числе учет и популяризация объектов культурного наследия (памятников истории и культуры), находящихся в собственности Великого Новгорода, охрана объектов культурного наследия (памятников истории и культуры) местного (муниципального) значения, расположенных на территории Великого Новгорода.</w:t>
      </w:r>
      <w:proofErr w:type="gramEnd"/>
    </w:p>
    <w:p w:rsidR="00C24D3B" w:rsidRDefault="00C24D3B">
      <w:pPr>
        <w:pStyle w:val="ConsPlusNormal"/>
        <w:spacing w:before="260"/>
        <w:ind w:firstLine="540"/>
        <w:jc w:val="both"/>
      </w:pPr>
      <w:r>
        <w:t>Основное мероприятие решает задачу сохранения и популяризации культурного наследия Великого Новгорода.</w:t>
      </w:r>
    </w:p>
    <w:p w:rsidR="00C24D3B" w:rsidRDefault="00C24D3B">
      <w:pPr>
        <w:pStyle w:val="ConsPlusNormal"/>
        <w:spacing w:before="260"/>
        <w:ind w:firstLine="540"/>
        <w:jc w:val="both"/>
      </w:pPr>
      <w:r>
        <w:t>В рамках основного мероприятия реализуются следующие мероприятия:</w:t>
      </w:r>
    </w:p>
    <w:p w:rsidR="00C24D3B" w:rsidRDefault="00C24D3B">
      <w:pPr>
        <w:pStyle w:val="ConsPlusNormal"/>
        <w:spacing w:before="260"/>
        <w:ind w:firstLine="540"/>
        <w:jc w:val="both"/>
      </w:pPr>
      <w:proofErr w:type="gramStart"/>
      <w:r>
        <w:t>установка памятных знаков в честь выдающихся личностей и исторических событий, установка информационных надписей и обозначений на объектах культурного наследия (памятниках истории и культуры) и их территориях;</w:t>
      </w:r>
      <w:proofErr w:type="gramEnd"/>
    </w:p>
    <w:p w:rsidR="00C24D3B" w:rsidRDefault="00C24D3B">
      <w:pPr>
        <w:pStyle w:val="ConsPlusNormal"/>
        <w:spacing w:before="260"/>
        <w:ind w:firstLine="540"/>
        <w:jc w:val="both"/>
      </w:pPr>
      <w:r>
        <w:t>реализация мероприятий по сохранению и популяризации культурного и исторического наследия.</w:t>
      </w:r>
    </w:p>
    <w:p w:rsidR="00C24D3B" w:rsidRDefault="00C24D3B">
      <w:pPr>
        <w:pStyle w:val="ConsPlusNormal"/>
        <w:spacing w:before="260"/>
        <w:ind w:firstLine="540"/>
        <w:jc w:val="both"/>
      </w:pPr>
      <w:r>
        <w:t xml:space="preserve">2.2. </w:t>
      </w:r>
      <w:proofErr w:type="gramStart"/>
      <w:r>
        <w:t>Основным мероприятием подпрограммы "Реализация молодежной политики на территории Великого Новгорода" является организация и осуществление мероприятий по работе с детьми и молодежью в Великом Новгороде, по профилактике негативных явлений в молодежной среде и поддержке молодежи, находящейся в трудной жизненной ситуации.</w:t>
      </w:r>
      <w:proofErr w:type="gramEnd"/>
    </w:p>
    <w:p w:rsidR="00C24D3B" w:rsidRDefault="00C24D3B">
      <w:pPr>
        <w:pStyle w:val="ConsPlusNormal"/>
        <w:spacing w:before="260"/>
        <w:ind w:firstLine="540"/>
        <w:jc w:val="both"/>
      </w:pPr>
      <w:proofErr w:type="gramStart"/>
      <w:r>
        <w:t xml:space="preserve">Основное мероприятие решает задачу создания условий для вовлечения молодежи </w:t>
      </w:r>
      <w:r>
        <w:lastRenderedPageBreak/>
        <w:t>в полноценную жизнь общества, повышения качества жизни молодежи, реализации ее инновационного и творческого потенциала, профилактики негативных явлений в молодежной среде и поддержки молодежи, находящейся в трудной жизненной ситуации.</w:t>
      </w:r>
      <w:proofErr w:type="gramEnd"/>
    </w:p>
    <w:p w:rsidR="00C24D3B" w:rsidRDefault="00C24D3B">
      <w:pPr>
        <w:pStyle w:val="ConsPlusNormal"/>
        <w:spacing w:before="260"/>
        <w:ind w:firstLine="540"/>
        <w:jc w:val="both"/>
      </w:pPr>
      <w:r>
        <w:t>В рамках основного мероприятия реализуются следующие мероприятия:</w:t>
      </w:r>
    </w:p>
    <w:p w:rsidR="00C24D3B" w:rsidRDefault="00C24D3B">
      <w:pPr>
        <w:pStyle w:val="ConsPlusNormal"/>
        <w:spacing w:before="260"/>
        <w:ind w:firstLine="540"/>
        <w:jc w:val="both"/>
      </w:pPr>
      <w:r>
        <w:t>предоставление населению муниципальных услуг в рамках выполнения муниципальных заданий;</w:t>
      </w:r>
    </w:p>
    <w:p w:rsidR="00C24D3B" w:rsidRDefault="00C24D3B">
      <w:pPr>
        <w:pStyle w:val="ConsPlusNormal"/>
        <w:spacing w:before="260"/>
        <w:ind w:firstLine="540"/>
        <w:jc w:val="both"/>
      </w:pPr>
      <w:r>
        <w:t>реализация мероприятий в сфере молодежной политики;</w:t>
      </w:r>
    </w:p>
    <w:p w:rsidR="00C24D3B" w:rsidRDefault="00C24D3B">
      <w:pPr>
        <w:pStyle w:val="ConsPlusNormal"/>
        <w:spacing w:before="260"/>
        <w:ind w:firstLine="540"/>
        <w:jc w:val="both"/>
      </w:pPr>
      <w:r>
        <w:t>организация добровольческой (волонтерской) деятельности;</w:t>
      </w:r>
    </w:p>
    <w:p w:rsidR="00C24D3B" w:rsidRDefault="00C24D3B">
      <w:pPr>
        <w:pStyle w:val="ConsPlusNormal"/>
        <w:spacing w:before="260"/>
        <w:ind w:firstLine="540"/>
        <w:jc w:val="both"/>
      </w:pPr>
      <w:r>
        <w:t>организация и проведение мероприятий по профилактике негативных явлений в молодежной среде и поддержке молодежи, находящейся в трудной жизненной ситуации.</w:t>
      </w:r>
    </w:p>
    <w:p w:rsidR="00C24D3B" w:rsidRDefault="00C24D3B">
      <w:pPr>
        <w:pStyle w:val="ConsPlusNormal"/>
        <w:spacing w:before="260"/>
        <w:ind w:firstLine="540"/>
        <w:jc w:val="both"/>
      </w:pPr>
      <w:r>
        <w:t xml:space="preserve">2.3. </w:t>
      </w:r>
      <w:proofErr w:type="gramStart"/>
      <w:r>
        <w:t>Исключен</w:t>
      </w:r>
      <w:proofErr w:type="gramEnd"/>
      <w:r>
        <w:t xml:space="preserve"> с 1 января 2022 года. - </w:t>
      </w:r>
      <w:hyperlink r:id="rId39">
        <w:r>
          <w:rPr>
            <w:color w:val="0000FF"/>
          </w:rPr>
          <w:t>Постановление</w:t>
        </w:r>
      </w:hyperlink>
      <w:r>
        <w:t xml:space="preserve"> Администрации Великого Новгорода от 15.09.2021 N 4936.</w:t>
      </w:r>
    </w:p>
    <w:p w:rsidR="00C24D3B" w:rsidRDefault="00C24D3B">
      <w:pPr>
        <w:pStyle w:val="ConsPlusNormal"/>
        <w:spacing w:before="260"/>
        <w:ind w:firstLine="540"/>
        <w:jc w:val="both"/>
      </w:pPr>
      <w:r>
        <w:t>2.4. Основными мероприятиями подпрограммы "Обеспечение реализации муниципальной программы Великого Новгорода "Развитие сферы культуры и молодежной политики Великого Новгорода" являются:</w:t>
      </w:r>
    </w:p>
    <w:p w:rsidR="00C24D3B" w:rsidRDefault="00C24D3B">
      <w:pPr>
        <w:pStyle w:val="ConsPlusNormal"/>
        <w:spacing w:before="260"/>
        <w:ind w:firstLine="540"/>
        <w:jc w:val="both"/>
      </w:pPr>
      <w:r>
        <w:t>2.4.1. Управление реализацией муниципальной программы.</w:t>
      </w:r>
    </w:p>
    <w:p w:rsidR="00C24D3B" w:rsidRDefault="00C24D3B">
      <w:pPr>
        <w:pStyle w:val="ConsPlusNormal"/>
        <w:spacing w:before="260"/>
        <w:ind w:firstLine="540"/>
        <w:jc w:val="both"/>
      </w:pPr>
      <w:r>
        <w:t>Основное мероприятие решает задачу обеспечения реализации муниципальной программы Великого Новгорода "Развитие сферы культуры и молодежной политики Великого Новгорода".</w:t>
      </w:r>
    </w:p>
    <w:p w:rsidR="00C24D3B" w:rsidRDefault="00C24D3B">
      <w:pPr>
        <w:pStyle w:val="ConsPlusNormal"/>
        <w:spacing w:before="260"/>
        <w:ind w:firstLine="540"/>
        <w:jc w:val="both"/>
      </w:pPr>
      <w:r>
        <w:t>В рамках основного мероприятия реализуются следующие мероприятия:</w:t>
      </w:r>
    </w:p>
    <w:p w:rsidR="00C24D3B" w:rsidRDefault="00C24D3B">
      <w:pPr>
        <w:pStyle w:val="ConsPlusNormal"/>
        <w:spacing w:before="260"/>
        <w:ind w:firstLine="540"/>
        <w:jc w:val="both"/>
      </w:pPr>
      <w:r>
        <w:t>реализация полномочий в сфере культуры и молодежной политики;</w:t>
      </w:r>
    </w:p>
    <w:p w:rsidR="00C24D3B" w:rsidRDefault="00C24D3B">
      <w:pPr>
        <w:pStyle w:val="ConsPlusNormal"/>
        <w:spacing w:before="260"/>
        <w:ind w:firstLine="540"/>
        <w:jc w:val="both"/>
      </w:pPr>
      <w:r>
        <w:t>обучение специалистов учреждений, обеспечивающих реализацию муниципальной программы, охране труда, пожарно-техническому минимуму;</w:t>
      </w:r>
    </w:p>
    <w:p w:rsidR="00C24D3B" w:rsidRDefault="00C24D3B">
      <w:pPr>
        <w:pStyle w:val="ConsPlusNormal"/>
        <w:spacing w:before="260"/>
        <w:ind w:firstLine="540"/>
        <w:jc w:val="both"/>
      </w:pPr>
      <w:r>
        <w:t>укрепление материально-технической базы учреждений, обеспечивающих реализацию муниципальной программы;</w:t>
      </w:r>
    </w:p>
    <w:p w:rsidR="00C24D3B" w:rsidRDefault="00C24D3B">
      <w:pPr>
        <w:pStyle w:val="ConsPlusNormal"/>
        <w:spacing w:before="260"/>
        <w:ind w:firstLine="540"/>
        <w:jc w:val="both"/>
      </w:pPr>
      <w:r>
        <w:t>2.4.2. Обеспечение доступности учреждений культуры для посещений инвалидами и лицами с ограниченными возможностями здоровья.</w:t>
      </w:r>
    </w:p>
    <w:p w:rsidR="00C24D3B" w:rsidRDefault="00C24D3B">
      <w:pPr>
        <w:pStyle w:val="ConsPlusNormal"/>
        <w:spacing w:before="260"/>
        <w:ind w:firstLine="540"/>
        <w:jc w:val="both"/>
      </w:pPr>
      <w:r>
        <w:t xml:space="preserve">Основное мероприятие решает задачу </w:t>
      </w:r>
      <w:proofErr w:type="gramStart"/>
      <w:r>
        <w:t>обеспечения доступности учреждений культуры</w:t>
      </w:r>
      <w:proofErr w:type="gramEnd"/>
      <w:r>
        <w:t xml:space="preserve"> для посещений инвалидами и лицами с ограниченными возможностями здоровья.</w:t>
      </w:r>
    </w:p>
    <w:p w:rsidR="00C24D3B" w:rsidRDefault="00C24D3B">
      <w:pPr>
        <w:pStyle w:val="ConsPlusNormal"/>
        <w:jc w:val="both"/>
      </w:pPr>
    </w:p>
    <w:p w:rsidR="00C24D3B" w:rsidRDefault="00C24D3B">
      <w:pPr>
        <w:pStyle w:val="ConsPlusTitle"/>
        <w:jc w:val="center"/>
        <w:outlineLvl w:val="1"/>
      </w:pPr>
      <w:r>
        <w:t>3. Анализ рисков реализации муниципальной программы</w:t>
      </w:r>
    </w:p>
    <w:p w:rsidR="00C24D3B" w:rsidRDefault="00C24D3B">
      <w:pPr>
        <w:pStyle w:val="ConsPlusTitle"/>
        <w:jc w:val="center"/>
      </w:pPr>
      <w:r>
        <w:t>и описание мер управления рисками</w:t>
      </w:r>
    </w:p>
    <w:p w:rsidR="00C24D3B" w:rsidRDefault="00C24D3B">
      <w:pPr>
        <w:pStyle w:val="ConsPlusNormal"/>
        <w:jc w:val="both"/>
      </w:pPr>
    </w:p>
    <w:p w:rsidR="00C24D3B" w:rsidRDefault="00C24D3B">
      <w:pPr>
        <w:pStyle w:val="ConsPlusNormal"/>
        <w:ind w:firstLine="540"/>
        <w:jc w:val="both"/>
      </w:pPr>
      <w:r>
        <w:t xml:space="preserve">В рамках реализации муниципальной программы могут быть выделены </w:t>
      </w:r>
      <w:r>
        <w:lastRenderedPageBreak/>
        <w:t>определенные риски ее реализации.</w:t>
      </w:r>
    </w:p>
    <w:p w:rsidR="00C24D3B" w:rsidRDefault="00C24D3B">
      <w:pPr>
        <w:pStyle w:val="ConsPlusNormal"/>
        <w:spacing w:before="260"/>
        <w:ind w:firstLine="540"/>
        <w:jc w:val="both"/>
      </w:pPr>
      <w:r>
        <w:t xml:space="preserve">Правовые риски связаны с изменением федерального законодательства, задержкой формирования нормативно-правовой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w:t>
      </w:r>
      <w:proofErr w:type="gramStart"/>
      <w:r>
        <w:t>условий реализации мероприятий муниципальной программы</w:t>
      </w:r>
      <w:proofErr w:type="gramEnd"/>
      <w:r>
        <w:t>.</w:t>
      </w:r>
    </w:p>
    <w:p w:rsidR="00C24D3B" w:rsidRDefault="00C24D3B">
      <w:pPr>
        <w:pStyle w:val="ConsPlusNormal"/>
        <w:spacing w:before="260"/>
        <w:ind w:firstLine="540"/>
        <w:jc w:val="both"/>
      </w:pPr>
      <w:r>
        <w:t>Для минимизации воздействия данной группы рисков планируется проводить мониторинг изменений в федеральном и региональном законодательстве в сферах культуры, молодежной политики и смежных областях.</w:t>
      </w:r>
    </w:p>
    <w:p w:rsidR="00C24D3B" w:rsidRDefault="00C24D3B">
      <w:pPr>
        <w:pStyle w:val="ConsPlusNormal"/>
        <w:spacing w:before="260"/>
        <w:ind w:firstLine="540"/>
        <w:jc w:val="both"/>
      </w:pPr>
      <w:r>
        <w:t xml:space="preserve">Финансовые риски связаны с возникновением бюджетного дефицита и недостаточным уровнем бюджетного финансирования, </w:t>
      </w:r>
      <w:proofErr w:type="spellStart"/>
      <w:r>
        <w:t>секвестированием</w:t>
      </w:r>
      <w:proofErr w:type="spellEnd"/>
      <w:r>
        <w:t xml:space="preserve"> бюджетных расходов на сферы культуры и молодежной политики.</w:t>
      </w:r>
    </w:p>
    <w:p w:rsidR="00C24D3B" w:rsidRDefault="00C24D3B">
      <w:pPr>
        <w:pStyle w:val="ConsPlusNormal"/>
        <w:spacing w:before="260"/>
        <w:ind w:firstLine="540"/>
        <w:jc w:val="both"/>
      </w:pPr>
      <w:r>
        <w:t>Способами ограничения финансовых рисков выступают следующие меры:</w:t>
      </w:r>
    </w:p>
    <w:p w:rsidR="00C24D3B" w:rsidRDefault="00C24D3B">
      <w:pPr>
        <w:pStyle w:val="ConsPlusNormal"/>
        <w:spacing w:before="260"/>
        <w:ind w:firstLine="540"/>
        <w:jc w:val="both"/>
      </w:pPr>
      <w:r>
        <w:t>определение приоритетов для первоочередного финансирования;</w:t>
      </w:r>
    </w:p>
    <w:p w:rsidR="00C24D3B" w:rsidRDefault="00C24D3B">
      <w:pPr>
        <w:pStyle w:val="ConsPlusNormal"/>
        <w:spacing w:before="260"/>
        <w:ind w:firstLine="540"/>
        <w:jc w:val="both"/>
      </w:pPr>
      <w:r>
        <w:t xml:space="preserve">планирование бюджетных расходов с применением </w:t>
      </w:r>
      <w:proofErr w:type="gramStart"/>
      <w:r>
        <w:t>методик оценки эффективности бюджетных расходов</w:t>
      </w:r>
      <w:proofErr w:type="gramEnd"/>
      <w:r>
        <w:t>;</w:t>
      </w:r>
    </w:p>
    <w:p w:rsidR="00C24D3B" w:rsidRDefault="00C24D3B">
      <w:pPr>
        <w:pStyle w:val="ConsPlusNormal"/>
        <w:spacing w:before="260"/>
        <w:ind w:firstLine="540"/>
        <w:jc w:val="both"/>
      </w:pPr>
      <w:r>
        <w:t>ежегодное уточнение объемов финансовых средств, предусмотренных на реализацию мероприятий муниципальной программы, в зависимости от достигнутых результатов;</w:t>
      </w:r>
    </w:p>
    <w:p w:rsidR="00C24D3B" w:rsidRDefault="00C24D3B">
      <w:pPr>
        <w:pStyle w:val="ConsPlusNormal"/>
        <w:spacing w:before="260"/>
        <w:ind w:firstLine="540"/>
        <w:jc w:val="both"/>
      </w:pPr>
      <w:r>
        <w:t>привлечение внебюджетного финансирования, в том числе на основе выявления и внедрения лучшего регионального и международного опыта по данному вопросу.</w:t>
      </w:r>
    </w:p>
    <w:p w:rsidR="00C24D3B" w:rsidRDefault="00C24D3B">
      <w:pPr>
        <w:pStyle w:val="ConsPlusNormal"/>
        <w:spacing w:before="260"/>
        <w:ind w:firstLine="540"/>
        <w:jc w:val="both"/>
      </w:pPr>
      <w:proofErr w:type="gramStart"/>
      <w:r>
        <w:t>Еще один вид риска - усиление разрыва между современными требованиями и фактическим состоянием материально-технической базы, технического оснащения учреждений культуры и молодежной политики - может послужить причиной существенного снижения качества и доступности муниципальных услуг в рассматриваемых сферах.</w:t>
      </w:r>
      <w:proofErr w:type="gramEnd"/>
    </w:p>
    <w:p w:rsidR="00C24D3B" w:rsidRDefault="00C24D3B">
      <w:pPr>
        <w:pStyle w:val="ConsPlusNormal"/>
        <w:spacing w:before="260"/>
        <w:ind w:firstLine="540"/>
        <w:jc w:val="both"/>
      </w:pPr>
      <w:r>
        <w:t>Возникновение риска обусловлено отсутствием в муниципальной программе необходимых объемов бюджетных средств на проведение модернизации сферы культуры и молодежной политики.</w:t>
      </w:r>
    </w:p>
    <w:p w:rsidR="00C24D3B" w:rsidRDefault="00C24D3B">
      <w:pPr>
        <w:pStyle w:val="ConsPlusNormal"/>
        <w:spacing w:before="260"/>
        <w:ind w:firstLine="540"/>
        <w:jc w:val="both"/>
      </w:pPr>
      <w:proofErr w:type="gramStart"/>
      <w:r>
        <w:t>Макроэкономические риски связаны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 культуры и молодежной политики, необоснованный рост стоимости услуг в сферах культуры и молодежной политики, а также существенно снизить объем платных услуг в</w:t>
      </w:r>
      <w:proofErr w:type="gramEnd"/>
      <w:r>
        <w:t xml:space="preserve"> </w:t>
      </w:r>
      <w:proofErr w:type="gramStart"/>
      <w:r>
        <w:t>сферах</w:t>
      </w:r>
      <w:proofErr w:type="gramEnd"/>
      <w:r>
        <w:t xml:space="preserve"> культуры и молодежной политики.</w:t>
      </w:r>
    </w:p>
    <w:p w:rsidR="00C24D3B" w:rsidRDefault="00C24D3B">
      <w:pPr>
        <w:pStyle w:val="ConsPlusNormal"/>
        <w:spacing w:before="260"/>
        <w:ind w:firstLine="540"/>
        <w:jc w:val="both"/>
      </w:pPr>
      <w:r>
        <w:t xml:space="preserve">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w:t>
      </w:r>
      <w:r>
        <w:lastRenderedPageBreak/>
        <w:t>муниципальной программы, в том числе связанных с реконструкцией и капитальным ремонтом учреждений культуры и молодежной политики.</w:t>
      </w:r>
    </w:p>
    <w:p w:rsidR="00C24D3B" w:rsidRDefault="00C24D3B">
      <w:pPr>
        <w:pStyle w:val="ConsPlusNormal"/>
        <w:spacing w:before="260"/>
        <w:ind w:firstLine="540"/>
        <w:jc w:val="both"/>
      </w:pPr>
      <w:r>
        <w:t xml:space="preserve">Геополитические и международные риски связаны с политической ситуацией внутри страны и сопряженных государствах, а также отношениями Российской Федерации с другими странами, что оказывает влияние на развитие </w:t>
      </w:r>
      <w:proofErr w:type="gramStart"/>
      <w:r>
        <w:t>международного культурного</w:t>
      </w:r>
      <w:proofErr w:type="gramEnd"/>
      <w:r>
        <w:t xml:space="preserve"> сотрудничества.</w:t>
      </w:r>
    </w:p>
    <w:p w:rsidR="00C24D3B" w:rsidRDefault="00C24D3B">
      <w:pPr>
        <w:pStyle w:val="ConsPlusNormal"/>
        <w:spacing w:before="260"/>
        <w:ind w:firstLine="540"/>
        <w:jc w:val="both"/>
      </w:pPr>
      <w:r>
        <w:t>В сфере культуры эти риски могут привести к резкому уменьшению объема информации, получаемой в рамках культурного обмена, а также снижению возможностей проведения культурных мероприятий в рамках гастрольной и выставочной деятельности.</w:t>
      </w:r>
    </w:p>
    <w:p w:rsidR="00C24D3B" w:rsidRDefault="00C24D3B">
      <w:pPr>
        <w:pStyle w:val="ConsPlusNormal"/>
        <w:spacing w:before="260"/>
        <w:ind w:firstLine="540"/>
        <w:jc w:val="both"/>
      </w:pPr>
      <w:proofErr w:type="gramStart"/>
      <w:r>
        <w:t>Кадровые риски обусловлены слабым притоком высококвалифицированных кадров в сферу культуры и молодежной политики, недостаточно высоким уровнем заработной платы имеющихся специалистов сферы культуры и молодежной политики, слабой материально-технической базой учреждений культуры и молодежной политики, что снижает эффективность работы учреждений культуры и молодежной политики, качество предоставляемых услуг.</w:t>
      </w:r>
      <w:proofErr w:type="gramEnd"/>
    </w:p>
    <w:p w:rsidR="00C24D3B" w:rsidRDefault="00C24D3B">
      <w:pPr>
        <w:pStyle w:val="ConsPlusNormal"/>
        <w:spacing w:before="260"/>
        <w:ind w:firstLine="540"/>
        <w:jc w:val="both"/>
      </w:pPr>
      <w:proofErr w:type="gramStart"/>
      <w:r>
        <w:t>Снижение влияния данной группы рисков предполагается посредством повышения среднего уровня заработной платы работников учреждений культуры и молодежной политики, модернизации материально-технической базы учреждений культуры и молодежной политики и регулярной переподготовки (повышения квалификации) специалистов.</w:t>
      </w:r>
      <w:proofErr w:type="gramEnd"/>
    </w:p>
    <w:p w:rsidR="00C24D3B" w:rsidRDefault="00C24D3B">
      <w:pPr>
        <w:pStyle w:val="ConsPlusNormal"/>
        <w:spacing w:before="260"/>
        <w:ind w:firstLine="540"/>
        <w:jc w:val="both"/>
      </w:pPr>
      <w:proofErr w:type="gramStart"/>
      <w:r>
        <w:t>Риски, связанные с возникновением обстоятельств непреодолимой силы (эпидемии, природные и техногенные катаклизмы и др.), могут привести к существенному снижению количества и качества оказываемых услуг в сфере культуры и молодежной политики, снижению уровня поступлений от приносящей доход деятельности и, как следствие, к ухудшению материального положения работников и материально-технического состояния учреждений.</w:t>
      </w:r>
      <w:proofErr w:type="gramEnd"/>
    </w:p>
    <w:p w:rsidR="00C24D3B" w:rsidRDefault="00C24D3B">
      <w:pPr>
        <w:pStyle w:val="ConsPlusNormal"/>
        <w:spacing w:before="260"/>
        <w:ind w:firstLine="540"/>
        <w:jc w:val="both"/>
      </w:pPr>
      <w:r>
        <w:t xml:space="preserve">Эти риски могут привести к </w:t>
      </w:r>
      <w:proofErr w:type="spellStart"/>
      <w:r>
        <w:t>недостижению</w:t>
      </w:r>
      <w:proofErr w:type="spellEnd"/>
      <w:r>
        <w:t xml:space="preserve"> целевых показателей муниципальной программы, что потребует ее серьезной корректировки.</w:t>
      </w:r>
    </w:p>
    <w:p w:rsidR="00C24D3B" w:rsidRDefault="00C24D3B">
      <w:pPr>
        <w:pStyle w:val="ConsPlusNormal"/>
        <w:spacing w:before="260"/>
        <w:ind w:firstLine="540"/>
        <w:jc w:val="both"/>
      </w:pPr>
      <w:r>
        <w:t>Риски, связанные с территориальными особенностями, обусловлены:</w:t>
      </w:r>
    </w:p>
    <w:p w:rsidR="00C24D3B" w:rsidRDefault="00C24D3B">
      <w:pPr>
        <w:pStyle w:val="ConsPlusNormal"/>
        <w:spacing w:before="260"/>
        <w:ind w:firstLine="540"/>
        <w:jc w:val="both"/>
      </w:pPr>
      <w:r>
        <w:t>расстановкой приоритетов в социально-экономическом развитии Великого Новгорода;</w:t>
      </w:r>
    </w:p>
    <w:p w:rsidR="00C24D3B" w:rsidRDefault="00C24D3B">
      <w:pPr>
        <w:pStyle w:val="ConsPlusNormal"/>
        <w:spacing w:before="260"/>
        <w:ind w:firstLine="540"/>
        <w:jc w:val="both"/>
      </w:pPr>
      <w:r>
        <w:t>недостаточной межуровневой координацией органов местного самоуправления по вопросам развития сферы культуры и молодежной политики.</w:t>
      </w:r>
    </w:p>
    <w:p w:rsidR="00C24D3B" w:rsidRDefault="00C24D3B">
      <w:pPr>
        <w:pStyle w:val="ConsPlusNormal"/>
        <w:spacing w:before="260"/>
        <w:ind w:firstLine="540"/>
        <w:jc w:val="both"/>
      </w:pPr>
      <w:r>
        <w:t>Снижение рисков возможно за счет:</w:t>
      </w:r>
    </w:p>
    <w:p w:rsidR="00C24D3B" w:rsidRDefault="00C24D3B">
      <w:pPr>
        <w:pStyle w:val="ConsPlusNormal"/>
        <w:spacing w:before="260"/>
        <w:ind w:firstLine="540"/>
        <w:jc w:val="both"/>
      </w:pPr>
      <w:r>
        <w:t>обеспечения правильного расчета и своевременного выделения требуемых объемов средств из бюджета Великого Новгорода, дополнительного финансирования из областного бюджета, а также привлечения внебюджетных источников;</w:t>
      </w:r>
    </w:p>
    <w:p w:rsidR="00C24D3B" w:rsidRDefault="00C24D3B">
      <w:pPr>
        <w:pStyle w:val="ConsPlusNormal"/>
        <w:spacing w:before="260"/>
        <w:ind w:firstLine="540"/>
        <w:jc w:val="both"/>
      </w:pPr>
      <w:r>
        <w:t>информационного обеспечения реализации муниципальной программы.</w:t>
      </w:r>
    </w:p>
    <w:p w:rsidR="00C24D3B" w:rsidRDefault="00C24D3B">
      <w:pPr>
        <w:pStyle w:val="ConsPlusNormal"/>
        <w:jc w:val="both"/>
      </w:pPr>
    </w:p>
    <w:p w:rsidR="00C24D3B" w:rsidRDefault="00C24D3B">
      <w:pPr>
        <w:pStyle w:val="ConsPlusTitle"/>
        <w:jc w:val="center"/>
        <w:outlineLvl w:val="1"/>
      </w:pPr>
      <w:r>
        <w:lastRenderedPageBreak/>
        <w:t>4. Основные сценарии развития сферы культуры и молодежной</w:t>
      </w:r>
    </w:p>
    <w:p w:rsidR="00C24D3B" w:rsidRDefault="00C24D3B">
      <w:pPr>
        <w:pStyle w:val="ConsPlusTitle"/>
        <w:jc w:val="center"/>
      </w:pPr>
      <w:r>
        <w:t>политики Великого Новгорода</w:t>
      </w:r>
    </w:p>
    <w:p w:rsidR="00C24D3B" w:rsidRDefault="00C24D3B">
      <w:pPr>
        <w:pStyle w:val="ConsPlusNormal"/>
        <w:jc w:val="both"/>
      </w:pPr>
    </w:p>
    <w:p w:rsidR="00C24D3B" w:rsidRDefault="00C24D3B">
      <w:pPr>
        <w:pStyle w:val="ConsPlusNormal"/>
        <w:ind w:firstLine="540"/>
        <w:jc w:val="both"/>
      </w:pPr>
      <w:r>
        <w:t xml:space="preserve">В качестве </w:t>
      </w:r>
      <w:proofErr w:type="gramStart"/>
      <w:r>
        <w:t>основных возможных</w:t>
      </w:r>
      <w:proofErr w:type="gramEnd"/>
      <w:r>
        <w:t xml:space="preserve"> сценариев развития сферы культуры и молодежной политики Великого Новгорода можно выделить:</w:t>
      </w:r>
    </w:p>
    <w:p w:rsidR="00C24D3B" w:rsidRDefault="00C24D3B">
      <w:pPr>
        <w:pStyle w:val="ConsPlusNormal"/>
        <w:spacing w:before="260"/>
        <w:ind w:firstLine="540"/>
        <w:jc w:val="both"/>
      </w:pPr>
      <w:r>
        <w:t>инерционный сценарий, при котором сохранятся все действующие на данный момент негативные тенденции, что приведет к ослаблению влияния органов местного самоуправления на ситуацию в отрасли за счет исчерпания и выбывания имеющихся ресурсов;</w:t>
      </w:r>
    </w:p>
    <w:p w:rsidR="00C24D3B" w:rsidRDefault="00C24D3B">
      <w:pPr>
        <w:pStyle w:val="ConsPlusNormal"/>
        <w:spacing w:before="260"/>
        <w:ind w:firstLine="540"/>
        <w:jc w:val="both"/>
      </w:pPr>
      <w:proofErr w:type="gramStart"/>
      <w:r>
        <w:t>эволюционный сценарий, при котором за счет концентрации ресурсов на приоритетных направлениях, социально значимых проектах и мероприятиях, сохранения объемов финансирования, совершенствования механизмов управления удастся сохранить объем и качество услуг, предоставляемых населению;</w:t>
      </w:r>
      <w:proofErr w:type="gramEnd"/>
    </w:p>
    <w:p w:rsidR="00C24D3B" w:rsidRDefault="00C24D3B">
      <w:pPr>
        <w:pStyle w:val="ConsPlusNormal"/>
        <w:spacing w:before="260"/>
        <w:ind w:firstLine="540"/>
        <w:jc w:val="both"/>
      </w:pPr>
      <w:r>
        <w:t>сценарий "прорыва", при котором за счет привлечения дополнительных ресурсов, модернизации отрасли, внедрения новых механизмов работы, реализации крупных проектов удастся существенно повысить уровень инвестиционной привлекательности сферы культуры и молодежной политики, что создаст дополнительные импульсы к ее развитию.</w:t>
      </w:r>
    </w:p>
    <w:p w:rsidR="00C24D3B" w:rsidRDefault="00C24D3B">
      <w:pPr>
        <w:pStyle w:val="ConsPlusNormal"/>
        <w:spacing w:before="260"/>
        <w:ind w:firstLine="540"/>
        <w:jc w:val="both"/>
      </w:pPr>
      <w:r>
        <w:t xml:space="preserve">Отсутствие достаточных </w:t>
      </w:r>
      <w:proofErr w:type="gramStart"/>
      <w:r>
        <w:t>источников ресурсного обеспечения всех необходимых направлений модернизации</w:t>
      </w:r>
      <w:proofErr w:type="gramEnd"/>
      <w:r>
        <w:t xml:space="preserve"> не позволяет ориентироваться на сценарий "прорыва". Муниципальная программа ориентирована на эволюционный сценарий и исключение рисков, неизбежных при других вариантах функционирования.</w:t>
      </w:r>
    </w:p>
    <w:p w:rsidR="00C24D3B" w:rsidRDefault="00C24D3B">
      <w:pPr>
        <w:pStyle w:val="ConsPlusNormal"/>
        <w:jc w:val="both"/>
      </w:pPr>
    </w:p>
    <w:p w:rsidR="00C24D3B" w:rsidRDefault="00C24D3B">
      <w:pPr>
        <w:pStyle w:val="ConsPlusTitle"/>
        <w:jc w:val="center"/>
        <w:outlineLvl w:val="1"/>
      </w:pPr>
      <w:bookmarkStart w:id="1" w:name="P919"/>
      <w:bookmarkEnd w:id="1"/>
      <w:r>
        <w:t>5. Механизм управления реализацией муниципальной программы,</w:t>
      </w:r>
    </w:p>
    <w:p w:rsidR="00C24D3B" w:rsidRDefault="00C24D3B">
      <w:pPr>
        <w:pStyle w:val="ConsPlusTitle"/>
        <w:jc w:val="center"/>
      </w:pPr>
      <w:proofErr w:type="gramStart"/>
      <w:r>
        <w:t>контроль за</w:t>
      </w:r>
      <w:proofErr w:type="gramEnd"/>
      <w:r>
        <w:t xml:space="preserve"> ходом выполнения муниципальной программы</w:t>
      </w:r>
    </w:p>
    <w:p w:rsidR="00C24D3B" w:rsidRDefault="00C24D3B">
      <w:pPr>
        <w:pStyle w:val="ConsPlusNormal"/>
        <w:jc w:val="both"/>
      </w:pPr>
    </w:p>
    <w:p w:rsidR="00C24D3B" w:rsidRDefault="00C24D3B">
      <w:pPr>
        <w:pStyle w:val="ConsPlusNormal"/>
        <w:ind w:firstLine="540"/>
        <w:jc w:val="both"/>
      </w:pPr>
      <w:r>
        <w:t xml:space="preserve">Муниципальная программа предусматривает взаимодействие и взаимосвязь со всеми социальными партнерами и социально-экономическими отраслями Великого Новгорода и является необходимой основой для обеспечения возможности более эффективной реализации </w:t>
      </w:r>
      <w:proofErr w:type="gramStart"/>
      <w:r>
        <w:t>муниципальной культурной</w:t>
      </w:r>
      <w:proofErr w:type="gramEnd"/>
      <w:r>
        <w:t xml:space="preserve"> политики.</w:t>
      </w:r>
    </w:p>
    <w:p w:rsidR="00C24D3B" w:rsidRDefault="00C24D3B">
      <w:pPr>
        <w:pStyle w:val="ConsPlusNormal"/>
        <w:spacing w:before="260"/>
        <w:ind w:firstLine="540"/>
        <w:jc w:val="both"/>
      </w:pPr>
      <w:r>
        <w:t>Муниципальная программа представляет интерес для хозяйствующих субъектов Великого Новгорода и внешних инвесторов и определяет механизм их стратегического партнерства.</w:t>
      </w:r>
    </w:p>
    <w:p w:rsidR="00C24D3B" w:rsidRDefault="00C24D3B">
      <w:pPr>
        <w:pStyle w:val="ConsPlusNormal"/>
        <w:spacing w:before="260"/>
        <w:ind w:firstLine="540"/>
        <w:jc w:val="both"/>
      </w:pPr>
      <w:r>
        <w:t>В ходе управления муниципальной программой и мониторинга качества ее выполнения решаются следующие задачи:</w:t>
      </w:r>
    </w:p>
    <w:p w:rsidR="00C24D3B" w:rsidRDefault="00C24D3B">
      <w:pPr>
        <w:pStyle w:val="ConsPlusNormal"/>
        <w:spacing w:before="260"/>
        <w:ind w:firstLine="540"/>
        <w:jc w:val="both"/>
      </w:pPr>
      <w:r>
        <w:t>обеспечение планомерного проведения мероприятий;</w:t>
      </w:r>
    </w:p>
    <w:p w:rsidR="00C24D3B" w:rsidRDefault="00C24D3B">
      <w:pPr>
        <w:pStyle w:val="ConsPlusNormal"/>
        <w:spacing w:before="260"/>
        <w:ind w:firstLine="540"/>
        <w:jc w:val="both"/>
      </w:pPr>
      <w:r>
        <w:t>оценка степени достижения целей и ожидаемых результатов;</w:t>
      </w:r>
    </w:p>
    <w:p w:rsidR="00C24D3B" w:rsidRDefault="00C24D3B">
      <w:pPr>
        <w:pStyle w:val="ConsPlusNormal"/>
        <w:spacing w:before="260"/>
        <w:ind w:firstLine="540"/>
        <w:jc w:val="both"/>
      </w:pPr>
      <w:r>
        <w:t>концентрация ресурсов на приоритетных направлениях;</w:t>
      </w:r>
    </w:p>
    <w:p w:rsidR="00C24D3B" w:rsidRDefault="00C24D3B">
      <w:pPr>
        <w:pStyle w:val="ConsPlusNormal"/>
        <w:spacing w:before="260"/>
        <w:ind w:firstLine="540"/>
        <w:jc w:val="both"/>
      </w:pPr>
      <w:r>
        <w:t>сбор информации для корректировки муниципальной программы;</w:t>
      </w:r>
    </w:p>
    <w:p w:rsidR="00C24D3B" w:rsidRDefault="00C24D3B">
      <w:pPr>
        <w:pStyle w:val="ConsPlusNormal"/>
        <w:spacing w:before="260"/>
        <w:ind w:firstLine="540"/>
        <w:jc w:val="both"/>
      </w:pPr>
      <w:r>
        <w:t>нормативно-правовое обеспечение.</w:t>
      </w:r>
    </w:p>
    <w:p w:rsidR="00C24D3B" w:rsidRDefault="00C24D3B">
      <w:pPr>
        <w:pStyle w:val="ConsPlusNormal"/>
        <w:spacing w:before="260"/>
        <w:ind w:firstLine="540"/>
        <w:jc w:val="both"/>
      </w:pPr>
      <w:proofErr w:type="gramStart"/>
      <w:r>
        <w:lastRenderedPageBreak/>
        <w:t xml:space="preserve">Основные функции управления муниципальной программой осуществляются в соответствии с </w:t>
      </w:r>
      <w:hyperlink r:id="rId40">
        <w:r>
          <w:rPr>
            <w:color w:val="0000FF"/>
          </w:rPr>
          <w:t>Порядком</w:t>
        </w:r>
      </w:hyperlink>
      <w:r>
        <w:t xml:space="preserve"> принятия решений о разработке муниципальных программ Великого Новгорода, их формирования, реализации и оценки эффективности, утвержденным постановлением Администрации Великого Новгорода от 02.09.2013 N 4561.</w:t>
      </w:r>
      <w:proofErr w:type="gramEnd"/>
    </w:p>
    <w:p w:rsidR="00C24D3B" w:rsidRDefault="00C24D3B">
      <w:pPr>
        <w:pStyle w:val="ConsPlusNormal"/>
        <w:spacing w:before="260"/>
        <w:ind w:firstLine="540"/>
        <w:jc w:val="both"/>
      </w:pPr>
      <w:r>
        <w:t>Контроль за расходованием бюджетных сре</w:t>
      </w:r>
      <w:proofErr w:type="gramStart"/>
      <w:r>
        <w:t>дств в р</w:t>
      </w:r>
      <w:proofErr w:type="gramEnd"/>
      <w:r>
        <w:t>амках реализации муниципальной программы осуществляется в порядке, установленном законодательством Российской Федерации.</w:t>
      </w:r>
    </w:p>
    <w:p w:rsidR="00C24D3B" w:rsidRDefault="00C24D3B">
      <w:pPr>
        <w:pStyle w:val="ConsPlusNormal"/>
        <w:jc w:val="both"/>
      </w:pPr>
    </w:p>
    <w:p w:rsidR="00C24D3B" w:rsidRDefault="00C24D3B">
      <w:pPr>
        <w:pStyle w:val="ConsPlusTitle"/>
        <w:jc w:val="center"/>
        <w:outlineLvl w:val="1"/>
      </w:pPr>
      <w:r>
        <w:t>6. Перечень мероприятий муниципальной программы</w:t>
      </w:r>
    </w:p>
    <w:p w:rsidR="00C24D3B" w:rsidRDefault="00C24D3B">
      <w:pPr>
        <w:pStyle w:val="ConsPlusNormal"/>
        <w:jc w:val="both"/>
      </w:pPr>
    </w:p>
    <w:p w:rsidR="00C24D3B" w:rsidRDefault="00C24D3B">
      <w:pPr>
        <w:pStyle w:val="ConsPlusNormal"/>
        <w:sectPr w:rsidR="00C24D3B">
          <w:pgSz w:w="11905" w:h="16838"/>
          <w:pgMar w:top="850" w:right="567" w:bottom="850" w:left="1418"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6"/>
        <w:gridCol w:w="1871"/>
        <w:gridCol w:w="1417"/>
        <w:gridCol w:w="794"/>
        <w:gridCol w:w="794"/>
        <w:gridCol w:w="1247"/>
        <w:gridCol w:w="1134"/>
        <w:gridCol w:w="1134"/>
        <w:gridCol w:w="1134"/>
        <w:gridCol w:w="1134"/>
        <w:gridCol w:w="1134"/>
        <w:gridCol w:w="1134"/>
        <w:gridCol w:w="1247"/>
      </w:tblGrid>
      <w:tr w:rsidR="00C24D3B">
        <w:tc>
          <w:tcPr>
            <w:tcW w:w="636" w:type="dxa"/>
            <w:vMerge w:val="restart"/>
            <w:tcBorders>
              <w:top w:val="single" w:sz="4" w:space="0" w:color="auto"/>
              <w:bottom w:val="single" w:sz="4" w:space="0" w:color="auto"/>
            </w:tcBorders>
          </w:tcPr>
          <w:p w:rsidR="00C24D3B" w:rsidRDefault="00C24D3B">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871" w:type="dxa"/>
            <w:vMerge w:val="restart"/>
            <w:tcBorders>
              <w:top w:val="single" w:sz="4" w:space="0" w:color="auto"/>
              <w:bottom w:val="single" w:sz="4" w:space="0" w:color="auto"/>
            </w:tcBorders>
          </w:tcPr>
          <w:p w:rsidR="00C24D3B" w:rsidRDefault="00C24D3B">
            <w:pPr>
              <w:pStyle w:val="ConsPlusNormal"/>
              <w:jc w:val="center"/>
            </w:pPr>
            <w:r>
              <w:t>Наименование мероприятия</w:t>
            </w:r>
          </w:p>
        </w:tc>
        <w:tc>
          <w:tcPr>
            <w:tcW w:w="1417" w:type="dxa"/>
            <w:vMerge w:val="restart"/>
            <w:tcBorders>
              <w:top w:val="single" w:sz="4" w:space="0" w:color="auto"/>
              <w:bottom w:val="single" w:sz="4" w:space="0" w:color="auto"/>
            </w:tcBorders>
          </w:tcPr>
          <w:p w:rsidR="00C24D3B" w:rsidRDefault="00C24D3B">
            <w:pPr>
              <w:pStyle w:val="ConsPlusNormal"/>
              <w:jc w:val="center"/>
            </w:pPr>
            <w:r>
              <w:t>Исполнитель мероприятия</w:t>
            </w:r>
          </w:p>
        </w:tc>
        <w:tc>
          <w:tcPr>
            <w:tcW w:w="794" w:type="dxa"/>
            <w:vMerge w:val="restart"/>
            <w:tcBorders>
              <w:top w:val="single" w:sz="4" w:space="0" w:color="auto"/>
              <w:bottom w:val="single" w:sz="4" w:space="0" w:color="auto"/>
            </w:tcBorders>
          </w:tcPr>
          <w:p w:rsidR="00C24D3B" w:rsidRDefault="00C24D3B">
            <w:pPr>
              <w:pStyle w:val="ConsPlusNormal"/>
              <w:jc w:val="center"/>
            </w:pPr>
            <w:r>
              <w:t>Срок реализации (годы)</w:t>
            </w:r>
          </w:p>
        </w:tc>
        <w:tc>
          <w:tcPr>
            <w:tcW w:w="794" w:type="dxa"/>
            <w:vMerge w:val="restart"/>
            <w:tcBorders>
              <w:top w:val="single" w:sz="4" w:space="0" w:color="auto"/>
              <w:bottom w:val="single" w:sz="4" w:space="0" w:color="auto"/>
            </w:tcBorders>
          </w:tcPr>
          <w:p w:rsidR="00C24D3B" w:rsidRDefault="00C24D3B">
            <w:pPr>
              <w:pStyle w:val="ConsPlusNormal"/>
              <w:jc w:val="center"/>
            </w:pPr>
            <w:r>
              <w:t>Целевой показатель</w:t>
            </w:r>
          </w:p>
        </w:tc>
        <w:tc>
          <w:tcPr>
            <w:tcW w:w="1247" w:type="dxa"/>
            <w:vMerge w:val="restart"/>
            <w:tcBorders>
              <w:top w:val="single" w:sz="4" w:space="0" w:color="auto"/>
              <w:bottom w:val="single" w:sz="4" w:space="0" w:color="auto"/>
            </w:tcBorders>
          </w:tcPr>
          <w:p w:rsidR="00C24D3B" w:rsidRDefault="00C24D3B">
            <w:pPr>
              <w:pStyle w:val="ConsPlusNormal"/>
              <w:jc w:val="center"/>
            </w:pPr>
            <w:r>
              <w:t>Источник финансирования</w:t>
            </w:r>
          </w:p>
        </w:tc>
        <w:tc>
          <w:tcPr>
            <w:tcW w:w="8051" w:type="dxa"/>
            <w:gridSpan w:val="7"/>
            <w:tcBorders>
              <w:top w:val="single" w:sz="4" w:space="0" w:color="auto"/>
              <w:bottom w:val="single" w:sz="4" w:space="0" w:color="auto"/>
            </w:tcBorders>
          </w:tcPr>
          <w:p w:rsidR="00C24D3B" w:rsidRDefault="00C24D3B">
            <w:pPr>
              <w:pStyle w:val="ConsPlusNormal"/>
              <w:jc w:val="center"/>
            </w:pPr>
            <w:r>
              <w:t>Объем финансирования по годам (тыс. рублей)</w:t>
            </w:r>
          </w:p>
        </w:tc>
      </w:tr>
      <w:tr w:rsidR="00C24D3B">
        <w:tc>
          <w:tcPr>
            <w:tcW w:w="636" w:type="dxa"/>
            <w:vMerge/>
            <w:tcBorders>
              <w:top w:val="single" w:sz="4" w:space="0" w:color="auto"/>
              <w:bottom w:val="single" w:sz="4" w:space="0" w:color="auto"/>
            </w:tcBorders>
          </w:tcPr>
          <w:p w:rsidR="00C24D3B" w:rsidRDefault="00C24D3B">
            <w:pPr>
              <w:pStyle w:val="ConsPlusNormal"/>
            </w:pPr>
          </w:p>
        </w:tc>
        <w:tc>
          <w:tcPr>
            <w:tcW w:w="1871" w:type="dxa"/>
            <w:vMerge/>
            <w:tcBorders>
              <w:top w:val="single" w:sz="4" w:space="0" w:color="auto"/>
              <w:bottom w:val="single" w:sz="4" w:space="0" w:color="auto"/>
            </w:tcBorders>
          </w:tcPr>
          <w:p w:rsidR="00C24D3B" w:rsidRDefault="00C24D3B">
            <w:pPr>
              <w:pStyle w:val="ConsPlusNormal"/>
            </w:pPr>
          </w:p>
        </w:tc>
        <w:tc>
          <w:tcPr>
            <w:tcW w:w="1417" w:type="dxa"/>
            <w:vMerge/>
            <w:tcBorders>
              <w:top w:val="single" w:sz="4" w:space="0" w:color="auto"/>
              <w:bottom w:val="single" w:sz="4" w:space="0" w:color="auto"/>
            </w:tcBorders>
          </w:tcPr>
          <w:p w:rsidR="00C24D3B" w:rsidRDefault="00C24D3B">
            <w:pPr>
              <w:pStyle w:val="ConsPlusNormal"/>
            </w:pPr>
          </w:p>
        </w:tc>
        <w:tc>
          <w:tcPr>
            <w:tcW w:w="794" w:type="dxa"/>
            <w:vMerge/>
            <w:tcBorders>
              <w:top w:val="single" w:sz="4" w:space="0" w:color="auto"/>
              <w:bottom w:val="single" w:sz="4" w:space="0" w:color="auto"/>
            </w:tcBorders>
          </w:tcPr>
          <w:p w:rsidR="00C24D3B" w:rsidRDefault="00C24D3B">
            <w:pPr>
              <w:pStyle w:val="ConsPlusNormal"/>
            </w:pPr>
          </w:p>
        </w:tc>
        <w:tc>
          <w:tcPr>
            <w:tcW w:w="794" w:type="dxa"/>
            <w:vMerge/>
            <w:tcBorders>
              <w:top w:val="single" w:sz="4" w:space="0" w:color="auto"/>
              <w:bottom w:val="single" w:sz="4" w:space="0" w:color="auto"/>
            </w:tcBorders>
          </w:tcPr>
          <w:p w:rsidR="00C24D3B" w:rsidRDefault="00C24D3B">
            <w:pPr>
              <w:pStyle w:val="ConsPlusNormal"/>
            </w:pPr>
          </w:p>
        </w:tc>
        <w:tc>
          <w:tcPr>
            <w:tcW w:w="1247" w:type="dxa"/>
            <w:vMerge/>
            <w:tcBorders>
              <w:top w:val="single" w:sz="4" w:space="0" w:color="auto"/>
              <w:bottom w:val="single" w:sz="4" w:space="0" w:color="auto"/>
            </w:tcBorders>
          </w:tcPr>
          <w:p w:rsidR="00C24D3B" w:rsidRDefault="00C24D3B">
            <w:pPr>
              <w:pStyle w:val="ConsPlusNormal"/>
            </w:pPr>
          </w:p>
        </w:tc>
        <w:tc>
          <w:tcPr>
            <w:tcW w:w="1134" w:type="dxa"/>
            <w:tcBorders>
              <w:top w:val="single" w:sz="4" w:space="0" w:color="auto"/>
              <w:bottom w:val="single" w:sz="4" w:space="0" w:color="auto"/>
            </w:tcBorders>
          </w:tcPr>
          <w:p w:rsidR="00C24D3B" w:rsidRDefault="00C24D3B">
            <w:pPr>
              <w:pStyle w:val="ConsPlusNormal"/>
              <w:jc w:val="center"/>
            </w:pPr>
            <w:r>
              <w:t>2021 год</w:t>
            </w:r>
          </w:p>
        </w:tc>
        <w:tc>
          <w:tcPr>
            <w:tcW w:w="1134" w:type="dxa"/>
            <w:tcBorders>
              <w:top w:val="single" w:sz="4" w:space="0" w:color="auto"/>
              <w:bottom w:val="single" w:sz="4" w:space="0" w:color="auto"/>
            </w:tcBorders>
          </w:tcPr>
          <w:p w:rsidR="00C24D3B" w:rsidRDefault="00C24D3B">
            <w:pPr>
              <w:pStyle w:val="ConsPlusNormal"/>
              <w:jc w:val="center"/>
            </w:pPr>
            <w:r>
              <w:t>2022 год</w:t>
            </w:r>
          </w:p>
        </w:tc>
        <w:tc>
          <w:tcPr>
            <w:tcW w:w="1134" w:type="dxa"/>
            <w:tcBorders>
              <w:top w:val="single" w:sz="4" w:space="0" w:color="auto"/>
              <w:bottom w:val="single" w:sz="4" w:space="0" w:color="auto"/>
            </w:tcBorders>
          </w:tcPr>
          <w:p w:rsidR="00C24D3B" w:rsidRDefault="00C24D3B">
            <w:pPr>
              <w:pStyle w:val="ConsPlusNormal"/>
              <w:jc w:val="center"/>
            </w:pPr>
            <w:r>
              <w:t>2023 год</w:t>
            </w:r>
          </w:p>
        </w:tc>
        <w:tc>
          <w:tcPr>
            <w:tcW w:w="1134" w:type="dxa"/>
            <w:tcBorders>
              <w:top w:val="single" w:sz="4" w:space="0" w:color="auto"/>
              <w:bottom w:val="single" w:sz="4" w:space="0" w:color="auto"/>
            </w:tcBorders>
          </w:tcPr>
          <w:p w:rsidR="00C24D3B" w:rsidRDefault="00C24D3B">
            <w:pPr>
              <w:pStyle w:val="ConsPlusNormal"/>
              <w:jc w:val="center"/>
            </w:pPr>
            <w:r>
              <w:t>2024 год</w:t>
            </w:r>
          </w:p>
        </w:tc>
        <w:tc>
          <w:tcPr>
            <w:tcW w:w="1134" w:type="dxa"/>
            <w:tcBorders>
              <w:top w:val="single" w:sz="4" w:space="0" w:color="auto"/>
              <w:bottom w:val="single" w:sz="4" w:space="0" w:color="auto"/>
            </w:tcBorders>
          </w:tcPr>
          <w:p w:rsidR="00C24D3B" w:rsidRDefault="00C24D3B">
            <w:pPr>
              <w:pStyle w:val="ConsPlusNormal"/>
              <w:jc w:val="center"/>
            </w:pPr>
            <w:r>
              <w:t>2025 год</w:t>
            </w:r>
          </w:p>
        </w:tc>
        <w:tc>
          <w:tcPr>
            <w:tcW w:w="1134" w:type="dxa"/>
            <w:tcBorders>
              <w:top w:val="single" w:sz="4" w:space="0" w:color="auto"/>
              <w:bottom w:val="single" w:sz="4" w:space="0" w:color="auto"/>
            </w:tcBorders>
          </w:tcPr>
          <w:p w:rsidR="00C24D3B" w:rsidRDefault="00C24D3B">
            <w:pPr>
              <w:pStyle w:val="ConsPlusNormal"/>
              <w:jc w:val="center"/>
            </w:pPr>
            <w:r>
              <w:t>2026 год</w:t>
            </w:r>
          </w:p>
        </w:tc>
        <w:tc>
          <w:tcPr>
            <w:tcW w:w="1247" w:type="dxa"/>
            <w:tcBorders>
              <w:top w:val="single" w:sz="4" w:space="0" w:color="auto"/>
              <w:bottom w:val="single" w:sz="4" w:space="0" w:color="auto"/>
            </w:tcBorders>
          </w:tcPr>
          <w:p w:rsidR="00C24D3B" w:rsidRDefault="00C24D3B">
            <w:pPr>
              <w:pStyle w:val="ConsPlusNormal"/>
              <w:jc w:val="center"/>
            </w:pPr>
            <w:r>
              <w:t>2027 год</w:t>
            </w:r>
          </w:p>
        </w:tc>
      </w:tr>
      <w:tr w:rsidR="00C24D3B">
        <w:tc>
          <w:tcPr>
            <w:tcW w:w="636" w:type="dxa"/>
            <w:tcBorders>
              <w:top w:val="single" w:sz="4" w:space="0" w:color="auto"/>
              <w:bottom w:val="single" w:sz="4" w:space="0" w:color="auto"/>
            </w:tcBorders>
          </w:tcPr>
          <w:p w:rsidR="00C24D3B" w:rsidRDefault="00C24D3B">
            <w:pPr>
              <w:pStyle w:val="ConsPlusNormal"/>
              <w:jc w:val="center"/>
            </w:pPr>
            <w:r>
              <w:t>1</w:t>
            </w:r>
          </w:p>
        </w:tc>
        <w:tc>
          <w:tcPr>
            <w:tcW w:w="1871" w:type="dxa"/>
            <w:tcBorders>
              <w:top w:val="single" w:sz="4" w:space="0" w:color="auto"/>
              <w:bottom w:val="single" w:sz="4" w:space="0" w:color="auto"/>
            </w:tcBorders>
          </w:tcPr>
          <w:p w:rsidR="00C24D3B" w:rsidRDefault="00C24D3B">
            <w:pPr>
              <w:pStyle w:val="ConsPlusNormal"/>
              <w:jc w:val="center"/>
            </w:pPr>
            <w:r>
              <w:t>2</w:t>
            </w:r>
          </w:p>
        </w:tc>
        <w:tc>
          <w:tcPr>
            <w:tcW w:w="1417" w:type="dxa"/>
            <w:tcBorders>
              <w:top w:val="single" w:sz="4" w:space="0" w:color="auto"/>
              <w:bottom w:val="single" w:sz="4" w:space="0" w:color="auto"/>
            </w:tcBorders>
          </w:tcPr>
          <w:p w:rsidR="00C24D3B" w:rsidRDefault="00C24D3B">
            <w:pPr>
              <w:pStyle w:val="ConsPlusNormal"/>
              <w:jc w:val="center"/>
            </w:pPr>
            <w:r>
              <w:t>3</w:t>
            </w:r>
          </w:p>
        </w:tc>
        <w:tc>
          <w:tcPr>
            <w:tcW w:w="794" w:type="dxa"/>
            <w:tcBorders>
              <w:top w:val="single" w:sz="4" w:space="0" w:color="auto"/>
              <w:bottom w:val="single" w:sz="4" w:space="0" w:color="auto"/>
            </w:tcBorders>
          </w:tcPr>
          <w:p w:rsidR="00C24D3B" w:rsidRDefault="00C24D3B">
            <w:pPr>
              <w:pStyle w:val="ConsPlusNormal"/>
              <w:jc w:val="center"/>
            </w:pPr>
            <w:r>
              <w:t>4</w:t>
            </w:r>
          </w:p>
        </w:tc>
        <w:tc>
          <w:tcPr>
            <w:tcW w:w="794" w:type="dxa"/>
            <w:tcBorders>
              <w:top w:val="single" w:sz="4" w:space="0" w:color="auto"/>
              <w:bottom w:val="single" w:sz="4" w:space="0" w:color="auto"/>
            </w:tcBorders>
          </w:tcPr>
          <w:p w:rsidR="00C24D3B" w:rsidRDefault="00C24D3B">
            <w:pPr>
              <w:pStyle w:val="ConsPlusNormal"/>
              <w:jc w:val="center"/>
            </w:pPr>
            <w:r>
              <w:t>5</w:t>
            </w:r>
          </w:p>
        </w:tc>
        <w:tc>
          <w:tcPr>
            <w:tcW w:w="1247" w:type="dxa"/>
            <w:tcBorders>
              <w:top w:val="single" w:sz="4" w:space="0" w:color="auto"/>
              <w:bottom w:val="single" w:sz="4" w:space="0" w:color="auto"/>
            </w:tcBorders>
          </w:tcPr>
          <w:p w:rsidR="00C24D3B" w:rsidRDefault="00C24D3B">
            <w:pPr>
              <w:pStyle w:val="ConsPlusNormal"/>
              <w:jc w:val="center"/>
            </w:pPr>
            <w:r>
              <w:t>6</w:t>
            </w:r>
          </w:p>
        </w:tc>
        <w:tc>
          <w:tcPr>
            <w:tcW w:w="1134" w:type="dxa"/>
            <w:tcBorders>
              <w:top w:val="single" w:sz="4" w:space="0" w:color="auto"/>
              <w:bottom w:val="single" w:sz="4" w:space="0" w:color="auto"/>
            </w:tcBorders>
          </w:tcPr>
          <w:p w:rsidR="00C24D3B" w:rsidRDefault="00C24D3B">
            <w:pPr>
              <w:pStyle w:val="ConsPlusNormal"/>
              <w:jc w:val="center"/>
            </w:pPr>
            <w:r>
              <w:t>7</w:t>
            </w:r>
          </w:p>
        </w:tc>
        <w:tc>
          <w:tcPr>
            <w:tcW w:w="1134" w:type="dxa"/>
            <w:tcBorders>
              <w:top w:val="single" w:sz="4" w:space="0" w:color="auto"/>
              <w:bottom w:val="single" w:sz="4" w:space="0" w:color="auto"/>
            </w:tcBorders>
          </w:tcPr>
          <w:p w:rsidR="00C24D3B" w:rsidRDefault="00C24D3B">
            <w:pPr>
              <w:pStyle w:val="ConsPlusNormal"/>
              <w:jc w:val="center"/>
            </w:pPr>
            <w:r>
              <w:t>8</w:t>
            </w:r>
          </w:p>
        </w:tc>
        <w:tc>
          <w:tcPr>
            <w:tcW w:w="1134" w:type="dxa"/>
            <w:tcBorders>
              <w:top w:val="single" w:sz="4" w:space="0" w:color="auto"/>
              <w:bottom w:val="single" w:sz="4" w:space="0" w:color="auto"/>
            </w:tcBorders>
          </w:tcPr>
          <w:p w:rsidR="00C24D3B" w:rsidRDefault="00C24D3B">
            <w:pPr>
              <w:pStyle w:val="ConsPlusNormal"/>
              <w:jc w:val="center"/>
            </w:pPr>
            <w:r>
              <w:t>9</w:t>
            </w:r>
          </w:p>
        </w:tc>
        <w:tc>
          <w:tcPr>
            <w:tcW w:w="1134" w:type="dxa"/>
            <w:tcBorders>
              <w:top w:val="single" w:sz="4" w:space="0" w:color="auto"/>
              <w:bottom w:val="single" w:sz="4" w:space="0" w:color="auto"/>
            </w:tcBorders>
          </w:tcPr>
          <w:p w:rsidR="00C24D3B" w:rsidRDefault="00C24D3B">
            <w:pPr>
              <w:pStyle w:val="ConsPlusNormal"/>
              <w:jc w:val="center"/>
            </w:pPr>
            <w:r>
              <w:t>10</w:t>
            </w:r>
          </w:p>
        </w:tc>
        <w:tc>
          <w:tcPr>
            <w:tcW w:w="1134" w:type="dxa"/>
            <w:tcBorders>
              <w:top w:val="single" w:sz="4" w:space="0" w:color="auto"/>
              <w:bottom w:val="single" w:sz="4" w:space="0" w:color="auto"/>
            </w:tcBorders>
          </w:tcPr>
          <w:p w:rsidR="00C24D3B" w:rsidRDefault="00C24D3B">
            <w:pPr>
              <w:pStyle w:val="ConsPlusNormal"/>
              <w:jc w:val="center"/>
            </w:pPr>
            <w:r>
              <w:t>11</w:t>
            </w:r>
          </w:p>
        </w:tc>
        <w:tc>
          <w:tcPr>
            <w:tcW w:w="1134" w:type="dxa"/>
            <w:tcBorders>
              <w:top w:val="single" w:sz="4" w:space="0" w:color="auto"/>
              <w:bottom w:val="single" w:sz="4" w:space="0" w:color="auto"/>
            </w:tcBorders>
          </w:tcPr>
          <w:p w:rsidR="00C24D3B" w:rsidRDefault="00C24D3B">
            <w:pPr>
              <w:pStyle w:val="ConsPlusNormal"/>
              <w:jc w:val="center"/>
            </w:pPr>
            <w:r>
              <w:t>12</w:t>
            </w:r>
          </w:p>
        </w:tc>
        <w:tc>
          <w:tcPr>
            <w:tcW w:w="1247" w:type="dxa"/>
            <w:tcBorders>
              <w:top w:val="single" w:sz="4" w:space="0" w:color="auto"/>
              <w:bottom w:val="single" w:sz="4" w:space="0" w:color="auto"/>
            </w:tcBorders>
          </w:tcPr>
          <w:p w:rsidR="00C24D3B" w:rsidRDefault="00C24D3B">
            <w:pPr>
              <w:pStyle w:val="ConsPlusNormal"/>
              <w:jc w:val="center"/>
            </w:pPr>
            <w:r>
              <w:t>13</w:t>
            </w:r>
          </w:p>
        </w:tc>
      </w:tr>
      <w:tr w:rsidR="00C24D3B">
        <w:tc>
          <w:tcPr>
            <w:tcW w:w="636" w:type="dxa"/>
            <w:tcBorders>
              <w:top w:val="single" w:sz="4" w:space="0" w:color="auto"/>
              <w:bottom w:val="single" w:sz="4" w:space="0" w:color="auto"/>
            </w:tcBorders>
          </w:tcPr>
          <w:p w:rsidR="00C24D3B" w:rsidRDefault="00C24D3B">
            <w:pPr>
              <w:pStyle w:val="ConsPlusNormal"/>
              <w:jc w:val="center"/>
              <w:outlineLvl w:val="2"/>
            </w:pPr>
            <w:r>
              <w:t>1.</w:t>
            </w:r>
          </w:p>
        </w:tc>
        <w:tc>
          <w:tcPr>
            <w:tcW w:w="14174" w:type="dxa"/>
            <w:gridSpan w:val="12"/>
            <w:tcBorders>
              <w:top w:val="single" w:sz="4" w:space="0" w:color="auto"/>
              <w:bottom w:val="single" w:sz="4" w:space="0" w:color="auto"/>
            </w:tcBorders>
          </w:tcPr>
          <w:p w:rsidR="00C24D3B" w:rsidRDefault="00C24D3B">
            <w:pPr>
              <w:pStyle w:val="ConsPlusNormal"/>
              <w:jc w:val="both"/>
            </w:pPr>
            <w:r>
              <w:t xml:space="preserve">Задача 1. </w:t>
            </w:r>
            <w:proofErr w:type="gramStart"/>
            <w: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 содействие повышению культурного, образовательного и интеллектуального уровня населения Великого Новгорода, выявление одаренных детей, создание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осуществление</w:t>
            </w:r>
            <w:proofErr w:type="gramEnd"/>
            <w:r>
              <w:t xml:space="preserve"> их подготовки к получению профессионального образования в области искусств</w:t>
            </w:r>
          </w:p>
        </w:tc>
      </w:tr>
      <w:tr w:rsidR="00C24D3B">
        <w:tc>
          <w:tcPr>
            <w:tcW w:w="636" w:type="dxa"/>
            <w:vMerge w:val="restart"/>
            <w:tcBorders>
              <w:top w:val="single" w:sz="4" w:space="0" w:color="auto"/>
              <w:bottom w:val="nil"/>
            </w:tcBorders>
          </w:tcPr>
          <w:p w:rsidR="00C24D3B" w:rsidRDefault="00C24D3B">
            <w:pPr>
              <w:pStyle w:val="ConsPlusNormal"/>
              <w:jc w:val="center"/>
            </w:pPr>
            <w:r>
              <w:t>1.1.</w:t>
            </w:r>
          </w:p>
        </w:tc>
        <w:tc>
          <w:tcPr>
            <w:tcW w:w="1871" w:type="dxa"/>
            <w:vMerge w:val="restart"/>
            <w:tcBorders>
              <w:top w:val="single" w:sz="4" w:space="0" w:color="auto"/>
              <w:bottom w:val="nil"/>
            </w:tcBorders>
          </w:tcPr>
          <w:p w:rsidR="00C24D3B" w:rsidRDefault="00C24D3B">
            <w:pPr>
              <w:pStyle w:val="ConsPlusNormal"/>
              <w:jc w:val="both"/>
            </w:pPr>
            <w:r>
              <w:t>Реализация подпрограммы "Развитие сферы культуры Великого Новгорода"</w:t>
            </w:r>
          </w:p>
        </w:tc>
        <w:tc>
          <w:tcPr>
            <w:tcW w:w="1417" w:type="dxa"/>
            <w:vMerge w:val="restart"/>
            <w:tcBorders>
              <w:top w:val="single" w:sz="4" w:space="0" w:color="auto"/>
              <w:bottom w:val="nil"/>
            </w:tcBorders>
          </w:tcPr>
          <w:p w:rsidR="00C24D3B" w:rsidRDefault="00C24D3B">
            <w:pPr>
              <w:pStyle w:val="ConsPlusNormal"/>
              <w:jc w:val="center"/>
            </w:pPr>
            <w:r>
              <w:t>комитет, учреждения, подведомственные комитету</w:t>
            </w:r>
          </w:p>
        </w:tc>
        <w:tc>
          <w:tcPr>
            <w:tcW w:w="794" w:type="dxa"/>
            <w:vMerge w:val="restart"/>
            <w:tcBorders>
              <w:top w:val="single" w:sz="4" w:space="0" w:color="auto"/>
              <w:bottom w:val="nil"/>
            </w:tcBorders>
          </w:tcPr>
          <w:p w:rsidR="00C24D3B" w:rsidRDefault="00C24D3B">
            <w:pPr>
              <w:pStyle w:val="ConsPlusNormal"/>
              <w:jc w:val="center"/>
            </w:pPr>
            <w:r>
              <w:t>2021 - 2027</w:t>
            </w:r>
          </w:p>
        </w:tc>
        <w:tc>
          <w:tcPr>
            <w:tcW w:w="794" w:type="dxa"/>
            <w:vMerge w:val="restart"/>
            <w:tcBorders>
              <w:top w:val="single" w:sz="4" w:space="0" w:color="auto"/>
              <w:bottom w:val="nil"/>
            </w:tcBorders>
          </w:tcPr>
          <w:p w:rsidR="00C24D3B" w:rsidRDefault="00C24D3B">
            <w:pPr>
              <w:pStyle w:val="ConsPlusNormal"/>
              <w:jc w:val="center"/>
            </w:pPr>
            <w:r>
              <w:t>1.1.1, 1.1.2, 1.1.3, 1.1.4, 1.2.1, 1.2.2, 1.3.1, 1.3.2, 1.3.3, 1.4.1, 1.4.2, 1.4.3</w:t>
            </w:r>
          </w:p>
        </w:tc>
        <w:tc>
          <w:tcPr>
            <w:tcW w:w="1247" w:type="dxa"/>
            <w:tcBorders>
              <w:top w:val="single" w:sz="4" w:space="0" w:color="auto"/>
              <w:bottom w:val="single" w:sz="4" w:space="0" w:color="auto"/>
            </w:tcBorders>
          </w:tcPr>
          <w:p w:rsidR="00C24D3B" w:rsidRDefault="00C24D3B">
            <w:pPr>
              <w:pStyle w:val="ConsPlusNormal"/>
              <w:jc w:val="center"/>
            </w:pPr>
            <w:r>
              <w:t>бюджет Великого Новгорода</w:t>
            </w:r>
          </w:p>
        </w:tc>
        <w:tc>
          <w:tcPr>
            <w:tcW w:w="1134" w:type="dxa"/>
            <w:tcBorders>
              <w:top w:val="single" w:sz="4" w:space="0" w:color="auto"/>
              <w:bottom w:val="single" w:sz="4" w:space="0" w:color="auto"/>
            </w:tcBorders>
          </w:tcPr>
          <w:p w:rsidR="00C24D3B" w:rsidRDefault="00C24D3B">
            <w:pPr>
              <w:pStyle w:val="ConsPlusNormal"/>
              <w:jc w:val="center"/>
            </w:pPr>
            <w:r>
              <w:t>219339,5</w:t>
            </w:r>
          </w:p>
        </w:tc>
        <w:tc>
          <w:tcPr>
            <w:tcW w:w="1134" w:type="dxa"/>
            <w:tcBorders>
              <w:top w:val="single" w:sz="4" w:space="0" w:color="auto"/>
              <w:bottom w:val="single" w:sz="4" w:space="0" w:color="auto"/>
            </w:tcBorders>
          </w:tcPr>
          <w:p w:rsidR="00C24D3B" w:rsidRDefault="00C24D3B">
            <w:pPr>
              <w:pStyle w:val="ConsPlusNormal"/>
              <w:jc w:val="center"/>
            </w:pPr>
            <w:r>
              <w:t>258455,2</w:t>
            </w:r>
          </w:p>
        </w:tc>
        <w:tc>
          <w:tcPr>
            <w:tcW w:w="1134" w:type="dxa"/>
            <w:tcBorders>
              <w:top w:val="single" w:sz="4" w:space="0" w:color="auto"/>
              <w:bottom w:val="single" w:sz="4" w:space="0" w:color="auto"/>
            </w:tcBorders>
          </w:tcPr>
          <w:p w:rsidR="00C24D3B" w:rsidRDefault="00C24D3B">
            <w:pPr>
              <w:pStyle w:val="ConsPlusNormal"/>
              <w:jc w:val="center"/>
            </w:pPr>
            <w:r>
              <w:t>305122,3</w:t>
            </w:r>
          </w:p>
        </w:tc>
        <w:tc>
          <w:tcPr>
            <w:tcW w:w="1134" w:type="dxa"/>
            <w:tcBorders>
              <w:top w:val="single" w:sz="4" w:space="0" w:color="auto"/>
              <w:bottom w:val="single" w:sz="4" w:space="0" w:color="auto"/>
            </w:tcBorders>
          </w:tcPr>
          <w:p w:rsidR="00C24D3B" w:rsidRDefault="00C24D3B">
            <w:pPr>
              <w:pStyle w:val="ConsPlusNormal"/>
              <w:jc w:val="center"/>
            </w:pPr>
            <w:r>
              <w:t>460912,9</w:t>
            </w:r>
          </w:p>
        </w:tc>
        <w:tc>
          <w:tcPr>
            <w:tcW w:w="1134" w:type="dxa"/>
            <w:tcBorders>
              <w:top w:val="single" w:sz="4" w:space="0" w:color="auto"/>
              <w:bottom w:val="single" w:sz="4" w:space="0" w:color="auto"/>
            </w:tcBorders>
          </w:tcPr>
          <w:p w:rsidR="00C24D3B" w:rsidRDefault="00C24D3B">
            <w:pPr>
              <w:pStyle w:val="ConsPlusNormal"/>
              <w:jc w:val="center"/>
            </w:pPr>
            <w:r>
              <w:t>368072,2</w:t>
            </w:r>
          </w:p>
        </w:tc>
        <w:tc>
          <w:tcPr>
            <w:tcW w:w="1134" w:type="dxa"/>
            <w:tcBorders>
              <w:top w:val="single" w:sz="4" w:space="0" w:color="auto"/>
              <w:bottom w:val="single" w:sz="4" w:space="0" w:color="auto"/>
            </w:tcBorders>
          </w:tcPr>
          <w:p w:rsidR="00C24D3B" w:rsidRDefault="00C24D3B">
            <w:pPr>
              <w:pStyle w:val="ConsPlusNormal"/>
              <w:jc w:val="center"/>
            </w:pPr>
            <w:r>
              <w:t>386594,7</w:t>
            </w:r>
          </w:p>
        </w:tc>
        <w:tc>
          <w:tcPr>
            <w:tcW w:w="1247" w:type="dxa"/>
            <w:tcBorders>
              <w:top w:val="single" w:sz="4" w:space="0" w:color="auto"/>
              <w:bottom w:val="single" w:sz="4" w:space="0" w:color="auto"/>
            </w:tcBorders>
          </w:tcPr>
          <w:p w:rsidR="00C24D3B" w:rsidRDefault="00C24D3B">
            <w:pPr>
              <w:pStyle w:val="ConsPlusNormal"/>
              <w:jc w:val="center"/>
            </w:pPr>
            <w:r>
              <w:t>365209,9</w:t>
            </w:r>
          </w:p>
        </w:tc>
      </w:tr>
      <w:tr w:rsidR="00C24D3B">
        <w:tblPrEx>
          <w:tblBorders>
            <w:insideH w:val="none" w:sz="0" w:space="0" w:color="auto"/>
          </w:tblBorders>
        </w:tblPrEx>
        <w:tc>
          <w:tcPr>
            <w:tcW w:w="636" w:type="dxa"/>
            <w:vMerge/>
            <w:tcBorders>
              <w:top w:val="single" w:sz="4" w:space="0" w:color="auto"/>
              <w:bottom w:val="nil"/>
            </w:tcBorders>
          </w:tcPr>
          <w:p w:rsidR="00C24D3B" w:rsidRDefault="00C24D3B">
            <w:pPr>
              <w:pStyle w:val="ConsPlusNormal"/>
            </w:pPr>
          </w:p>
        </w:tc>
        <w:tc>
          <w:tcPr>
            <w:tcW w:w="1871" w:type="dxa"/>
            <w:vMerge/>
            <w:tcBorders>
              <w:top w:val="single" w:sz="4" w:space="0" w:color="auto"/>
              <w:bottom w:val="nil"/>
            </w:tcBorders>
          </w:tcPr>
          <w:p w:rsidR="00C24D3B" w:rsidRDefault="00C24D3B">
            <w:pPr>
              <w:pStyle w:val="ConsPlusNormal"/>
            </w:pPr>
          </w:p>
        </w:tc>
        <w:tc>
          <w:tcPr>
            <w:tcW w:w="1417"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1247" w:type="dxa"/>
            <w:tcBorders>
              <w:top w:val="single" w:sz="4" w:space="0" w:color="auto"/>
              <w:bottom w:val="nil"/>
            </w:tcBorders>
          </w:tcPr>
          <w:p w:rsidR="00C24D3B" w:rsidRDefault="00C24D3B">
            <w:pPr>
              <w:pStyle w:val="ConsPlusNormal"/>
              <w:jc w:val="center"/>
            </w:pPr>
            <w:r>
              <w:t>областной бюджет</w:t>
            </w:r>
          </w:p>
        </w:tc>
        <w:tc>
          <w:tcPr>
            <w:tcW w:w="1134" w:type="dxa"/>
            <w:tcBorders>
              <w:top w:val="single" w:sz="4" w:space="0" w:color="auto"/>
              <w:bottom w:val="nil"/>
            </w:tcBorders>
          </w:tcPr>
          <w:p w:rsidR="00C24D3B" w:rsidRDefault="00C24D3B">
            <w:pPr>
              <w:pStyle w:val="ConsPlusNormal"/>
              <w:jc w:val="center"/>
            </w:pPr>
            <w:r>
              <w:t>28961,7</w:t>
            </w:r>
          </w:p>
        </w:tc>
        <w:tc>
          <w:tcPr>
            <w:tcW w:w="1134" w:type="dxa"/>
            <w:tcBorders>
              <w:top w:val="single" w:sz="4" w:space="0" w:color="auto"/>
              <w:bottom w:val="nil"/>
            </w:tcBorders>
          </w:tcPr>
          <w:p w:rsidR="00C24D3B" w:rsidRDefault="00C24D3B">
            <w:pPr>
              <w:pStyle w:val="ConsPlusNormal"/>
              <w:jc w:val="center"/>
            </w:pPr>
            <w:r>
              <w:t>169787,7</w:t>
            </w:r>
          </w:p>
        </w:tc>
        <w:tc>
          <w:tcPr>
            <w:tcW w:w="1134" w:type="dxa"/>
            <w:tcBorders>
              <w:top w:val="single" w:sz="4" w:space="0" w:color="auto"/>
              <w:bottom w:val="nil"/>
            </w:tcBorders>
          </w:tcPr>
          <w:p w:rsidR="00C24D3B" w:rsidRDefault="00C24D3B">
            <w:pPr>
              <w:pStyle w:val="ConsPlusNormal"/>
              <w:jc w:val="center"/>
            </w:pPr>
            <w:r>
              <w:t>154442,4</w:t>
            </w:r>
          </w:p>
        </w:tc>
        <w:tc>
          <w:tcPr>
            <w:tcW w:w="1134" w:type="dxa"/>
            <w:tcBorders>
              <w:top w:val="single" w:sz="4" w:space="0" w:color="auto"/>
              <w:bottom w:val="nil"/>
            </w:tcBorders>
          </w:tcPr>
          <w:p w:rsidR="00C24D3B" w:rsidRDefault="00C24D3B">
            <w:pPr>
              <w:pStyle w:val="ConsPlusNormal"/>
              <w:jc w:val="center"/>
            </w:pPr>
            <w:r>
              <w:t>100141,8</w:t>
            </w:r>
          </w:p>
        </w:tc>
        <w:tc>
          <w:tcPr>
            <w:tcW w:w="1134" w:type="dxa"/>
            <w:tcBorders>
              <w:top w:val="single" w:sz="4" w:space="0" w:color="auto"/>
              <w:bottom w:val="nil"/>
            </w:tcBorders>
          </w:tcPr>
          <w:p w:rsidR="00C24D3B" w:rsidRDefault="00C24D3B">
            <w:pPr>
              <w:pStyle w:val="ConsPlusNormal"/>
              <w:jc w:val="center"/>
            </w:pPr>
            <w:r>
              <w:t>7650,6</w:t>
            </w:r>
          </w:p>
        </w:tc>
        <w:tc>
          <w:tcPr>
            <w:tcW w:w="1134" w:type="dxa"/>
            <w:tcBorders>
              <w:top w:val="single" w:sz="4" w:space="0" w:color="auto"/>
              <w:bottom w:val="nil"/>
            </w:tcBorders>
          </w:tcPr>
          <w:p w:rsidR="00C24D3B" w:rsidRDefault="00C24D3B">
            <w:pPr>
              <w:pStyle w:val="ConsPlusNormal"/>
              <w:jc w:val="center"/>
            </w:pPr>
            <w:r>
              <w:t>-</w:t>
            </w:r>
          </w:p>
        </w:tc>
        <w:tc>
          <w:tcPr>
            <w:tcW w:w="1247" w:type="dxa"/>
            <w:tcBorders>
              <w:top w:val="single" w:sz="4" w:space="0" w:color="auto"/>
              <w:bottom w:val="nil"/>
            </w:tcBorders>
          </w:tcPr>
          <w:p w:rsidR="00C24D3B" w:rsidRDefault="00C24D3B">
            <w:pPr>
              <w:pStyle w:val="ConsPlusNormal"/>
              <w:jc w:val="center"/>
            </w:pPr>
            <w:r>
              <w:t>-</w:t>
            </w:r>
          </w:p>
        </w:tc>
      </w:tr>
      <w:tr w:rsidR="00C24D3B">
        <w:tblPrEx>
          <w:tblBorders>
            <w:insideH w:val="none" w:sz="0" w:space="0" w:color="auto"/>
          </w:tblBorders>
        </w:tblPrEx>
        <w:tc>
          <w:tcPr>
            <w:tcW w:w="636" w:type="dxa"/>
            <w:vMerge/>
            <w:tcBorders>
              <w:top w:val="single" w:sz="4" w:space="0" w:color="auto"/>
              <w:bottom w:val="nil"/>
            </w:tcBorders>
          </w:tcPr>
          <w:p w:rsidR="00C24D3B" w:rsidRDefault="00C24D3B">
            <w:pPr>
              <w:pStyle w:val="ConsPlusNormal"/>
            </w:pPr>
          </w:p>
        </w:tc>
        <w:tc>
          <w:tcPr>
            <w:tcW w:w="1871" w:type="dxa"/>
            <w:vMerge/>
            <w:tcBorders>
              <w:top w:val="single" w:sz="4" w:space="0" w:color="auto"/>
              <w:bottom w:val="nil"/>
            </w:tcBorders>
          </w:tcPr>
          <w:p w:rsidR="00C24D3B" w:rsidRDefault="00C24D3B">
            <w:pPr>
              <w:pStyle w:val="ConsPlusNormal"/>
            </w:pPr>
          </w:p>
        </w:tc>
        <w:tc>
          <w:tcPr>
            <w:tcW w:w="1417"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1247" w:type="dxa"/>
            <w:tcBorders>
              <w:top w:val="nil"/>
              <w:bottom w:val="nil"/>
            </w:tcBorders>
          </w:tcPr>
          <w:p w:rsidR="00C24D3B" w:rsidRDefault="00C24D3B">
            <w:pPr>
              <w:pStyle w:val="ConsPlusNormal"/>
              <w:jc w:val="center"/>
            </w:pPr>
            <w:r>
              <w:t>федеральный бюджет</w:t>
            </w:r>
          </w:p>
        </w:tc>
        <w:tc>
          <w:tcPr>
            <w:tcW w:w="1134" w:type="dxa"/>
            <w:tcBorders>
              <w:top w:val="nil"/>
              <w:bottom w:val="nil"/>
            </w:tcBorders>
          </w:tcPr>
          <w:p w:rsidR="00C24D3B" w:rsidRDefault="00C24D3B">
            <w:pPr>
              <w:pStyle w:val="ConsPlusNormal"/>
              <w:jc w:val="center"/>
            </w:pPr>
            <w:r>
              <w:t>14468,9</w:t>
            </w:r>
          </w:p>
        </w:tc>
        <w:tc>
          <w:tcPr>
            <w:tcW w:w="1134" w:type="dxa"/>
            <w:tcBorders>
              <w:top w:val="nil"/>
              <w:bottom w:val="nil"/>
            </w:tcBorders>
          </w:tcPr>
          <w:p w:rsidR="00C24D3B" w:rsidRDefault="00C24D3B">
            <w:pPr>
              <w:pStyle w:val="ConsPlusNormal"/>
              <w:jc w:val="center"/>
            </w:pPr>
            <w:r>
              <w:t>30282,1</w:t>
            </w:r>
          </w:p>
        </w:tc>
        <w:tc>
          <w:tcPr>
            <w:tcW w:w="1134" w:type="dxa"/>
            <w:tcBorders>
              <w:top w:val="nil"/>
              <w:bottom w:val="nil"/>
            </w:tcBorders>
          </w:tcPr>
          <w:p w:rsidR="00C24D3B" w:rsidRDefault="00C24D3B">
            <w:pPr>
              <w:pStyle w:val="ConsPlusNormal"/>
              <w:jc w:val="center"/>
            </w:pPr>
            <w:r>
              <w:t>11558,1</w:t>
            </w:r>
          </w:p>
        </w:tc>
        <w:tc>
          <w:tcPr>
            <w:tcW w:w="1134" w:type="dxa"/>
            <w:tcBorders>
              <w:top w:val="nil"/>
              <w:bottom w:val="nil"/>
            </w:tcBorders>
          </w:tcPr>
          <w:p w:rsidR="00C24D3B" w:rsidRDefault="00C24D3B">
            <w:pPr>
              <w:pStyle w:val="ConsPlusNormal"/>
              <w:jc w:val="center"/>
            </w:pPr>
            <w:r>
              <w:t>4626,5</w:t>
            </w:r>
          </w:p>
        </w:tc>
        <w:tc>
          <w:tcPr>
            <w:tcW w:w="1134" w:type="dxa"/>
            <w:tcBorders>
              <w:top w:val="nil"/>
              <w:bottom w:val="nil"/>
            </w:tcBorders>
          </w:tcPr>
          <w:p w:rsidR="00C24D3B" w:rsidRDefault="00C24D3B">
            <w:pPr>
              <w:pStyle w:val="ConsPlusNormal"/>
              <w:jc w:val="center"/>
            </w:pPr>
            <w:r>
              <w:t>19663,1</w:t>
            </w:r>
          </w:p>
        </w:tc>
        <w:tc>
          <w:tcPr>
            <w:tcW w:w="1134" w:type="dxa"/>
            <w:tcBorders>
              <w:top w:val="nil"/>
              <w:bottom w:val="nil"/>
            </w:tcBorders>
          </w:tcPr>
          <w:p w:rsidR="00C24D3B" w:rsidRDefault="00C24D3B">
            <w:pPr>
              <w:pStyle w:val="ConsPlusNormal"/>
              <w:jc w:val="center"/>
            </w:pPr>
            <w:r>
              <w:t>5906,6</w:t>
            </w:r>
          </w:p>
        </w:tc>
        <w:tc>
          <w:tcPr>
            <w:tcW w:w="1247" w:type="dxa"/>
            <w:tcBorders>
              <w:top w:val="nil"/>
              <w:bottom w:val="nil"/>
            </w:tcBorders>
          </w:tcPr>
          <w:p w:rsidR="00C24D3B" w:rsidRDefault="00C24D3B">
            <w:pPr>
              <w:pStyle w:val="ConsPlusNormal"/>
              <w:jc w:val="center"/>
            </w:pPr>
            <w:r>
              <w:t>5921,2</w:t>
            </w:r>
          </w:p>
        </w:tc>
      </w:tr>
      <w:tr w:rsidR="00C24D3B">
        <w:tblPrEx>
          <w:tblBorders>
            <w:insideH w:val="none" w:sz="0" w:space="0" w:color="auto"/>
          </w:tblBorders>
        </w:tblPrEx>
        <w:tc>
          <w:tcPr>
            <w:tcW w:w="636" w:type="dxa"/>
            <w:vMerge/>
            <w:tcBorders>
              <w:top w:val="single" w:sz="4" w:space="0" w:color="auto"/>
              <w:bottom w:val="nil"/>
            </w:tcBorders>
          </w:tcPr>
          <w:p w:rsidR="00C24D3B" w:rsidRDefault="00C24D3B">
            <w:pPr>
              <w:pStyle w:val="ConsPlusNormal"/>
            </w:pPr>
          </w:p>
        </w:tc>
        <w:tc>
          <w:tcPr>
            <w:tcW w:w="1871" w:type="dxa"/>
            <w:vMerge/>
            <w:tcBorders>
              <w:top w:val="single" w:sz="4" w:space="0" w:color="auto"/>
              <w:bottom w:val="nil"/>
            </w:tcBorders>
          </w:tcPr>
          <w:p w:rsidR="00C24D3B" w:rsidRDefault="00C24D3B">
            <w:pPr>
              <w:pStyle w:val="ConsPlusNormal"/>
            </w:pPr>
          </w:p>
        </w:tc>
        <w:tc>
          <w:tcPr>
            <w:tcW w:w="1417"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1247" w:type="dxa"/>
            <w:tcBorders>
              <w:top w:val="nil"/>
              <w:bottom w:val="nil"/>
            </w:tcBorders>
          </w:tcPr>
          <w:p w:rsidR="00C24D3B" w:rsidRDefault="00C24D3B">
            <w:pPr>
              <w:pStyle w:val="ConsPlusNormal"/>
              <w:jc w:val="center"/>
            </w:pPr>
            <w:r>
              <w:t>всего</w:t>
            </w:r>
          </w:p>
        </w:tc>
        <w:tc>
          <w:tcPr>
            <w:tcW w:w="1134" w:type="dxa"/>
            <w:tcBorders>
              <w:top w:val="nil"/>
              <w:bottom w:val="nil"/>
            </w:tcBorders>
          </w:tcPr>
          <w:p w:rsidR="00C24D3B" w:rsidRDefault="00C24D3B">
            <w:pPr>
              <w:pStyle w:val="ConsPlusNormal"/>
              <w:jc w:val="center"/>
            </w:pPr>
            <w:r>
              <w:t>262770,1</w:t>
            </w:r>
          </w:p>
        </w:tc>
        <w:tc>
          <w:tcPr>
            <w:tcW w:w="1134" w:type="dxa"/>
            <w:tcBorders>
              <w:top w:val="nil"/>
              <w:bottom w:val="nil"/>
            </w:tcBorders>
          </w:tcPr>
          <w:p w:rsidR="00C24D3B" w:rsidRDefault="00C24D3B">
            <w:pPr>
              <w:pStyle w:val="ConsPlusNormal"/>
              <w:jc w:val="center"/>
            </w:pPr>
            <w:r>
              <w:t>458525,0</w:t>
            </w:r>
          </w:p>
        </w:tc>
        <w:tc>
          <w:tcPr>
            <w:tcW w:w="1134" w:type="dxa"/>
            <w:tcBorders>
              <w:top w:val="nil"/>
              <w:bottom w:val="nil"/>
            </w:tcBorders>
          </w:tcPr>
          <w:p w:rsidR="00C24D3B" w:rsidRDefault="00C24D3B">
            <w:pPr>
              <w:pStyle w:val="ConsPlusNormal"/>
              <w:jc w:val="center"/>
            </w:pPr>
            <w:r>
              <w:t>471122,8</w:t>
            </w:r>
          </w:p>
        </w:tc>
        <w:tc>
          <w:tcPr>
            <w:tcW w:w="1134" w:type="dxa"/>
            <w:tcBorders>
              <w:top w:val="nil"/>
              <w:bottom w:val="nil"/>
            </w:tcBorders>
          </w:tcPr>
          <w:p w:rsidR="00C24D3B" w:rsidRDefault="00C24D3B">
            <w:pPr>
              <w:pStyle w:val="ConsPlusNormal"/>
              <w:jc w:val="center"/>
            </w:pPr>
            <w:r>
              <w:t>565681,2</w:t>
            </w:r>
          </w:p>
        </w:tc>
        <w:tc>
          <w:tcPr>
            <w:tcW w:w="1134" w:type="dxa"/>
            <w:tcBorders>
              <w:top w:val="nil"/>
              <w:bottom w:val="nil"/>
            </w:tcBorders>
          </w:tcPr>
          <w:p w:rsidR="00C24D3B" w:rsidRDefault="00C24D3B">
            <w:pPr>
              <w:pStyle w:val="ConsPlusNormal"/>
              <w:jc w:val="center"/>
            </w:pPr>
            <w:r>
              <w:t>395385,9</w:t>
            </w:r>
          </w:p>
        </w:tc>
        <w:tc>
          <w:tcPr>
            <w:tcW w:w="1134" w:type="dxa"/>
            <w:tcBorders>
              <w:top w:val="nil"/>
              <w:bottom w:val="nil"/>
            </w:tcBorders>
          </w:tcPr>
          <w:p w:rsidR="00C24D3B" w:rsidRDefault="00C24D3B">
            <w:pPr>
              <w:pStyle w:val="ConsPlusNormal"/>
              <w:jc w:val="right"/>
            </w:pPr>
            <w:r>
              <w:t>392501,3</w:t>
            </w:r>
          </w:p>
        </w:tc>
        <w:tc>
          <w:tcPr>
            <w:tcW w:w="1247" w:type="dxa"/>
            <w:tcBorders>
              <w:top w:val="nil"/>
              <w:bottom w:val="nil"/>
            </w:tcBorders>
          </w:tcPr>
          <w:p w:rsidR="00C24D3B" w:rsidRDefault="00C24D3B">
            <w:pPr>
              <w:pStyle w:val="ConsPlusNormal"/>
              <w:jc w:val="center"/>
            </w:pPr>
            <w:r>
              <w:t>371131,1</w:t>
            </w:r>
          </w:p>
        </w:tc>
      </w:tr>
      <w:tr w:rsidR="00C24D3B">
        <w:tc>
          <w:tcPr>
            <w:tcW w:w="636" w:type="dxa"/>
            <w:tcBorders>
              <w:top w:val="single" w:sz="4" w:space="0" w:color="auto"/>
              <w:bottom w:val="single" w:sz="4" w:space="0" w:color="auto"/>
            </w:tcBorders>
          </w:tcPr>
          <w:p w:rsidR="00C24D3B" w:rsidRDefault="00C24D3B">
            <w:pPr>
              <w:pStyle w:val="ConsPlusNormal"/>
              <w:jc w:val="center"/>
              <w:outlineLvl w:val="2"/>
            </w:pPr>
            <w:r>
              <w:t>2.</w:t>
            </w:r>
          </w:p>
        </w:tc>
        <w:tc>
          <w:tcPr>
            <w:tcW w:w="14174" w:type="dxa"/>
            <w:gridSpan w:val="12"/>
            <w:tcBorders>
              <w:top w:val="single" w:sz="4" w:space="0" w:color="auto"/>
              <w:bottom w:val="single" w:sz="4" w:space="0" w:color="auto"/>
            </w:tcBorders>
          </w:tcPr>
          <w:p w:rsidR="00C24D3B" w:rsidRDefault="00C24D3B">
            <w:pPr>
              <w:pStyle w:val="ConsPlusNormal"/>
            </w:pPr>
            <w:r>
              <w:t>Задача 2. Реализация государственной молодежной политики на территории Великого Новгорода</w:t>
            </w:r>
          </w:p>
        </w:tc>
      </w:tr>
      <w:tr w:rsidR="00C24D3B">
        <w:tc>
          <w:tcPr>
            <w:tcW w:w="636" w:type="dxa"/>
            <w:vMerge w:val="restart"/>
            <w:tcBorders>
              <w:top w:val="single" w:sz="4" w:space="0" w:color="auto"/>
              <w:bottom w:val="nil"/>
            </w:tcBorders>
          </w:tcPr>
          <w:p w:rsidR="00C24D3B" w:rsidRDefault="00C24D3B">
            <w:pPr>
              <w:pStyle w:val="ConsPlusNormal"/>
              <w:jc w:val="center"/>
            </w:pPr>
            <w:r>
              <w:t>2.1.</w:t>
            </w:r>
          </w:p>
        </w:tc>
        <w:tc>
          <w:tcPr>
            <w:tcW w:w="1871" w:type="dxa"/>
            <w:vMerge w:val="restart"/>
            <w:tcBorders>
              <w:top w:val="single" w:sz="4" w:space="0" w:color="auto"/>
              <w:bottom w:val="nil"/>
            </w:tcBorders>
          </w:tcPr>
          <w:p w:rsidR="00C24D3B" w:rsidRDefault="00C24D3B">
            <w:pPr>
              <w:pStyle w:val="ConsPlusNormal"/>
              <w:jc w:val="both"/>
            </w:pPr>
            <w:r>
              <w:t xml:space="preserve">Реализация подпрограммы "Реализация </w:t>
            </w:r>
            <w:r>
              <w:lastRenderedPageBreak/>
              <w:t>молодежной политики на территории Великого Новгорода"</w:t>
            </w:r>
          </w:p>
        </w:tc>
        <w:tc>
          <w:tcPr>
            <w:tcW w:w="1417" w:type="dxa"/>
            <w:vMerge w:val="restart"/>
            <w:tcBorders>
              <w:top w:val="single" w:sz="4" w:space="0" w:color="auto"/>
              <w:bottom w:val="nil"/>
            </w:tcBorders>
          </w:tcPr>
          <w:p w:rsidR="00C24D3B" w:rsidRDefault="00C24D3B">
            <w:pPr>
              <w:pStyle w:val="ConsPlusNormal"/>
              <w:jc w:val="center"/>
            </w:pPr>
            <w:r>
              <w:lastRenderedPageBreak/>
              <w:t xml:space="preserve">комитет, структурные </w:t>
            </w:r>
            <w:r>
              <w:lastRenderedPageBreak/>
              <w:t>подразделения Администрации Великого Новгорода, учреждения сферы молодежной политики</w:t>
            </w:r>
          </w:p>
        </w:tc>
        <w:tc>
          <w:tcPr>
            <w:tcW w:w="794" w:type="dxa"/>
            <w:vMerge w:val="restart"/>
            <w:tcBorders>
              <w:top w:val="single" w:sz="4" w:space="0" w:color="auto"/>
              <w:bottom w:val="nil"/>
            </w:tcBorders>
          </w:tcPr>
          <w:p w:rsidR="00C24D3B" w:rsidRDefault="00C24D3B">
            <w:pPr>
              <w:pStyle w:val="ConsPlusNormal"/>
              <w:jc w:val="center"/>
            </w:pPr>
            <w:r>
              <w:lastRenderedPageBreak/>
              <w:t>2021 - 2027</w:t>
            </w:r>
          </w:p>
        </w:tc>
        <w:tc>
          <w:tcPr>
            <w:tcW w:w="794" w:type="dxa"/>
            <w:vMerge w:val="restart"/>
            <w:tcBorders>
              <w:top w:val="single" w:sz="4" w:space="0" w:color="auto"/>
              <w:bottom w:val="nil"/>
            </w:tcBorders>
          </w:tcPr>
          <w:p w:rsidR="00C24D3B" w:rsidRDefault="00C24D3B">
            <w:pPr>
              <w:pStyle w:val="ConsPlusNormal"/>
              <w:jc w:val="center"/>
            </w:pPr>
            <w:r>
              <w:t xml:space="preserve">2.1.1, 2.1.2, 2.1.3, </w:t>
            </w:r>
            <w:r>
              <w:lastRenderedPageBreak/>
              <w:t>2.1.4, 2.2.1, 2.3.1</w:t>
            </w:r>
          </w:p>
        </w:tc>
        <w:tc>
          <w:tcPr>
            <w:tcW w:w="1247" w:type="dxa"/>
            <w:tcBorders>
              <w:top w:val="single" w:sz="4" w:space="0" w:color="auto"/>
              <w:bottom w:val="nil"/>
            </w:tcBorders>
          </w:tcPr>
          <w:p w:rsidR="00C24D3B" w:rsidRDefault="00C24D3B">
            <w:pPr>
              <w:pStyle w:val="ConsPlusNormal"/>
              <w:jc w:val="center"/>
            </w:pPr>
            <w:r>
              <w:lastRenderedPageBreak/>
              <w:t>бюджет Великого Новгород</w:t>
            </w:r>
            <w:r>
              <w:lastRenderedPageBreak/>
              <w:t>а</w:t>
            </w:r>
          </w:p>
        </w:tc>
        <w:tc>
          <w:tcPr>
            <w:tcW w:w="1134" w:type="dxa"/>
            <w:tcBorders>
              <w:top w:val="single" w:sz="4" w:space="0" w:color="auto"/>
              <w:bottom w:val="nil"/>
            </w:tcBorders>
          </w:tcPr>
          <w:p w:rsidR="00C24D3B" w:rsidRDefault="00C24D3B">
            <w:pPr>
              <w:pStyle w:val="ConsPlusNormal"/>
              <w:jc w:val="center"/>
            </w:pPr>
            <w:r>
              <w:lastRenderedPageBreak/>
              <w:t>22171,6</w:t>
            </w:r>
          </w:p>
        </w:tc>
        <w:tc>
          <w:tcPr>
            <w:tcW w:w="1134" w:type="dxa"/>
            <w:tcBorders>
              <w:top w:val="single" w:sz="4" w:space="0" w:color="auto"/>
              <w:bottom w:val="nil"/>
            </w:tcBorders>
          </w:tcPr>
          <w:p w:rsidR="00C24D3B" w:rsidRDefault="00C24D3B">
            <w:pPr>
              <w:pStyle w:val="ConsPlusNormal"/>
              <w:jc w:val="center"/>
            </w:pPr>
            <w:r>
              <w:t>22841,1</w:t>
            </w:r>
          </w:p>
        </w:tc>
        <w:tc>
          <w:tcPr>
            <w:tcW w:w="1134" w:type="dxa"/>
            <w:tcBorders>
              <w:top w:val="single" w:sz="4" w:space="0" w:color="auto"/>
              <w:bottom w:val="nil"/>
            </w:tcBorders>
          </w:tcPr>
          <w:p w:rsidR="00C24D3B" w:rsidRDefault="00C24D3B">
            <w:pPr>
              <w:pStyle w:val="ConsPlusNormal"/>
              <w:jc w:val="center"/>
            </w:pPr>
            <w:r>
              <w:t>25244,9</w:t>
            </w:r>
          </w:p>
        </w:tc>
        <w:tc>
          <w:tcPr>
            <w:tcW w:w="1134" w:type="dxa"/>
            <w:tcBorders>
              <w:top w:val="single" w:sz="4" w:space="0" w:color="auto"/>
              <w:bottom w:val="nil"/>
            </w:tcBorders>
          </w:tcPr>
          <w:p w:rsidR="00C24D3B" w:rsidRDefault="00C24D3B">
            <w:pPr>
              <w:pStyle w:val="ConsPlusNormal"/>
              <w:jc w:val="center"/>
            </w:pPr>
            <w:r>
              <w:t>27752,7</w:t>
            </w:r>
          </w:p>
        </w:tc>
        <w:tc>
          <w:tcPr>
            <w:tcW w:w="1134" w:type="dxa"/>
            <w:tcBorders>
              <w:top w:val="single" w:sz="4" w:space="0" w:color="auto"/>
              <w:bottom w:val="nil"/>
            </w:tcBorders>
          </w:tcPr>
          <w:p w:rsidR="00C24D3B" w:rsidRDefault="00C24D3B">
            <w:pPr>
              <w:pStyle w:val="ConsPlusNormal"/>
              <w:jc w:val="center"/>
            </w:pPr>
            <w:r>
              <w:t>29526,8</w:t>
            </w:r>
          </w:p>
        </w:tc>
        <w:tc>
          <w:tcPr>
            <w:tcW w:w="1134" w:type="dxa"/>
            <w:tcBorders>
              <w:top w:val="single" w:sz="4" w:space="0" w:color="auto"/>
              <w:bottom w:val="nil"/>
            </w:tcBorders>
          </w:tcPr>
          <w:p w:rsidR="00C24D3B" w:rsidRDefault="00C24D3B">
            <w:pPr>
              <w:pStyle w:val="ConsPlusNormal"/>
              <w:jc w:val="center"/>
            </w:pPr>
            <w:r>
              <w:t>30203,3</w:t>
            </w:r>
          </w:p>
        </w:tc>
        <w:tc>
          <w:tcPr>
            <w:tcW w:w="1247" w:type="dxa"/>
            <w:tcBorders>
              <w:top w:val="single" w:sz="4" w:space="0" w:color="auto"/>
              <w:bottom w:val="nil"/>
            </w:tcBorders>
          </w:tcPr>
          <w:p w:rsidR="00C24D3B" w:rsidRDefault="00C24D3B">
            <w:pPr>
              <w:pStyle w:val="ConsPlusNormal"/>
              <w:jc w:val="center"/>
            </w:pPr>
            <w:r>
              <w:t>30327,2</w:t>
            </w:r>
          </w:p>
        </w:tc>
      </w:tr>
      <w:tr w:rsidR="00C24D3B">
        <w:tblPrEx>
          <w:tblBorders>
            <w:insideH w:val="none" w:sz="0" w:space="0" w:color="auto"/>
          </w:tblBorders>
        </w:tblPrEx>
        <w:tc>
          <w:tcPr>
            <w:tcW w:w="636" w:type="dxa"/>
            <w:vMerge/>
            <w:tcBorders>
              <w:top w:val="single" w:sz="4" w:space="0" w:color="auto"/>
              <w:bottom w:val="nil"/>
            </w:tcBorders>
          </w:tcPr>
          <w:p w:rsidR="00C24D3B" w:rsidRDefault="00C24D3B">
            <w:pPr>
              <w:pStyle w:val="ConsPlusNormal"/>
            </w:pPr>
          </w:p>
        </w:tc>
        <w:tc>
          <w:tcPr>
            <w:tcW w:w="1871" w:type="dxa"/>
            <w:vMerge/>
            <w:tcBorders>
              <w:top w:val="single" w:sz="4" w:space="0" w:color="auto"/>
              <w:bottom w:val="nil"/>
            </w:tcBorders>
          </w:tcPr>
          <w:p w:rsidR="00C24D3B" w:rsidRDefault="00C24D3B">
            <w:pPr>
              <w:pStyle w:val="ConsPlusNormal"/>
            </w:pPr>
          </w:p>
        </w:tc>
        <w:tc>
          <w:tcPr>
            <w:tcW w:w="1417"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1247" w:type="dxa"/>
            <w:tcBorders>
              <w:top w:val="nil"/>
              <w:bottom w:val="nil"/>
            </w:tcBorders>
          </w:tcPr>
          <w:p w:rsidR="00C24D3B" w:rsidRDefault="00C24D3B">
            <w:pPr>
              <w:pStyle w:val="ConsPlusNormal"/>
              <w:jc w:val="center"/>
            </w:pPr>
            <w:r>
              <w:t>областной бюджет</w:t>
            </w:r>
          </w:p>
        </w:tc>
        <w:tc>
          <w:tcPr>
            <w:tcW w:w="1134" w:type="dxa"/>
            <w:tcBorders>
              <w:top w:val="nil"/>
              <w:bottom w:val="nil"/>
            </w:tcBorders>
          </w:tcPr>
          <w:p w:rsidR="00C24D3B" w:rsidRDefault="00C24D3B">
            <w:pPr>
              <w:pStyle w:val="ConsPlusNormal"/>
              <w:jc w:val="center"/>
            </w:pPr>
            <w:r>
              <w:t>50,0</w:t>
            </w:r>
          </w:p>
        </w:tc>
        <w:tc>
          <w:tcPr>
            <w:tcW w:w="1134" w:type="dxa"/>
            <w:tcBorders>
              <w:top w:val="nil"/>
              <w:bottom w:val="nil"/>
            </w:tcBorders>
          </w:tcPr>
          <w:p w:rsidR="00C24D3B" w:rsidRDefault="00C24D3B">
            <w:pPr>
              <w:pStyle w:val="ConsPlusNormal"/>
              <w:jc w:val="center"/>
            </w:pPr>
            <w:r>
              <w:t>1210,6</w:t>
            </w:r>
          </w:p>
        </w:tc>
        <w:tc>
          <w:tcPr>
            <w:tcW w:w="1134" w:type="dxa"/>
            <w:tcBorders>
              <w:top w:val="nil"/>
              <w:bottom w:val="nil"/>
            </w:tcBorders>
          </w:tcPr>
          <w:p w:rsidR="00C24D3B" w:rsidRDefault="00C24D3B">
            <w:pPr>
              <w:pStyle w:val="ConsPlusNormal"/>
              <w:jc w:val="center"/>
            </w:pPr>
            <w:r>
              <w:t>26,2</w:t>
            </w:r>
          </w:p>
        </w:tc>
        <w:tc>
          <w:tcPr>
            <w:tcW w:w="1134" w:type="dxa"/>
            <w:tcBorders>
              <w:top w:val="nil"/>
              <w:bottom w:val="nil"/>
            </w:tcBorders>
          </w:tcPr>
          <w:p w:rsidR="00C24D3B" w:rsidRDefault="00C24D3B">
            <w:pPr>
              <w:pStyle w:val="ConsPlusNormal"/>
              <w:jc w:val="center"/>
            </w:pPr>
            <w:r>
              <w:t>-</w:t>
            </w:r>
          </w:p>
        </w:tc>
        <w:tc>
          <w:tcPr>
            <w:tcW w:w="1134" w:type="dxa"/>
            <w:tcBorders>
              <w:top w:val="nil"/>
              <w:bottom w:val="nil"/>
            </w:tcBorders>
          </w:tcPr>
          <w:p w:rsidR="00C24D3B" w:rsidRDefault="00C24D3B">
            <w:pPr>
              <w:pStyle w:val="ConsPlusNormal"/>
              <w:jc w:val="center"/>
            </w:pPr>
            <w:r>
              <w:t>-</w:t>
            </w:r>
          </w:p>
        </w:tc>
        <w:tc>
          <w:tcPr>
            <w:tcW w:w="1134" w:type="dxa"/>
            <w:tcBorders>
              <w:top w:val="nil"/>
              <w:bottom w:val="nil"/>
            </w:tcBorders>
          </w:tcPr>
          <w:p w:rsidR="00C24D3B" w:rsidRDefault="00C24D3B">
            <w:pPr>
              <w:pStyle w:val="ConsPlusNormal"/>
              <w:jc w:val="center"/>
            </w:pPr>
            <w:r>
              <w:t>-</w:t>
            </w:r>
          </w:p>
        </w:tc>
        <w:tc>
          <w:tcPr>
            <w:tcW w:w="1247"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636" w:type="dxa"/>
            <w:vMerge/>
            <w:tcBorders>
              <w:top w:val="single" w:sz="4" w:space="0" w:color="auto"/>
              <w:bottom w:val="nil"/>
            </w:tcBorders>
          </w:tcPr>
          <w:p w:rsidR="00C24D3B" w:rsidRDefault="00C24D3B">
            <w:pPr>
              <w:pStyle w:val="ConsPlusNormal"/>
            </w:pPr>
          </w:p>
        </w:tc>
        <w:tc>
          <w:tcPr>
            <w:tcW w:w="1871" w:type="dxa"/>
            <w:vMerge/>
            <w:tcBorders>
              <w:top w:val="single" w:sz="4" w:space="0" w:color="auto"/>
              <w:bottom w:val="nil"/>
            </w:tcBorders>
          </w:tcPr>
          <w:p w:rsidR="00C24D3B" w:rsidRDefault="00C24D3B">
            <w:pPr>
              <w:pStyle w:val="ConsPlusNormal"/>
            </w:pPr>
          </w:p>
        </w:tc>
        <w:tc>
          <w:tcPr>
            <w:tcW w:w="1417"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1247" w:type="dxa"/>
            <w:tcBorders>
              <w:top w:val="nil"/>
              <w:bottom w:val="nil"/>
            </w:tcBorders>
          </w:tcPr>
          <w:p w:rsidR="00C24D3B" w:rsidRDefault="00C24D3B">
            <w:pPr>
              <w:pStyle w:val="ConsPlusNormal"/>
              <w:jc w:val="center"/>
            </w:pPr>
            <w:r>
              <w:t>федеральный бюджет</w:t>
            </w:r>
          </w:p>
        </w:tc>
        <w:tc>
          <w:tcPr>
            <w:tcW w:w="1134" w:type="dxa"/>
            <w:tcBorders>
              <w:top w:val="nil"/>
              <w:bottom w:val="nil"/>
            </w:tcBorders>
          </w:tcPr>
          <w:p w:rsidR="00C24D3B" w:rsidRDefault="00C24D3B">
            <w:pPr>
              <w:pStyle w:val="ConsPlusNormal"/>
              <w:jc w:val="center"/>
            </w:pPr>
            <w:r>
              <w:t>-</w:t>
            </w:r>
          </w:p>
        </w:tc>
        <w:tc>
          <w:tcPr>
            <w:tcW w:w="1134" w:type="dxa"/>
            <w:tcBorders>
              <w:top w:val="nil"/>
              <w:bottom w:val="nil"/>
            </w:tcBorders>
          </w:tcPr>
          <w:p w:rsidR="00C24D3B" w:rsidRDefault="00C24D3B">
            <w:pPr>
              <w:pStyle w:val="ConsPlusNormal"/>
              <w:jc w:val="center"/>
            </w:pPr>
            <w:r>
              <w:t>1218,7</w:t>
            </w:r>
          </w:p>
        </w:tc>
        <w:tc>
          <w:tcPr>
            <w:tcW w:w="1134" w:type="dxa"/>
            <w:tcBorders>
              <w:top w:val="nil"/>
              <w:bottom w:val="nil"/>
            </w:tcBorders>
          </w:tcPr>
          <w:p w:rsidR="00C24D3B" w:rsidRDefault="00C24D3B">
            <w:pPr>
              <w:pStyle w:val="ConsPlusNormal"/>
              <w:jc w:val="center"/>
            </w:pPr>
            <w:r>
              <w:t>845,8</w:t>
            </w:r>
          </w:p>
        </w:tc>
        <w:tc>
          <w:tcPr>
            <w:tcW w:w="1134" w:type="dxa"/>
            <w:tcBorders>
              <w:top w:val="nil"/>
              <w:bottom w:val="nil"/>
            </w:tcBorders>
          </w:tcPr>
          <w:p w:rsidR="00C24D3B" w:rsidRDefault="00C24D3B">
            <w:pPr>
              <w:pStyle w:val="ConsPlusNormal"/>
              <w:jc w:val="center"/>
            </w:pPr>
            <w:r>
              <w:t>-</w:t>
            </w:r>
          </w:p>
        </w:tc>
        <w:tc>
          <w:tcPr>
            <w:tcW w:w="1134" w:type="dxa"/>
            <w:tcBorders>
              <w:top w:val="nil"/>
              <w:bottom w:val="nil"/>
            </w:tcBorders>
          </w:tcPr>
          <w:p w:rsidR="00C24D3B" w:rsidRDefault="00C24D3B">
            <w:pPr>
              <w:pStyle w:val="ConsPlusNormal"/>
              <w:jc w:val="center"/>
            </w:pPr>
            <w:r>
              <w:t>-</w:t>
            </w:r>
          </w:p>
        </w:tc>
        <w:tc>
          <w:tcPr>
            <w:tcW w:w="1134" w:type="dxa"/>
            <w:tcBorders>
              <w:top w:val="nil"/>
              <w:bottom w:val="nil"/>
            </w:tcBorders>
          </w:tcPr>
          <w:p w:rsidR="00C24D3B" w:rsidRDefault="00C24D3B">
            <w:pPr>
              <w:pStyle w:val="ConsPlusNormal"/>
              <w:jc w:val="center"/>
            </w:pPr>
            <w:r>
              <w:t>-</w:t>
            </w:r>
          </w:p>
        </w:tc>
        <w:tc>
          <w:tcPr>
            <w:tcW w:w="1247"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636" w:type="dxa"/>
            <w:vMerge/>
            <w:tcBorders>
              <w:top w:val="single" w:sz="4" w:space="0" w:color="auto"/>
              <w:bottom w:val="nil"/>
            </w:tcBorders>
          </w:tcPr>
          <w:p w:rsidR="00C24D3B" w:rsidRDefault="00C24D3B">
            <w:pPr>
              <w:pStyle w:val="ConsPlusNormal"/>
            </w:pPr>
          </w:p>
        </w:tc>
        <w:tc>
          <w:tcPr>
            <w:tcW w:w="1871" w:type="dxa"/>
            <w:vMerge/>
            <w:tcBorders>
              <w:top w:val="single" w:sz="4" w:space="0" w:color="auto"/>
              <w:bottom w:val="nil"/>
            </w:tcBorders>
          </w:tcPr>
          <w:p w:rsidR="00C24D3B" w:rsidRDefault="00C24D3B">
            <w:pPr>
              <w:pStyle w:val="ConsPlusNormal"/>
            </w:pPr>
          </w:p>
        </w:tc>
        <w:tc>
          <w:tcPr>
            <w:tcW w:w="1417"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1247" w:type="dxa"/>
            <w:tcBorders>
              <w:top w:val="nil"/>
              <w:bottom w:val="nil"/>
            </w:tcBorders>
          </w:tcPr>
          <w:p w:rsidR="00C24D3B" w:rsidRDefault="00C24D3B">
            <w:pPr>
              <w:pStyle w:val="ConsPlusNormal"/>
              <w:jc w:val="center"/>
            </w:pPr>
            <w:r>
              <w:t>итого</w:t>
            </w:r>
          </w:p>
        </w:tc>
        <w:tc>
          <w:tcPr>
            <w:tcW w:w="1134" w:type="dxa"/>
            <w:tcBorders>
              <w:top w:val="nil"/>
              <w:bottom w:val="nil"/>
            </w:tcBorders>
          </w:tcPr>
          <w:p w:rsidR="00C24D3B" w:rsidRDefault="00C24D3B">
            <w:pPr>
              <w:pStyle w:val="ConsPlusNormal"/>
              <w:jc w:val="center"/>
            </w:pPr>
            <w:r>
              <w:t>22221,6</w:t>
            </w:r>
          </w:p>
        </w:tc>
        <w:tc>
          <w:tcPr>
            <w:tcW w:w="1134" w:type="dxa"/>
            <w:tcBorders>
              <w:top w:val="nil"/>
              <w:bottom w:val="nil"/>
            </w:tcBorders>
          </w:tcPr>
          <w:p w:rsidR="00C24D3B" w:rsidRDefault="00C24D3B">
            <w:pPr>
              <w:pStyle w:val="ConsPlusNormal"/>
              <w:jc w:val="center"/>
            </w:pPr>
            <w:r>
              <w:t>25270,4</w:t>
            </w:r>
          </w:p>
        </w:tc>
        <w:tc>
          <w:tcPr>
            <w:tcW w:w="1134" w:type="dxa"/>
            <w:tcBorders>
              <w:top w:val="nil"/>
              <w:bottom w:val="nil"/>
            </w:tcBorders>
          </w:tcPr>
          <w:p w:rsidR="00C24D3B" w:rsidRDefault="00C24D3B">
            <w:pPr>
              <w:pStyle w:val="ConsPlusNormal"/>
              <w:jc w:val="center"/>
            </w:pPr>
            <w:r>
              <w:t>26116,9</w:t>
            </w:r>
          </w:p>
        </w:tc>
        <w:tc>
          <w:tcPr>
            <w:tcW w:w="1134" w:type="dxa"/>
            <w:tcBorders>
              <w:top w:val="nil"/>
              <w:bottom w:val="nil"/>
            </w:tcBorders>
          </w:tcPr>
          <w:p w:rsidR="00C24D3B" w:rsidRDefault="00C24D3B">
            <w:pPr>
              <w:pStyle w:val="ConsPlusNormal"/>
              <w:jc w:val="center"/>
            </w:pPr>
            <w:r>
              <w:t>27752,7</w:t>
            </w:r>
          </w:p>
        </w:tc>
        <w:tc>
          <w:tcPr>
            <w:tcW w:w="1134" w:type="dxa"/>
            <w:tcBorders>
              <w:top w:val="nil"/>
              <w:bottom w:val="nil"/>
            </w:tcBorders>
          </w:tcPr>
          <w:p w:rsidR="00C24D3B" w:rsidRDefault="00C24D3B">
            <w:pPr>
              <w:pStyle w:val="ConsPlusNormal"/>
              <w:jc w:val="center"/>
            </w:pPr>
            <w:r>
              <w:t>29526,8</w:t>
            </w:r>
          </w:p>
        </w:tc>
        <w:tc>
          <w:tcPr>
            <w:tcW w:w="1134" w:type="dxa"/>
            <w:tcBorders>
              <w:top w:val="nil"/>
              <w:bottom w:val="nil"/>
            </w:tcBorders>
          </w:tcPr>
          <w:p w:rsidR="00C24D3B" w:rsidRDefault="00C24D3B">
            <w:pPr>
              <w:pStyle w:val="ConsPlusNormal"/>
              <w:jc w:val="center"/>
            </w:pPr>
            <w:r>
              <w:t>30203,3</w:t>
            </w:r>
          </w:p>
        </w:tc>
        <w:tc>
          <w:tcPr>
            <w:tcW w:w="1247" w:type="dxa"/>
            <w:tcBorders>
              <w:top w:val="nil"/>
              <w:bottom w:val="nil"/>
            </w:tcBorders>
          </w:tcPr>
          <w:p w:rsidR="00C24D3B" w:rsidRDefault="00C24D3B">
            <w:pPr>
              <w:pStyle w:val="ConsPlusNormal"/>
              <w:jc w:val="center"/>
            </w:pPr>
            <w:r>
              <w:t>30327,2</w:t>
            </w:r>
          </w:p>
        </w:tc>
      </w:tr>
      <w:tr w:rsidR="00C24D3B">
        <w:tblPrEx>
          <w:tblBorders>
            <w:insideH w:val="none" w:sz="0" w:space="0" w:color="auto"/>
          </w:tblBorders>
        </w:tblPrEx>
        <w:tc>
          <w:tcPr>
            <w:tcW w:w="636" w:type="dxa"/>
            <w:tcBorders>
              <w:top w:val="single" w:sz="4" w:space="0" w:color="auto"/>
              <w:bottom w:val="nil"/>
            </w:tcBorders>
          </w:tcPr>
          <w:p w:rsidR="00C24D3B" w:rsidRDefault="00C24D3B">
            <w:pPr>
              <w:pStyle w:val="ConsPlusNormal"/>
              <w:jc w:val="center"/>
              <w:outlineLvl w:val="2"/>
            </w:pPr>
            <w:r>
              <w:t>3.</w:t>
            </w:r>
          </w:p>
        </w:tc>
        <w:tc>
          <w:tcPr>
            <w:tcW w:w="14174" w:type="dxa"/>
            <w:gridSpan w:val="12"/>
            <w:tcBorders>
              <w:top w:val="single" w:sz="4" w:space="0" w:color="auto"/>
              <w:bottom w:val="nil"/>
            </w:tcBorders>
          </w:tcPr>
          <w:p w:rsidR="00C24D3B" w:rsidRDefault="00C24D3B">
            <w:pPr>
              <w:pStyle w:val="ConsPlusNormal"/>
              <w:jc w:val="both"/>
            </w:pPr>
            <w:proofErr w:type="gramStart"/>
            <w:r>
              <w:t>Исключен</w:t>
            </w:r>
            <w:proofErr w:type="gramEnd"/>
            <w:r>
              <w:t xml:space="preserve"> с 1 января 2022 года. - </w:t>
            </w:r>
            <w:hyperlink r:id="rId41">
              <w:r>
                <w:rPr>
                  <w:color w:val="0000FF"/>
                </w:rPr>
                <w:t>Постановление</w:t>
              </w:r>
            </w:hyperlink>
            <w:r>
              <w:t xml:space="preserve"> Администрации Великого Новгорода от 15.09.2021 N 4936</w:t>
            </w:r>
          </w:p>
        </w:tc>
      </w:tr>
      <w:tr w:rsidR="00C24D3B">
        <w:tc>
          <w:tcPr>
            <w:tcW w:w="636" w:type="dxa"/>
            <w:tcBorders>
              <w:top w:val="single" w:sz="4" w:space="0" w:color="auto"/>
              <w:bottom w:val="single" w:sz="4" w:space="0" w:color="auto"/>
            </w:tcBorders>
          </w:tcPr>
          <w:p w:rsidR="00C24D3B" w:rsidRDefault="00C24D3B">
            <w:pPr>
              <w:pStyle w:val="ConsPlusNormal"/>
              <w:jc w:val="center"/>
              <w:outlineLvl w:val="2"/>
            </w:pPr>
            <w:r>
              <w:t>4.</w:t>
            </w:r>
          </w:p>
        </w:tc>
        <w:tc>
          <w:tcPr>
            <w:tcW w:w="14174" w:type="dxa"/>
            <w:gridSpan w:val="12"/>
            <w:tcBorders>
              <w:top w:val="single" w:sz="4" w:space="0" w:color="auto"/>
              <w:bottom w:val="single" w:sz="4" w:space="0" w:color="auto"/>
            </w:tcBorders>
          </w:tcPr>
          <w:p w:rsidR="00C24D3B" w:rsidRDefault="00C24D3B">
            <w:pPr>
              <w:pStyle w:val="ConsPlusNormal"/>
              <w:jc w:val="both"/>
            </w:pPr>
            <w:r>
              <w:t>Задача 4. Обеспечение реализации муниципальной программы Великого Новгорода "Развитие сферы культуры и молодежной политики Великого Новгорода"</w:t>
            </w:r>
          </w:p>
        </w:tc>
      </w:tr>
      <w:tr w:rsidR="00C24D3B">
        <w:tc>
          <w:tcPr>
            <w:tcW w:w="636" w:type="dxa"/>
            <w:vMerge w:val="restart"/>
            <w:tcBorders>
              <w:top w:val="single" w:sz="4" w:space="0" w:color="auto"/>
              <w:bottom w:val="nil"/>
            </w:tcBorders>
          </w:tcPr>
          <w:p w:rsidR="00C24D3B" w:rsidRDefault="00C24D3B">
            <w:pPr>
              <w:pStyle w:val="ConsPlusNormal"/>
              <w:jc w:val="center"/>
            </w:pPr>
            <w:r>
              <w:t>4.1.</w:t>
            </w:r>
          </w:p>
        </w:tc>
        <w:tc>
          <w:tcPr>
            <w:tcW w:w="1871" w:type="dxa"/>
            <w:vMerge w:val="restart"/>
            <w:tcBorders>
              <w:top w:val="single" w:sz="4" w:space="0" w:color="auto"/>
              <w:bottom w:val="nil"/>
            </w:tcBorders>
          </w:tcPr>
          <w:p w:rsidR="00C24D3B" w:rsidRDefault="00C24D3B">
            <w:pPr>
              <w:pStyle w:val="ConsPlusNormal"/>
              <w:jc w:val="both"/>
            </w:pPr>
            <w:r>
              <w:t>Реализация подпрограммы "Обеспечение реализации муниципальной программы Великого Новгорода "Развитие сферы культуры и молодежной политики Великого Новгорода"</w:t>
            </w:r>
          </w:p>
        </w:tc>
        <w:tc>
          <w:tcPr>
            <w:tcW w:w="1417" w:type="dxa"/>
            <w:vMerge w:val="restart"/>
            <w:tcBorders>
              <w:top w:val="single" w:sz="4" w:space="0" w:color="auto"/>
              <w:bottom w:val="nil"/>
            </w:tcBorders>
          </w:tcPr>
          <w:p w:rsidR="00C24D3B" w:rsidRDefault="00C24D3B">
            <w:pPr>
              <w:pStyle w:val="ConsPlusNormal"/>
              <w:jc w:val="center"/>
            </w:pPr>
            <w:r>
              <w:t>комитет, ЦФБиОТО</w:t>
            </w:r>
          </w:p>
        </w:tc>
        <w:tc>
          <w:tcPr>
            <w:tcW w:w="794" w:type="dxa"/>
            <w:vMerge w:val="restart"/>
            <w:tcBorders>
              <w:top w:val="single" w:sz="4" w:space="0" w:color="auto"/>
              <w:bottom w:val="nil"/>
            </w:tcBorders>
          </w:tcPr>
          <w:p w:rsidR="00C24D3B" w:rsidRDefault="00C24D3B">
            <w:pPr>
              <w:pStyle w:val="ConsPlusNormal"/>
              <w:jc w:val="center"/>
            </w:pPr>
            <w:r>
              <w:t>2021 - 2027</w:t>
            </w:r>
          </w:p>
        </w:tc>
        <w:tc>
          <w:tcPr>
            <w:tcW w:w="794" w:type="dxa"/>
            <w:vMerge w:val="restart"/>
            <w:tcBorders>
              <w:top w:val="single" w:sz="4" w:space="0" w:color="auto"/>
              <w:bottom w:val="nil"/>
            </w:tcBorders>
          </w:tcPr>
          <w:p w:rsidR="00C24D3B" w:rsidRDefault="00C24D3B">
            <w:pPr>
              <w:pStyle w:val="ConsPlusNormal"/>
              <w:jc w:val="center"/>
            </w:pPr>
            <w:r>
              <w:t>4.1.1</w:t>
            </w:r>
          </w:p>
        </w:tc>
        <w:tc>
          <w:tcPr>
            <w:tcW w:w="1247" w:type="dxa"/>
            <w:tcBorders>
              <w:top w:val="single" w:sz="4" w:space="0" w:color="auto"/>
              <w:bottom w:val="nil"/>
            </w:tcBorders>
          </w:tcPr>
          <w:p w:rsidR="00C24D3B" w:rsidRDefault="00C24D3B">
            <w:pPr>
              <w:pStyle w:val="ConsPlusNormal"/>
              <w:jc w:val="center"/>
            </w:pPr>
            <w:r>
              <w:t>бюджет Великого Новгорода</w:t>
            </w:r>
          </w:p>
        </w:tc>
        <w:tc>
          <w:tcPr>
            <w:tcW w:w="1134" w:type="dxa"/>
            <w:tcBorders>
              <w:top w:val="single" w:sz="4" w:space="0" w:color="auto"/>
              <w:bottom w:val="nil"/>
            </w:tcBorders>
          </w:tcPr>
          <w:p w:rsidR="00C24D3B" w:rsidRDefault="00C24D3B">
            <w:pPr>
              <w:pStyle w:val="ConsPlusNormal"/>
              <w:jc w:val="center"/>
            </w:pPr>
            <w:r>
              <w:t>32530,0</w:t>
            </w:r>
          </w:p>
        </w:tc>
        <w:tc>
          <w:tcPr>
            <w:tcW w:w="1134" w:type="dxa"/>
            <w:tcBorders>
              <w:top w:val="single" w:sz="4" w:space="0" w:color="auto"/>
              <w:bottom w:val="nil"/>
            </w:tcBorders>
          </w:tcPr>
          <w:p w:rsidR="00C24D3B" w:rsidRDefault="00C24D3B">
            <w:pPr>
              <w:pStyle w:val="ConsPlusNormal"/>
              <w:jc w:val="center"/>
            </w:pPr>
            <w:r>
              <w:t>33124,1</w:t>
            </w:r>
          </w:p>
        </w:tc>
        <w:tc>
          <w:tcPr>
            <w:tcW w:w="1134" w:type="dxa"/>
            <w:tcBorders>
              <w:top w:val="single" w:sz="4" w:space="0" w:color="auto"/>
              <w:bottom w:val="nil"/>
            </w:tcBorders>
          </w:tcPr>
          <w:p w:rsidR="00C24D3B" w:rsidRDefault="00C24D3B">
            <w:pPr>
              <w:pStyle w:val="ConsPlusNormal"/>
              <w:jc w:val="center"/>
            </w:pPr>
            <w:r>
              <w:t>36058,9</w:t>
            </w:r>
          </w:p>
        </w:tc>
        <w:tc>
          <w:tcPr>
            <w:tcW w:w="1134" w:type="dxa"/>
            <w:tcBorders>
              <w:top w:val="single" w:sz="4" w:space="0" w:color="auto"/>
              <w:bottom w:val="nil"/>
            </w:tcBorders>
          </w:tcPr>
          <w:p w:rsidR="00C24D3B" w:rsidRDefault="00C24D3B">
            <w:pPr>
              <w:pStyle w:val="ConsPlusNormal"/>
              <w:jc w:val="center"/>
            </w:pPr>
            <w:r>
              <w:t>44708,9</w:t>
            </w:r>
          </w:p>
        </w:tc>
        <w:tc>
          <w:tcPr>
            <w:tcW w:w="1134" w:type="dxa"/>
            <w:tcBorders>
              <w:top w:val="single" w:sz="4" w:space="0" w:color="auto"/>
              <w:bottom w:val="nil"/>
            </w:tcBorders>
          </w:tcPr>
          <w:p w:rsidR="00C24D3B" w:rsidRDefault="00C24D3B">
            <w:pPr>
              <w:pStyle w:val="ConsPlusNormal"/>
              <w:jc w:val="center"/>
            </w:pPr>
            <w:r>
              <w:t>49468,6</w:t>
            </w:r>
          </w:p>
        </w:tc>
        <w:tc>
          <w:tcPr>
            <w:tcW w:w="1134" w:type="dxa"/>
            <w:tcBorders>
              <w:top w:val="single" w:sz="4" w:space="0" w:color="auto"/>
              <w:bottom w:val="nil"/>
            </w:tcBorders>
          </w:tcPr>
          <w:p w:rsidR="00C24D3B" w:rsidRDefault="00C24D3B">
            <w:pPr>
              <w:pStyle w:val="ConsPlusNormal"/>
              <w:jc w:val="center"/>
            </w:pPr>
            <w:r>
              <w:t>50060,1</w:t>
            </w:r>
          </w:p>
        </w:tc>
        <w:tc>
          <w:tcPr>
            <w:tcW w:w="1247" w:type="dxa"/>
            <w:tcBorders>
              <w:top w:val="single" w:sz="4" w:space="0" w:color="auto"/>
              <w:bottom w:val="nil"/>
            </w:tcBorders>
          </w:tcPr>
          <w:p w:rsidR="00C24D3B" w:rsidRDefault="00C24D3B">
            <w:pPr>
              <w:pStyle w:val="ConsPlusNormal"/>
              <w:jc w:val="center"/>
            </w:pPr>
            <w:r>
              <w:t>50076,6</w:t>
            </w:r>
          </w:p>
        </w:tc>
      </w:tr>
      <w:tr w:rsidR="00C24D3B">
        <w:tblPrEx>
          <w:tblBorders>
            <w:insideH w:val="none" w:sz="0" w:space="0" w:color="auto"/>
          </w:tblBorders>
        </w:tblPrEx>
        <w:tc>
          <w:tcPr>
            <w:tcW w:w="636" w:type="dxa"/>
            <w:vMerge/>
            <w:tcBorders>
              <w:top w:val="single" w:sz="4" w:space="0" w:color="auto"/>
              <w:bottom w:val="nil"/>
            </w:tcBorders>
          </w:tcPr>
          <w:p w:rsidR="00C24D3B" w:rsidRDefault="00C24D3B">
            <w:pPr>
              <w:pStyle w:val="ConsPlusNormal"/>
            </w:pPr>
          </w:p>
        </w:tc>
        <w:tc>
          <w:tcPr>
            <w:tcW w:w="1871" w:type="dxa"/>
            <w:vMerge/>
            <w:tcBorders>
              <w:top w:val="single" w:sz="4" w:space="0" w:color="auto"/>
              <w:bottom w:val="nil"/>
            </w:tcBorders>
          </w:tcPr>
          <w:p w:rsidR="00C24D3B" w:rsidRDefault="00C24D3B">
            <w:pPr>
              <w:pStyle w:val="ConsPlusNormal"/>
            </w:pPr>
          </w:p>
        </w:tc>
        <w:tc>
          <w:tcPr>
            <w:tcW w:w="1417"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1247" w:type="dxa"/>
            <w:tcBorders>
              <w:top w:val="nil"/>
              <w:bottom w:val="nil"/>
            </w:tcBorders>
          </w:tcPr>
          <w:p w:rsidR="00C24D3B" w:rsidRDefault="00C24D3B">
            <w:pPr>
              <w:pStyle w:val="ConsPlusNormal"/>
              <w:jc w:val="center"/>
            </w:pPr>
            <w:r>
              <w:t>областной бюджет</w:t>
            </w:r>
          </w:p>
        </w:tc>
        <w:tc>
          <w:tcPr>
            <w:tcW w:w="1134" w:type="dxa"/>
            <w:tcBorders>
              <w:top w:val="nil"/>
              <w:bottom w:val="nil"/>
            </w:tcBorders>
          </w:tcPr>
          <w:p w:rsidR="00C24D3B" w:rsidRDefault="00C24D3B">
            <w:pPr>
              <w:pStyle w:val="ConsPlusNormal"/>
              <w:jc w:val="center"/>
            </w:pPr>
            <w:r>
              <w:t>-</w:t>
            </w:r>
          </w:p>
        </w:tc>
        <w:tc>
          <w:tcPr>
            <w:tcW w:w="1134" w:type="dxa"/>
            <w:tcBorders>
              <w:top w:val="nil"/>
              <w:bottom w:val="nil"/>
            </w:tcBorders>
          </w:tcPr>
          <w:p w:rsidR="00C24D3B" w:rsidRDefault="00C24D3B">
            <w:pPr>
              <w:pStyle w:val="ConsPlusNormal"/>
              <w:jc w:val="center"/>
            </w:pPr>
            <w:r>
              <w:t>1956,4</w:t>
            </w:r>
          </w:p>
        </w:tc>
        <w:tc>
          <w:tcPr>
            <w:tcW w:w="1134" w:type="dxa"/>
            <w:tcBorders>
              <w:top w:val="nil"/>
              <w:bottom w:val="nil"/>
            </w:tcBorders>
          </w:tcPr>
          <w:p w:rsidR="00C24D3B" w:rsidRDefault="00C24D3B">
            <w:pPr>
              <w:pStyle w:val="ConsPlusNormal"/>
              <w:jc w:val="center"/>
            </w:pPr>
            <w:r>
              <w:t>-</w:t>
            </w:r>
          </w:p>
        </w:tc>
        <w:tc>
          <w:tcPr>
            <w:tcW w:w="1134" w:type="dxa"/>
            <w:tcBorders>
              <w:top w:val="nil"/>
              <w:bottom w:val="nil"/>
            </w:tcBorders>
          </w:tcPr>
          <w:p w:rsidR="00C24D3B" w:rsidRDefault="00C24D3B">
            <w:pPr>
              <w:pStyle w:val="ConsPlusNormal"/>
              <w:jc w:val="center"/>
            </w:pPr>
            <w:r>
              <w:t>-</w:t>
            </w:r>
          </w:p>
        </w:tc>
        <w:tc>
          <w:tcPr>
            <w:tcW w:w="1134" w:type="dxa"/>
            <w:tcBorders>
              <w:top w:val="nil"/>
              <w:bottom w:val="nil"/>
            </w:tcBorders>
          </w:tcPr>
          <w:p w:rsidR="00C24D3B" w:rsidRDefault="00C24D3B">
            <w:pPr>
              <w:pStyle w:val="ConsPlusNormal"/>
              <w:jc w:val="center"/>
            </w:pPr>
            <w:r>
              <w:t>-</w:t>
            </w:r>
          </w:p>
        </w:tc>
        <w:tc>
          <w:tcPr>
            <w:tcW w:w="1134" w:type="dxa"/>
            <w:tcBorders>
              <w:top w:val="nil"/>
              <w:bottom w:val="nil"/>
            </w:tcBorders>
          </w:tcPr>
          <w:p w:rsidR="00C24D3B" w:rsidRDefault="00C24D3B">
            <w:pPr>
              <w:pStyle w:val="ConsPlusNormal"/>
              <w:jc w:val="center"/>
            </w:pPr>
            <w:r>
              <w:t>-</w:t>
            </w:r>
          </w:p>
        </w:tc>
        <w:tc>
          <w:tcPr>
            <w:tcW w:w="1247" w:type="dxa"/>
            <w:tcBorders>
              <w:top w:val="nil"/>
              <w:bottom w:val="nil"/>
            </w:tcBorders>
          </w:tcPr>
          <w:p w:rsidR="00C24D3B" w:rsidRDefault="00C24D3B">
            <w:pPr>
              <w:pStyle w:val="ConsPlusNormal"/>
            </w:pPr>
          </w:p>
        </w:tc>
      </w:tr>
      <w:tr w:rsidR="00C24D3B">
        <w:tblPrEx>
          <w:tblBorders>
            <w:insideH w:val="none" w:sz="0" w:space="0" w:color="auto"/>
          </w:tblBorders>
        </w:tblPrEx>
        <w:tc>
          <w:tcPr>
            <w:tcW w:w="636" w:type="dxa"/>
            <w:vMerge/>
            <w:tcBorders>
              <w:top w:val="single" w:sz="4" w:space="0" w:color="auto"/>
              <w:bottom w:val="nil"/>
            </w:tcBorders>
          </w:tcPr>
          <w:p w:rsidR="00C24D3B" w:rsidRDefault="00C24D3B">
            <w:pPr>
              <w:pStyle w:val="ConsPlusNormal"/>
            </w:pPr>
          </w:p>
        </w:tc>
        <w:tc>
          <w:tcPr>
            <w:tcW w:w="1871" w:type="dxa"/>
            <w:vMerge/>
            <w:tcBorders>
              <w:top w:val="single" w:sz="4" w:space="0" w:color="auto"/>
              <w:bottom w:val="nil"/>
            </w:tcBorders>
          </w:tcPr>
          <w:p w:rsidR="00C24D3B" w:rsidRDefault="00C24D3B">
            <w:pPr>
              <w:pStyle w:val="ConsPlusNormal"/>
            </w:pPr>
          </w:p>
        </w:tc>
        <w:tc>
          <w:tcPr>
            <w:tcW w:w="1417"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1247" w:type="dxa"/>
            <w:tcBorders>
              <w:top w:val="nil"/>
              <w:bottom w:val="nil"/>
            </w:tcBorders>
          </w:tcPr>
          <w:p w:rsidR="00C24D3B" w:rsidRDefault="00C24D3B">
            <w:pPr>
              <w:pStyle w:val="ConsPlusNormal"/>
              <w:jc w:val="center"/>
            </w:pPr>
            <w:r>
              <w:t>итого</w:t>
            </w:r>
          </w:p>
        </w:tc>
        <w:tc>
          <w:tcPr>
            <w:tcW w:w="1134" w:type="dxa"/>
            <w:tcBorders>
              <w:top w:val="nil"/>
              <w:bottom w:val="nil"/>
            </w:tcBorders>
          </w:tcPr>
          <w:p w:rsidR="00C24D3B" w:rsidRDefault="00C24D3B">
            <w:pPr>
              <w:pStyle w:val="ConsPlusNormal"/>
              <w:jc w:val="center"/>
            </w:pPr>
            <w:r>
              <w:t>32530,0</w:t>
            </w:r>
          </w:p>
        </w:tc>
        <w:tc>
          <w:tcPr>
            <w:tcW w:w="1134" w:type="dxa"/>
            <w:tcBorders>
              <w:top w:val="nil"/>
              <w:bottom w:val="nil"/>
            </w:tcBorders>
          </w:tcPr>
          <w:p w:rsidR="00C24D3B" w:rsidRDefault="00C24D3B">
            <w:pPr>
              <w:pStyle w:val="ConsPlusNormal"/>
              <w:jc w:val="center"/>
            </w:pPr>
            <w:r>
              <w:t>35080,5</w:t>
            </w:r>
          </w:p>
        </w:tc>
        <w:tc>
          <w:tcPr>
            <w:tcW w:w="1134" w:type="dxa"/>
            <w:tcBorders>
              <w:top w:val="nil"/>
              <w:bottom w:val="nil"/>
            </w:tcBorders>
          </w:tcPr>
          <w:p w:rsidR="00C24D3B" w:rsidRDefault="00C24D3B">
            <w:pPr>
              <w:pStyle w:val="ConsPlusNormal"/>
              <w:jc w:val="center"/>
            </w:pPr>
            <w:r>
              <w:t>36058,9</w:t>
            </w:r>
          </w:p>
        </w:tc>
        <w:tc>
          <w:tcPr>
            <w:tcW w:w="1134" w:type="dxa"/>
            <w:tcBorders>
              <w:top w:val="nil"/>
              <w:bottom w:val="nil"/>
            </w:tcBorders>
          </w:tcPr>
          <w:p w:rsidR="00C24D3B" w:rsidRDefault="00C24D3B">
            <w:pPr>
              <w:pStyle w:val="ConsPlusNormal"/>
              <w:jc w:val="center"/>
            </w:pPr>
            <w:r>
              <w:t>44708,9</w:t>
            </w:r>
          </w:p>
        </w:tc>
        <w:tc>
          <w:tcPr>
            <w:tcW w:w="1134" w:type="dxa"/>
            <w:tcBorders>
              <w:top w:val="nil"/>
              <w:bottom w:val="nil"/>
            </w:tcBorders>
          </w:tcPr>
          <w:p w:rsidR="00C24D3B" w:rsidRDefault="00C24D3B">
            <w:pPr>
              <w:pStyle w:val="ConsPlusNormal"/>
              <w:jc w:val="center"/>
            </w:pPr>
            <w:r>
              <w:t>49468,6</w:t>
            </w:r>
          </w:p>
        </w:tc>
        <w:tc>
          <w:tcPr>
            <w:tcW w:w="1134" w:type="dxa"/>
            <w:tcBorders>
              <w:top w:val="nil"/>
              <w:bottom w:val="nil"/>
            </w:tcBorders>
          </w:tcPr>
          <w:p w:rsidR="00C24D3B" w:rsidRDefault="00C24D3B">
            <w:pPr>
              <w:pStyle w:val="ConsPlusNormal"/>
              <w:jc w:val="center"/>
            </w:pPr>
            <w:r>
              <w:t>50060,1</w:t>
            </w:r>
          </w:p>
        </w:tc>
        <w:tc>
          <w:tcPr>
            <w:tcW w:w="1247" w:type="dxa"/>
            <w:tcBorders>
              <w:top w:val="nil"/>
              <w:bottom w:val="nil"/>
            </w:tcBorders>
          </w:tcPr>
          <w:p w:rsidR="00C24D3B" w:rsidRDefault="00C24D3B">
            <w:pPr>
              <w:pStyle w:val="ConsPlusNormal"/>
              <w:jc w:val="center"/>
            </w:pPr>
            <w:r>
              <w:t>50076,6</w:t>
            </w:r>
          </w:p>
        </w:tc>
      </w:tr>
      <w:tr w:rsidR="00C24D3B">
        <w:tblPrEx>
          <w:tblBorders>
            <w:insideH w:val="none" w:sz="0" w:space="0" w:color="auto"/>
          </w:tblBorders>
        </w:tblPrEx>
        <w:tc>
          <w:tcPr>
            <w:tcW w:w="14810" w:type="dxa"/>
            <w:gridSpan w:val="13"/>
            <w:tcBorders>
              <w:top w:val="nil"/>
              <w:bottom w:val="single" w:sz="4" w:space="0" w:color="auto"/>
            </w:tcBorders>
          </w:tcPr>
          <w:p w:rsidR="00C24D3B" w:rsidRDefault="00C24D3B">
            <w:pPr>
              <w:pStyle w:val="ConsPlusNormal"/>
              <w:jc w:val="both"/>
            </w:pPr>
            <w:r>
              <w:t xml:space="preserve">(п. 4.1 в ред. </w:t>
            </w:r>
            <w:hyperlink r:id="rId42">
              <w:r>
                <w:rPr>
                  <w:color w:val="0000FF"/>
                </w:rPr>
                <w:t>Постановления</w:t>
              </w:r>
            </w:hyperlink>
            <w:r>
              <w:t xml:space="preserve"> Администрации Великого Новгорода от 22.05.2025 N 1949)</w:t>
            </w:r>
          </w:p>
        </w:tc>
      </w:tr>
    </w:tbl>
    <w:p w:rsidR="00C24D3B" w:rsidRDefault="00C24D3B">
      <w:pPr>
        <w:pStyle w:val="ConsPlusNormal"/>
        <w:sectPr w:rsidR="00C24D3B">
          <w:pgSz w:w="16838" w:h="11905" w:orient="landscape"/>
          <w:pgMar w:top="1418" w:right="850" w:bottom="567" w:left="850" w:header="0" w:footer="0" w:gutter="0"/>
          <w:cols w:space="720"/>
          <w:titlePg/>
        </w:sectPr>
      </w:pPr>
    </w:p>
    <w:p w:rsidR="00C24D3B" w:rsidRDefault="00C24D3B">
      <w:pPr>
        <w:pStyle w:val="ConsPlusNormal"/>
        <w:jc w:val="both"/>
      </w:pPr>
    </w:p>
    <w:p w:rsidR="00C24D3B" w:rsidRDefault="00C24D3B">
      <w:pPr>
        <w:pStyle w:val="ConsPlusNormal"/>
        <w:jc w:val="both"/>
      </w:pPr>
    </w:p>
    <w:p w:rsidR="00C24D3B" w:rsidRDefault="00C24D3B">
      <w:pPr>
        <w:pStyle w:val="ConsPlusTitle"/>
        <w:jc w:val="center"/>
        <w:outlineLvl w:val="1"/>
      </w:pPr>
      <w:r>
        <w:t>Подпрограмма</w:t>
      </w:r>
    </w:p>
    <w:p w:rsidR="00C24D3B" w:rsidRDefault="00C24D3B">
      <w:pPr>
        <w:pStyle w:val="ConsPlusTitle"/>
        <w:jc w:val="center"/>
      </w:pPr>
      <w:r>
        <w:t>"Развитие сферы культуры Великого Новгорода"</w:t>
      </w:r>
    </w:p>
    <w:p w:rsidR="00C24D3B" w:rsidRDefault="00C24D3B">
      <w:pPr>
        <w:pStyle w:val="ConsPlusNormal"/>
        <w:jc w:val="both"/>
      </w:pPr>
    </w:p>
    <w:p w:rsidR="00C24D3B" w:rsidRDefault="00C24D3B">
      <w:pPr>
        <w:pStyle w:val="ConsPlusTitle"/>
        <w:jc w:val="center"/>
        <w:outlineLvl w:val="2"/>
      </w:pPr>
      <w:r>
        <w:t>Паспорт подпрограммы</w:t>
      </w:r>
    </w:p>
    <w:p w:rsidR="00C24D3B" w:rsidRDefault="00C24D3B">
      <w:pPr>
        <w:pStyle w:val="ConsPlusNormal"/>
        <w:jc w:val="both"/>
      </w:pPr>
    </w:p>
    <w:tbl>
      <w:tblPr>
        <w:tblW w:w="0" w:type="auto"/>
        <w:tblBorders>
          <w:right w:val="nil"/>
          <w:insideV w:val="nil"/>
        </w:tblBorders>
        <w:tblLayout w:type="fixed"/>
        <w:tblCellMar>
          <w:top w:w="102" w:type="dxa"/>
          <w:left w:w="62" w:type="dxa"/>
          <w:bottom w:w="102" w:type="dxa"/>
          <w:right w:w="62" w:type="dxa"/>
        </w:tblCellMar>
        <w:tblLook w:val="0000"/>
      </w:tblPr>
      <w:tblGrid>
        <w:gridCol w:w="2041"/>
        <w:gridCol w:w="679"/>
        <w:gridCol w:w="682"/>
        <w:gridCol w:w="1700"/>
        <w:gridCol w:w="340"/>
        <w:gridCol w:w="707"/>
        <w:gridCol w:w="340"/>
        <w:gridCol w:w="707"/>
        <w:gridCol w:w="340"/>
        <w:gridCol w:w="708"/>
        <w:gridCol w:w="340"/>
        <w:gridCol w:w="708"/>
        <w:gridCol w:w="340"/>
        <w:gridCol w:w="707"/>
        <w:gridCol w:w="340"/>
        <w:gridCol w:w="708"/>
        <w:gridCol w:w="340"/>
        <w:gridCol w:w="711"/>
        <w:gridCol w:w="340"/>
        <w:gridCol w:w="794"/>
      </w:tblGrid>
      <w:tr w:rsidR="00C24D3B">
        <w:tc>
          <w:tcPr>
            <w:tcW w:w="2041" w:type="dxa"/>
            <w:vMerge w:val="restart"/>
            <w:tcBorders>
              <w:top w:val="nil"/>
              <w:bottom w:val="nil"/>
            </w:tcBorders>
          </w:tcPr>
          <w:p w:rsidR="00C24D3B" w:rsidRDefault="00C24D3B">
            <w:pPr>
              <w:pStyle w:val="ConsPlusNormal"/>
              <w:jc w:val="both"/>
            </w:pPr>
            <w:r>
              <w:t>Исполнители подпрограммы</w:t>
            </w:r>
          </w:p>
        </w:tc>
        <w:tc>
          <w:tcPr>
            <w:tcW w:w="11531" w:type="dxa"/>
            <w:gridSpan w:val="19"/>
            <w:tcBorders>
              <w:top w:val="nil"/>
              <w:bottom w:val="nil"/>
            </w:tcBorders>
          </w:tcPr>
          <w:p w:rsidR="00C24D3B" w:rsidRDefault="00C24D3B">
            <w:pPr>
              <w:pStyle w:val="ConsPlusNormal"/>
              <w:jc w:val="both"/>
            </w:pPr>
            <w:r>
              <w:t>комитет культуры Администрации Великого Новгорода (далее - комитет);</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r>
              <w:t xml:space="preserve">комитет по молодежной политике и работе с общественными организациями Администрации Великого Новгорода (далее - </w:t>
            </w:r>
            <w:proofErr w:type="spellStart"/>
            <w:r>
              <w:t>КМПиРОО</w:t>
            </w:r>
            <w:proofErr w:type="spellEnd"/>
            <w:r>
              <w:t>);</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r>
              <w:t>муниципальное бюджетное учреждение культуры и искусства "Новгородский театр для детей и молодежи "Малый" (далее - театр "Малый");</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r>
              <w:t>муниципальное бюджетное учреждение культуры и искусства "Городской духовой оркестр";</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"Парки Великого Новгорода" (далее - Парки);</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культуры "Центр культуры, искусства и общественных инициатив "Диалог" (далее - Диалог);</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культуры "Новгородская Дирекция по организации праздников" (далее - Дирекция);</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культуры "Дворец культуры и молодежи "ГОРОД" (далее - ДКМ "Город");</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культуры "Городской Центр культуры и досуга имени Н.Г.Васильева" (далее - ГЦКиД им. Н.Г.Васильева);</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r>
              <w:t>муниципальное бюджетное учреждение "Центр финансово-бухгалтерского и организационно-технического обслуживания учреждений и организаций сферы культуры и молодежной политики";</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r>
              <w:t>муниципальное бюджетное учреждение культуры "Библионика" (далее - Библионика);</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r>
              <w:t>муниципальное бюджетное учреждение культуры "Библиотечный центр для детей и юношества "Читай-город" (далее - Читай-город);</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r>
              <w:t>муниципальное бюджетное учреждение дополнительного образования "Новгородская детская музыкальная школа N 1 им. С.В.Рахманинова" (далее - ДМШ им. С.В.Рахманинова);</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r>
              <w:t>муниципальное бюджетное учреждение дополнительного образования "Детская музыкальная школа им. А.С.Аренского" (далее - ДМШ им. А.С.Аренского);</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r>
              <w:t>муниципальное бюджетное учреждение дополнительного образования "Новгородская городская детская музыкальная школа имени П.И.Чайковского";</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r>
              <w:t>муниципальное бюджетное учреждение дополнительного образования "Детская школа искусств";</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дополнительного образования "Новгородская детская музыкальная школа русского фольклора";</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r>
              <w:t>муниципальное бюджетное учреждение дополнительного образования "Новгородская детская художественная школа";</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r>
              <w:t>муниципальное казенное учреждение Великого Новгорода "Управление капитального строительства" (далее - УКС);</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"Центр реализации проектов комфортной городской среды" (далее - ЦРП КГС)</w:t>
            </w:r>
          </w:p>
        </w:tc>
      </w:tr>
      <w:tr w:rsidR="00C24D3B">
        <w:tblPrEx>
          <w:tblBorders>
            <w:right w:val="single" w:sz="4" w:space="0" w:color="auto"/>
            <w:insideH w:val="single" w:sz="4" w:space="0" w:color="auto"/>
            <w:insideV w:val="single" w:sz="4" w:space="0" w:color="auto"/>
          </w:tblBorders>
        </w:tblPrEx>
        <w:tc>
          <w:tcPr>
            <w:tcW w:w="2041" w:type="dxa"/>
            <w:vMerge w:val="restart"/>
            <w:tcBorders>
              <w:top w:val="nil"/>
              <w:left w:val="nil"/>
              <w:bottom w:val="nil"/>
            </w:tcBorders>
          </w:tcPr>
          <w:p w:rsidR="00C24D3B" w:rsidRDefault="00C24D3B">
            <w:pPr>
              <w:pStyle w:val="ConsPlusNormal"/>
              <w:jc w:val="both"/>
            </w:pPr>
            <w:r>
              <w:t>Задачи и целевые показатели подпрограммы</w:t>
            </w:r>
          </w:p>
        </w:tc>
        <w:tc>
          <w:tcPr>
            <w:tcW w:w="679" w:type="dxa"/>
            <w:vMerge w:val="restart"/>
            <w:tcBorders>
              <w:top w:val="single" w:sz="4" w:space="0" w:color="auto"/>
              <w:bottom w:val="single" w:sz="4" w:space="0" w:color="auto"/>
            </w:tcBorders>
          </w:tcPr>
          <w:p w:rsidR="00C24D3B" w:rsidRDefault="00C24D3B">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769" w:type="dxa"/>
            <w:gridSpan w:val="5"/>
            <w:vMerge w:val="restart"/>
            <w:tcBorders>
              <w:top w:val="single" w:sz="4" w:space="0" w:color="auto"/>
              <w:bottom w:val="single" w:sz="4" w:space="0" w:color="auto"/>
            </w:tcBorders>
          </w:tcPr>
          <w:p w:rsidR="00C24D3B" w:rsidRDefault="00C24D3B">
            <w:pPr>
              <w:pStyle w:val="ConsPlusNormal"/>
              <w:jc w:val="center"/>
            </w:pPr>
            <w:r>
              <w:t>Задачи подпрограммы, наименование и единица измерения целевого показателя</w:t>
            </w:r>
          </w:p>
        </w:tc>
        <w:tc>
          <w:tcPr>
            <w:tcW w:w="7083" w:type="dxa"/>
            <w:gridSpan w:val="13"/>
            <w:tcBorders>
              <w:top w:val="single" w:sz="4" w:space="0" w:color="auto"/>
              <w:bottom w:val="single" w:sz="4" w:space="0" w:color="auto"/>
            </w:tcBorders>
          </w:tcPr>
          <w:p w:rsidR="00C24D3B" w:rsidRDefault="00C24D3B">
            <w:pPr>
              <w:pStyle w:val="ConsPlusNormal"/>
              <w:jc w:val="center"/>
            </w:pPr>
            <w:r>
              <w:t>Значение целевого показателя по годам</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79" w:type="dxa"/>
            <w:vMerge/>
            <w:tcBorders>
              <w:top w:val="single" w:sz="4" w:space="0" w:color="auto"/>
              <w:bottom w:val="single" w:sz="4" w:space="0" w:color="auto"/>
            </w:tcBorders>
          </w:tcPr>
          <w:p w:rsidR="00C24D3B" w:rsidRDefault="00C24D3B">
            <w:pPr>
              <w:pStyle w:val="ConsPlusNormal"/>
            </w:pPr>
          </w:p>
        </w:tc>
        <w:tc>
          <w:tcPr>
            <w:tcW w:w="3769" w:type="dxa"/>
            <w:gridSpan w:val="5"/>
            <w:vMerge/>
            <w:tcBorders>
              <w:top w:val="single" w:sz="4" w:space="0" w:color="auto"/>
              <w:bottom w:val="single" w:sz="4" w:space="0" w:color="auto"/>
            </w:tcBorders>
          </w:tcPr>
          <w:p w:rsidR="00C24D3B" w:rsidRDefault="00C24D3B">
            <w:pPr>
              <w:pStyle w:val="ConsPlusNormal"/>
            </w:pPr>
          </w:p>
        </w:tc>
        <w:tc>
          <w:tcPr>
            <w:tcW w:w="1047" w:type="dxa"/>
            <w:gridSpan w:val="2"/>
            <w:tcBorders>
              <w:top w:val="single" w:sz="4" w:space="0" w:color="auto"/>
              <w:bottom w:val="single" w:sz="4" w:space="0" w:color="auto"/>
            </w:tcBorders>
          </w:tcPr>
          <w:p w:rsidR="00C24D3B" w:rsidRDefault="00C24D3B">
            <w:pPr>
              <w:pStyle w:val="ConsPlusNormal"/>
              <w:jc w:val="center"/>
            </w:pPr>
            <w:r>
              <w:t>2021 год</w:t>
            </w:r>
          </w:p>
        </w:tc>
        <w:tc>
          <w:tcPr>
            <w:tcW w:w="1048" w:type="dxa"/>
            <w:gridSpan w:val="2"/>
            <w:tcBorders>
              <w:top w:val="single" w:sz="4" w:space="0" w:color="auto"/>
              <w:bottom w:val="single" w:sz="4" w:space="0" w:color="auto"/>
            </w:tcBorders>
          </w:tcPr>
          <w:p w:rsidR="00C24D3B" w:rsidRDefault="00C24D3B">
            <w:pPr>
              <w:pStyle w:val="ConsPlusNormal"/>
              <w:jc w:val="center"/>
            </w:pPr>
            <w:r>
              <w:t>2022 год</w:t>
            </w:r>
          </w:p>
        </w:tc>
        <w:tc>
          <w:tcPr>
            <w:tcW w:w="1048" w:type="dxa"/>
            <w:gridSpan w:val="2"/>
            <w:tcBorders>
              <w:top w:val="single" w:sz="4" w:space="0" w:color="auto"/>
              <w:bottom w:val="single" w:sz="4" w:space="0" w:color="auto"/>
            </w:tcBorders>
          </w:tcPr>
          <w:p w:rsidR="00C24D3B" w:rsidRDefault="00C24D3B">
            <w:pPr>
              <w:pStyle w:val="ConsPlusNormal"/>
              <w:jc w:val="center"/>
            </w:pPr>
            <w:r>
              <w:t>2023 год</w:t>
            </w:r>
          </w:p>
        </w:tc>
        <w:tc>
          <w:tcPr>
            <w:tcW w:w="1047" w:type="dxa"/>
            <w:gridSpan w:val="2"/>
            <w:tcBorders>
              <w:top w:val="single" w:sz="4" w:space="0" w:color="auto"/>
              <w:bottom w:val="single" w:sz="4" w:space="0" w:color="auto"/>
            </w:tcBorders>
          </w:tcPr>
          <w:p w:rsidR="00C24D3B" w:rsidRDefault="00C24D3B">
            <w:pPr>
              <w:pStyle w:val="ConsPlusNormal"/>
              <w:jc w:val="center"/>
            </w:pPr>
            <w:r>
              <w:t>2024 год</w:t>
            </w:r>
          </w:p>
        </w:tc>
        <w:tc>
          <w:tcPr>
            <w:tcW w:w="1048" w:type="dxa"/>
            <w:gridSpan w:val="2"/>
            <w:tcBorders>
              <w:top w:val="single" w:sz="4" w:space="0" w:color="auto"/>
              <w:bottom w:val="single" w:sz="4" w:space="0" w:color="auto"/>
            </w:tcBorders>
          </w:tcPr>
          <w:p w:rsidR="00C24D3B" w:rsidRDefault="00C24D3B">
            <w:pPr>
              <w:pStyle w:val="ConsPlusNormal"/>
              <w:jc w:val="center"/>
            </w:pPr>
            <w:r>
              <w:t>2025 год</w:t>
            </w:r>
          </w:p>
        </w:tc>
        <w:tc>
          <w:tcPr>
            <w:tcW w:w="1051" w:type="dxa"/>
            <w:gridSpan w:val="2"/>
            <w:tcBorders>
              <w:top w:val="single" w:sz="4" w:space="0" w:color="auto"/>
              <w:bottom w:val="single" w:sz="4" w:space="0" w:color="auto"/>
            </w:tcBorders>
          </w:tcPr>
          <w:p w:rsidR="00C24D3B" w:rsidRDefault="00C24D3B">
            <w:pPr>
              <w:pStyle w:val="ConsPlusNormal"/>
              <w:jc w:val="center"/>
            </w:pPr>
            <w:r>
              <w:t>2026 год</w:t>
            </w:r>
          </w:p>
        </w:tc>
        <w:tc>
          <w:tcPr>
            <w:tcW w:w="794" w:type="dxa"/>
            <w:tcBorders>
              <w:top w:val="single" w:sz="4" w:space="0" w:color="auto"/>
              <w:bottom w:val="single" w:sz="4" w:space="0" w:color="auto"/>
            </w:tcBorders>
          </w:tcPr>
          <w:p w:rsidR="00C24D3B" w:rsidRDefault="00C24D3B">
            <w:pPr>
              <w:pStyle w:val="ConsPlusNormal"/>
              <w:jc w:val="center"/>
            </w:pPr>
            <w:r>
              <w:t>2027 год</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79" w:type="dxa"/>
            <w:tcBorders>
              <w:top w:val="single" w:sz="4" w:space="0" w:color="auto"/>
              <w:bottom w:val="single" w:sz="4" w:space="0" w:color="auto"/>
            </w:tcBorders>
          </w:tcPr>
          <w:p w:rsidR="00C24D3B" w:rsidRDefault="00C24D3B">
            <w:pPr>
              <w:pStyle w:val="ConsPlusNormal"/>
              <w:jc w:val="center"/>
            </w:pPr>
            <w:r>
              <w:t>1</w:t>
            </w:r>
          </w:p>
        </w:tc>
        <w:tc>
          <w:tcPr>
            <w:tcW w:w="3769" w:type="dxa"/>
            <w:gridSpan w:val="5"/>
            <w:tcBorders>
              <w:top w:val="single" w:sz="4" w:space="0" w:color="auto"/>
              <w:bottom w:val="single" w:sz="4" w:space="0" w:color="auto"/>
            </w:tcBorders>
          </w:tcPr>
          <w:p w:rsidR="00C24D3B" w:rsidRDefault="00C24D3B">
            <w:pPr>
              <w:pStyle w:val="ConsPlusNormal"/>
              <w:jc w:val="center"/>
            </w:pPr>
            <w:r>
              <w:t>2</w:t>
            </w:r>
          </w:p>
        </w:tc>
        <w:tc>
          <w:tcPr>
            <w:tcW w:w="1047" w:type="dxa"/>
            <w:gridSpan w:val="2"/>
            <w:tcBorders>
              <w:top w:val="single" w:sz="4" w:space="0" w:color="auto"/>
              <w:bottom w:val="single" w:sz="4" w:space="0" w:color="auto"/>
            </w:tcBorders>
          </w:tcPr>
          <w:p w:rsidR="00C24D3B" w:rsidRDefault="00C24D3B">
            <w:pPr>
              <w:pStyle w:val="ConsPlusNormal"/>
              <w:jc w:val="center"/>
            </w:pPr>
            <w:r>
              <w:t>3</w:t>
            </w:r>
          </w:p>
        </w:tc>
        <w:tc>
          <w:tcPr>
            <w:tcW w:w="1048" w:type="dxa"/>
            <w:gridSpan w:val="2"/>
            <w:tcBorders>
              <w:top w:val="single" w:sz="4" w:space="0" w:color="auto"/>
              <w:bottom w:val="single" w:sz="4" w:space="0" w:color="auto"/>
            </w:tcBorders>
          </w:tcPr>
          <w:p w:rsidR="00C24D3B" w:rsidRDefault="00C24D3B">
            <w:pPr>
              <w:pStyle w:val="ConsPlusNormal"/>
              <w:jc w:val="center"/>
            </w:pPr>
            <w:r>
              <w:t>4</w:t>
            </w:r>
          </w:p>
        </w:tc>
        <w:tc>
          <w:tcPr>
            <w:tcW w:w="1048" w:type="dxa"/>
            <w:gridSpan w:val="2"/>
            <w:tcBorders>
              <w:top w:val="single" w:sz="4" w:space="0" w:color="auto"/>
              <w:bottom w:val="single" w:sz="4" w:space="0" w:color="auto"/>
            </w:tcBorders>
          </w:tcPr>
          <w:p w:rsidR="00C24D3B" w:rsidRDefault="00C24D3B">
            <w:pPr>
              <w:pStyle w:val="ConsPlusNormal"/>
              <w:jc w:val="center"/>
            </w:pPr>
            <w:r>
              <w:t>5</w:t>
            </w:r>
          </w:p>
        </w:tc>
        <w:tc>
          <w:tcPr>
            <w:tcW w:w="1047" w:type="dxa"/>
            <w:gridSpan w:val="2"/>
            <w:tcBorders>
              <w:top w:val="single" w:sz="4" w:space="0" w:color="auto"/>
              <w:bottom w:val="single" w:sz="4" w:space="0" w:color="auto"/>
            </w:tcBorders>
          </w:tcPr>
          <w:p w:rsidR="00C24D3B" w:rsidRDefault="00C24D3B">
            <w:pPr>
              <w:pStyle w:val="ConsPlusNormal"/>
              <w:jc w:val="center"/>
            </w:pPr>
            <w:r>
              <w:t>6</w:t>
            </w:r>
          </w:p>
        </w:tc>
        <w:tc>
          <w:tcPr>
            <w:tcW w:w="1048" w:type="dxa"/>
            <w:gridSpan w:val="2"/>
            <w:tcBorders>
              <w:top w:val="single" w:sz="4" w:space="0" w:color="auto"/>
              <w:bottom w:val="single" w:sz="4" w:space="0" w:color="auto"/>
            </w:tcBorders>
          </w:tcPr>
          <w:p w:rsidR="00C24D3B" w:rsidRDefault="00C24D3B">
            <w:pPr>
              <w:pStyle w:val="ConsPlusNormal"/>
              <w:jc w:val="center"/>
            </w:pPr>
            <w:r>
              <w:t>7</w:t>
            </w:r>
          </w:p>
        </w:tc>
        <w:tc>
          <w:tcPr>
            <w:tcW w:w="1051" w:type="dxa"/>
            <w:gridSpan w:val="2"/>
            <w:tcBorders>
              <w:top w:val="single" w:sz="4" w:space="0" w:color="auto"/>
              <w:bottom w:val="single" w:sz="4" w:space="0" w:color="auto"/>
            </w:tcBorders>
          </w:tcPr>
          <w:p w:rsidR="00C24D3B" w:rsidRDefault="00C24D3B">
            <w:pPr>
              <w:pStyle w:val="ConsPlusNormal"/>
              <w:jc w:val="center"/>
            </w:pPr>
            <w:r>
              <w:t>8</w:t>
            </w:r>
          </w:p>
        </w:tc>
        <w:tc>
          <w:tcPr>
            <w:tcW w:w="794" w:type="dxa"/>
            <w:tcBorders>
              <w:top w:val="single" w:sz="4" w:space="0" w:color="auto"/>
              <w:bottom w:val="single" w:sz="4" w:space="0" w:color="auto"/>
            </w:tcBorders>
          </w:tcPr>
          <w:p w:rsidR="00C24D3B" w:rsidRDefault="00C24D3B">
            <w:pPr>
              <w:pStyle w:val="ConsPlusNormal"/>
              <w:jc w:val="center"/>
            </w:pPr>
            <w:r>
              <w:t>9</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79" w:type="dxa"/>
            <w:tcBorders>
              <w:top w:val="single" w:sz="4" w:space="0" w:color="auto"/>
              <w:bottom w:val="single" w:sz="4" w:space="0" w:color="auto"/>
            </w:tcBorders>
          </w:tcPr>
          <w:p w:rsidR="00C24D3B" w:rsidRDefault="00C24D3B">
            <w:pPr>
              <w:pStyle w:val="ConsPlusNormal"/>
              <w:jc w:val="center"/>
            </w:pPr>
            <w:r>
              <w:t>1.</w:t>
            </w:r>
          </w:p>
        </w:tc>
        <w:tc>
          <w:tcPr>
            <w:tcW w:w="10852" w:type="dxa"/>
            <w:gridSpan w:val="18"/>
            <w:tcBorders>
              <w:top w:val="single" w:sz="4" w:space="0" w:color="auto"/>
              <w:bottom w:val="single" w:sz="4" w:space="0" w:color="auto"/>
            </w:tcBorders>
          </w:tcPr>
          <w:p w:rsidR="00C24D3B" w:rsidRDefault="00C24D3B">
            <w:pPr>
              <w:pStyle w:val="ConsPlusNormal"/>
              <w:jc w:val="both"/>
            </w:pPr>
            <w:r>
              <w:t>Задача 1. 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tc>
      </w:tr>
      <w:tr w:rsidR="00C24D3B">
        <w:tblPrEx>
          <w:tblBorders>
            <w:right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79" w:type="dxa"/>
            <w:tcBorders>
              <w:top w:val="single" w:sz="4" w:space="0" w:color="auto"/>
              <w:bottom w:val="nil"/>
            </w:tcBorders>
          </w:tcPr>
          <w:p w:rsidR="00C24D3B" w:rsidRDefault="00C24D3B">
            <w:pPr>
              <w:pStyle w:val="ConsPlusNormal"/>
              <w:jc w:val="center"/>
            </w:pPr>
            <w:r>
              <w:t>1.1.</w:t>
            </w:r>
          </w:p>
        </w:tc>
        <w:tc>
          <w:tcPr>
            <w:tcW w:w="3769" w:type="dxa"/>
            <w:gridSpan w:val="5"/>
            <w:tcBorders>
              <w:top w:val="single" w:sz="4" w:space="0" w:color="auto"/>
              <w:bottom w:val="nil"/>
            </w:tcBorders>
          </w:tcPr>
          <w:p w:rsidR="00C24D3B" w:rsidRDefault="00C24D3B">
            <w:pPr>
              <w:pStyle w:val="ConsPlusNormal"/>
              <w:jc w:val="both"/>
            </w:pPr>
            <w:r>
              <w:t>Показатель 1. Количество посещений театрально-концертных мероприятий на 1000 человек населения (единиц)</w:t>
            </w:r>
          </w:p>
        </w:tc>
        <w:tc>
          <w:tcPr>
            <w:tcW w:w="1047" w:type="dxa"/>
            <w:gridSpan w:val="2"/>
            <w:tcBorders>
              <w:top w:val="single" w:sz="4" w:space="0" w:color="auto"/>
              <w:bottom w:val="nil"/>
            </w:tcBorders>
          </w:tcPr>
          <w:p w:rsidR="00C24D3B" w:rsidRDefault="00C24D3B">
            <w:pPr>
              <w:pStyle w:val="ConsPlusNormal"/>
              <w:jc w:val="center"/>
            </w:pPr>
            <w:r>
              <w:t>494</w:t>
            </w:r>
          </w:p>
        </w:tc>
        <w:tc>
          <w:tcPr>
            <w:tcW w:w="1048" w:type="dxa"/>
            <w:gridSpan w:val="2"/>
            <w:tcBorders>
              <w:top w:val="single" w:sz="4" w:space="0" w:color="auto"/>
              <w:bottom w:val="nil"/>
            </w:tcBorders>
          </w:tcPr>
          <w:p w:rsidR="00C24D3B" w:rsidRDefault="00C24D3B">
            <w:pPr>
              <w:pStyle w:val="ConsPlusNormal"/>
              <w:jc w:val="center"/>
            </w:pPr>
            <w:r>
              <w:t>510</w:t>
            </w:r>
          </w:p>
        </w:tc>
        <w:tc>
          <w:tcPr>
            <w:tcW w:w="1048" w:type="dxa"/>
            <w:gridSpan w:val="2"/>
            <w:tcBorders>
              <w:top w:val="single" w:sz="4" w:space="0" w:color="auto"/>
              <w:bottom w:val="nil"/>
            </w:tcBorders>
          </w:tcPr>
          <w:p w:rsidR="00C24D3B" w:rsidRDefault="00C24D3B">
            <w:pPr>
              <w:pStyle w:val="ConsPlusNormal"/>
              <w:jc w:val="center"/>
            </w:pPr>
            <w:r>
              <w:t>526</w:t>
            </w:r>
          </w:p>
        </w:tc>
        <w:tc>
          <w:tcPr>
            <w:tcW w:w="1047" w:type="dxa"/>
            <w:gridSpan w:val="2"/>
            <w:tcBorders>
              <w:top w:val="single" w:sz="4" w:space="0" w:color="auto"/>
              <w:bottom w:val="nil"/>
            </w:tcBorders>
          </w:tcPr>
          <w:p w:rsidR="00C24D3B" w:rsidRDefault="00C24D3B">
            <w:pPr>
              <w:pStyle w:val="ConsPlusNormal"/>
              <w:jc w:val="center"/>
            </w:pPr>
            <w:r>
              <w:t>541</w:t>
            </w:r>
          </w:p>
        </w:tc>
        <w:tc>
          <w:tcPr>
            <w:tcW w:w="1048" w:type="dxa"/>
            <w:gridSpan w:val="2"/>
            <w:tcBorders>
              <w:top w:val="single" w:sz="4" w:space="0" w:color="auto"/>
              <w:bottom w:val="nil"/>
            </w:tcBorders>
          </w:tcPr>
          <w:p w:rsidR="00C24D3B" w:rsidRDefault="00C24D3B">
            <w:pPr>
              <w:pStyle w:val="ConsPlusNormal"/>
              <w:jc w:val="center"/>
            </w:pPr>
            <w:r>
              <w:t>548</w:t>
            </w:r>
          </w:p>
        </w:tc>
        <w:tc>
          <w:tcPr>
            <w:tcW w:w="1051" w:type="dxa"/>
            <w:gridSpan w:val="2"/>
            <w:tcBorders>
              <w:top w:val="single" w:sz="4" w:space="0" w:color="auto"/>
              <w:bottom w:val="nil"/>
            </w:tcBorders>
          </w:tcPr>
          <w:p w:rsidR="00C24D3B" w:rsidRDefault="00C24D3B">
            <w:pPr>
              <w:pStyle w:val="ConsPlusNormal"/>
              <w:jc w:val="center"/>
            </w:pPr>
            <w:r>
              <w:t>555</w:t>
            </w:r>
          </w:p>
        </w:tc>
        <w:tc>
          <w:tcPr>
            <w:tcW w:w="794" w:type="dxa"/>
            <w:tcBorders>
              <w:top w:val="single" w:sz="4" w:space="0" w:color="auto"/>
              <w:bottom w:val="nil"/>
            </w:tcBorders>
          </w:tcPr>
          <w:p w:rsidR="00C24D3B" w:rsidRDefault="00C24D3B">
            <w:pPr>
              <w:pStyle w:val="ConsPlusNormal"/>
              <w:jc w:val="center"/>
            </w:pPr>
            <w:r>
              <w:t>560</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79" w:type="dxa"/>
            <w:tcBorders>
              <w:top w:val="single" w:sz="4" w:space="0" w:color="auto"/>
              <w:bottom w:val="nil"/>
            </w:tcBorders>
          </w:tcPr>
          <w:p w:rsidR="00C24D3B" w:rsidRDefault="00C24D3B">
            <w:pPr>
              <w:pStyle w:val="ConsPlusNormal"/>
              <w:jc w:val="center"/>
            </w:pPr>
            <w:r>
              <w:t>1.2.</w:t>
            </w:r>
          </w:p>
        </w:tc>
        <w:tc>
          <w:tcPr>
            <w:tcW w:w="3769" w:type="dxa"/>
            <w:gridSpan w:val="5"/>
            <w:tcBorders>
              <w:top w:val="single" w:sz="4" w:space="0" w:color="auto"/>
              <w:bottom w:val="nil"/>
            </w:tcBorders>
          </w:tcPr>
          <w:p w:rsidR="00C24D3B" w:rsidRDefault="00C24D3B">
            <w:pPr>
              <w:pStyle w:val="ConsPlusNormal"/>
              <w:jc w:val="both"/>
            </w:pPr>
            <w:r>
              <w:t>Показатель 2. Количество посещений платных мероприятий культурно-досуговых учреждений на 1000 человек населения (единиц)</w:t>
            </w:r>
          </w:p>
        </w:tc>
        <w:tc>
          <w:tcPr>
            <w:tcW w:w="1047" w:type="dxa"/>
            <w:gridSpan w:val="2"/>
            <w:tcBorders>
              <w:top w:val="single" w:sz="4" w:space="0" w:color="auto"/>
              <w:bottom w:val="nil"/>
            </w:tcBorders>
          </w:tcPr>
          <w:p w:rsidR="00C24D3B" w:rsidRDefault="00C24D3B">
            <w:pPr>
              <w:pStyle w:val="ConsPlusNormal"/>
              <w:jc w:val="center"/>
            </w:pPr>
            <w:r>
              <w:t>440</w:t>
            </w:r>
          </w:p>
        </w:tc>
        <w:tc>
          <w:tcPr>
            <w:tcW w:w="1048" w:type="dxa"/>
            <w:gridSpan w:val="2"/>
            <w:tcBorders>
              <w:top w:val="single" w:sz="4" w:space="0" w:color="auto"/>
              <w:bottom w:val="nil"/>
            </w:tcBorders>
          </w:tcPr>
          <w:p w:rsidR="00C24D3B" w:rsidRDefault="00C24D3B">
            <w:pPr>
              <w:pStyle w:val="ConsPlusNormal"/>
              <w:jc w:val="center"/>
            </w:pPr>
            <w:r>
              <w:t>454</w:t>
            </w:r>
          </w:p>
        </w:tc>
        <w:tc>
          <w:tcPr>
            <w:tcW w:w="1048" w:type="dxa"/>
            <w:gridSpan w:val="2"/>
            <w:tcBorders>
              <w:top w:val="single" w:sz="4" w:space="0" w:color="auto"/>
              <w:bottom w:val="nil"/>
            </w:tcBorders>
          </w:tcPr>
          <w:p w:rsidR="00C24D3B" w:rsidRDefault="00C24D3B">
            <w:pPr>
              <w:pStyle w:val="ConsPlusNormal"/>
              <w:jc w:val="center"/>
            </w:pPr>
            <w:r>
              <w:t>468</w:t>
            </w:r>
          </w:p>
        </w:tc>
        <w:tc>
          <w:tcPr>
            <w:tcW w:w="1047" w:type="dxa"/>
            <w:gridSpan w:val="2"/>
            <w:tcBorders>
              <w:top w:val="single" w:sz="4" w:space="0" w:color="auto"/>
              <w:bottom w:val="nil"/>
            </w:tcBorders>
          </w:tcPr>
          <w:p w:rsidR="00C24D3B" w:rsidRDefault="00C24D3B">
            <w:pPr>
              <w:pStyle w:val="ConsPlusNormal"/>
              <w:jc w:val="center"/>
            </w:pPr>
            <w:r>
              <w:t>482</w:t>
            </w:r>
          </w:p>
        </w:tc>
        <w:tc>
          <w:tcPr>
            <w:tcW w:w="1048" w:type="dxa"/>
            <w:gridSpan w:val="2"/>
            <w:tcBorders>
              <w:top w:val="single" w:sz="4" w:space="0" w:color="auto"/>
              <w:bottom w:val="nil"/>
            </w:tcBorders>
          </w:tcPr>
          <w:p w:rsidR="00C24D3B" w:rsidRDefault="00C24D3B">
            <w:pPr>
              <w:pStyle w:val="ConsPlusNormal"/>
              <w:jc w:val="center"/>
            </w:pPr>
            <w:r>
              <w:t>484</w:t>
            </w:r>
          </w:p>
        </w:tc>
        <w:tc>
          <w:tcPr>
            <w:tcW w:w="1051" w:type="dxa"/>
            <w:gridSpan w:val="2"/>
            <w:tcBorders>
              <w:top w:val="single" w:sz="4" w:space="0" w:color="auto"/>
              <w:bottom w:val="nil"/>
            </w:tcBorders>
          </w:tcPr>
          <w:p w:rsidR="00C24D3B" w:rsidRDefault="00C24D3B">
            <w:pPr>
              <w:pStyle w:val="ConsPlusNormal"/>
              <w:jc w:val="center"/>
            </w:pPr>
            <w:r>
              <w:t>486</w:t>
            </w:r>
          </w:p>
        </w:tc>
        <w:tc>
          <w:tcPr>
            <w:tcW w:w="794" w:type="dxa"/>
            <w:tcBorders>
              <w:top w:val="single" w:sz="4" w:space="0" w:color="auto"/>
              <w:bottom w:val="nil"/>
            </w:tcBorders>
          </w:tcPr>
          <w:p w:rsidR="00C24D3B" w:rsidRDefault="00C24D3B">
            <w:pPr>
              <w:pStyle w:val="ConsPlusNormal"/>
              <w:jc w:val="center"/>
            </w:pPr>
            <w:r>
              <w:t>488</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79" w:type="dxa"/>
            <w:tcBorders>
              <w:top w:val="single" w:sz="4" w:space="0" w:color="auto"/>
              <w:bottom w:val="nil"/>
            </w:tcBorders>
          </w:tcPr>
          <w:p w:rsidR="00C24D3B" w:rsidRDefault="00C24D3B">
            <w:pPr>
              <w:pStyle w:val="ConsPlusNormal"/>
              <w:jc w:val="center"/>
            </w:pPr>
            <w:r>
              <w:t>1.3.</w:t>
            </w:r>
          </w:p>
        </w:tc>
        <w:tc>
          <w:tcPr>
            <w:tcW w:w="3769" w:type="dxa"/>
            <w:gridSpan w:val="5"/>
            <w:tcBorders>
              <w:top w:val="single" w:sz="4" w:space="0" w:color="auto"/>
              <w:bottom w:val="nil"/>
            </w:tcBorders>
          </w:tcPr>
          <w:p w:rsidR="00C24D3B" w:rsidRDefault="00C24D3B">
            <w:pPr>
              <w:pStyle w:val="ConsPlusNormal"/>
              <w:jc w:val="both"/>
            </w:pPr>
            <w:r>
              <w:t>Показатель 3. Сохранение числа автономных некоммерческих организаций, получающих поддержку из бюджета Великого Новгорода (единиц)</w:t>
            </w:r>
          </w:p>
        </w:tc>
        <w:tc>
          <w:tcPr>
            <w:tcW w:w="1047" w:type="dxa"/>
            <w:gridSpan w:val="2"/>
            <w:tcBorders>
              <w:top w:val="single" w:sz="4" w:space="0" w:color="auto"/>
              <w:bottom w:val="nil"/>
            </w:tcBorders>
          </w:tcPr>
          <w:p w:rsidR="00C24D3B" w:rsidRDefault="00C24D3B">
            <w:pPr>
              <w:pStyle w:val="ConsPlusNormal"/>
              <w:jc w:val="center"/>
            </w:pPr>
            <w:r>
              <w:t>2</w:t>
            </w:r>
          </w:p>
        </w:tc>
        <w:tc>
          <w:tcPr>
            <w:tcW w:w="1048" w:type="dxa"/>
            <w:gridSpan w:val="2"/>
            <w:tcBorders>
              <w:top w:val="single" w:sz="4" w:space="0" w:color="auto"/>
              <w:bottom w:val="nil"/>
            </w:tcBorders>
          </w:tcPr>
          <w:p w:rsidR="00C24D3B" w:rsidRDefault="00C24D3B">
            <w:pPr>
              <w:pStyle w:val="ConsPlusNormal"/>
              <w:jc w:val="center"/>
            </w:pPr>
            <w:r>
              <w:t>2</w:t>
            </w:r>
          </w:p>
        </w:tc>
        <w:tc>
          <w:tcPr>
            <w:tcW w:w="1048" w:type="dxa"/>
            <w:gridSpan w:val="2"/>
            <w:tcBorders>
              <w:top w:val="single" w:sz="4" w:space="0" w:color="auto"/>
              <w:bottom w:val="nil"/>
            </w:tcBorders>
          </w:tcPr>
          <w:p w:rsidR="00C24D3B" w:rsidRDefault="00C24D3B">
            <w:pPr>
              <w:pStyle w:val="ConsPlusNormal"/>
              <w:jc w:val="center"/>
            </w:pPr>
            <w:r>
              <w:t>2</w:t>
            </w:r>
          </w:p>
        </w:tc>
        <w:tc>
          <w:tcPr>
            <w:tcW w:w="1047" w:type="dxa"/>
            <w:gridSpan w:val="2"/>
            <w:tcBorders>
              <w:top w:val="single" w:sz="4" w:space="0" w:color="auto"/>
              <w:bottom w:val="nil"/>
            </w:tcBorders>
          </w:tcPr>
          <w:p w:rsidR="00C24D3B" w:rsidRDefault="00C24D3B">
            <w:pPr>
              <w:pStyle w:val="ConsPlusNormal"/>
              <w:jc w:val="center"/>
            </w:pPr>
            <w:r>
              <w:t>2</w:t>
            </w:r>
          </w:p>
        </w:tc>
        <w:tc>
          <w:tcPr>
            <w:tcW w:w="1048" w:type="dxa"/>
            <w:gridSpan w:val="2"/>
            <w:tcBorders>
              <w:top w:val="single" w:sz="4" w:space="0" w:color="auto"/>
              <w:bottom w:val="nil"/>
            </w:tcBorders>
          </w:tcPr>
          <w:p w:rsidR="00C24D3B" w:rsidRDefault="00C24D3B">
            <w:pPr>
              <w:pStyle w:val="ConsPlusNormal"/>
              <w:jc w:val="center"/>
            </w:pPr>
            <w:r>
              <w:t>2</w:t>
            </w:r>
          </w:p>
        </w:tc>
        <w:tc>
          <w:tcPr>
            <w:tcW w:w="1051" w:type="dxa"/>
            <w:gridSpan w:val="2"/>
            <w:tcBorders>
              <w:top w:val="single" w:sz="4" w:space="0" w:color="auto"/>
              <w:bottom w:val="nil"/>
            </w:tcBorders>
          </w:tcPr>
          <w:p w:rsidR="00C24D3B" w:rsidRDefault="00C24D3B">
            <w:pPr>
              <w:pStyle w:val="ConsPlusNormal"/>
              <w:jc w:val="center"/>
            </w:pPr>
            <w:r>
              <w:t>2</w:t>
            </w:r>
          </w:p>
        </w:tc>
        <w:tc>
          <w:tcPr>
            <w:tcW w:w="794" w:type="dxa"/>
            <w:tcBorders>
              <w:top w:val="single" w:sz="4" w:space="0" w:color="auto"/>
              <w:bottom w:val="nil"/>
            </w:tcBorders>
          </w:tcPr>
          <w:p w:rsidR="00C24D3B" w:rsidRDefault="00C24D3B">
            <w:pPr>
              <w:pStyle w:val="ConsPlusNormal"/>
              <w:jc w:val="center"/>
            </w:pPr>
            <w:r>
              <w:t>2</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79" w:type="dxa"/>
            <w:tcBorders>
              <w:top w:val="single" w:sz="4" w:space="0" w:color="auto"/>
              <w:bottom w:val="nil"/>
            </w:tcBorders>
          </w:tcPr>
          <w:p w:rsidR="00C24D3B" w:rsidRDefault="00C24D3B">
            <w:pPr>
              <w:pStyle w:val="ConsPlusNormal"/>
              <w:jc w:val="center"/>
            </w:pPr>
            <w:r>
              <w:t>1.4.</w:t>
            </w:r>
          </w:p>
        </w:tc>
        <w:tc>
          <w:tcPr>
            <w:tcW w:w="3769" w:type="dxa"/>
            <w:gridSpan w:val="5"/>
            <w:tcBorders>
              <w:top w:val="single" w:sz="4" w:space="0" w:color="auto"/>
              <w:bottom w:val="nil"/>
            </w:tcBorders>
          </w:tcPr>
          <w:p w:rsidR="00C24D3B" w:rsidRDefault="00C24D3B">
            <w:pPr>
              <w:pStyle w:val="ConsPlusNormal"/>
              <w:jc w:val="both"/>
            </w:pPr>
            <w:r>
              <w:t>Показатель 4. Повышение уровня удовлетворенности граждан, проживающих в Великом Новгороде, качеством предоставления муниципальных услуг в сфере культуры (процент удовлетворенных от общего числа опрошенных)</w:t>
            </w:r>
          </w:p>
        </w:tc>
        <w:tc>
          <w:tcPr>
            <w:tcW w:w="1047" w:type="dxa"/>
            <w:gridSpan w:val="2"/>
            <w:tcBorders>
              <w:top w:val="single" w:sz="4" w:space="0" w:color="auto"/>
              <w:bottom w:val="nil"/>
            </w:tcBorders>
          </w:tcPr>
          <w:p w:rsidR="00C24D3B" w:rsidRDefault="00C24D3B">
            <w:pPr>
              <w:pStyle w:val="ConsPlusNormal"/>
              <w:jc w:val="center"/>
            </w:pPr>
            <w:r>
              <w:t>72,0</w:t>
            </w:r>
          </w:p>
        </w:tc>
        <w:tc>
          <w:tcPr>
            <w:tcW w:w="1048" w:type="dxa"/>
            <w:gridSpan w:val="2"/>
            <w:tcBorders>
              <w:top w:val="single" w:sz="4" w:space="0" w:color="auto"/>
              <w:bottom w:val="nil"/>
            </w:tcBorders>
          </w:tcPr>
          <w:p w:rsidR="00C24D3B" w:rsidRDefault="00C24D3B">
            <w:pPr>
              <w:pStyle w:val="ConsPlusNormal"/>
              <w:jc w:val="center"/>
            </w:pPr>
            <w:r>
              <w:t>72,5</w:t>
            </w:r>
          </w:p>
        </w:tc>
        <w:tc>
          <w:tcPr>
            <w:tcW w:w="1048" w:type="dxa"/>
            <w:gridSpan w:val="2"/>
            <w:tcBorders>
              <w:top w:val="single" w:sz="4" w:space="0" w:color="auto"/>
              <w:bottom w:val="nil"/>
            </w:tcBorders>
          </w:tcPr>
          <w:p w:rsidR="00C24D3B" w:rsidRDefault="00C24D3B">
            <w:pPr>
              <w:pStyle w:val="ConsPlusNormal"/>
              <w:jc w:val="center"/>
            </w:pPr>
            <w:r>
              <w:t>73,0</w:t>
            </w:r>
          </w:p>
        </w:tc>
        <w:tc>
          <w:tcPr>
            <w:tcW w:w="1047" w:type="dxa"/>
            <w:gridSpan w:val="2"/>
            <w:tcBorders>
              <w:top w:val="single" w:sz="4" w:space="0" w:color="auto"/>
              <w:bottom w:val="nil"/>
            </w:tcBorders>
          </w:tcPr>
          <w:p w:rsidR="00C24D3B" w:rsidRDefault="00C24D3B">
            <w:pPr>
              <w:pStyle w:val="ConsPlusNormal"/>
              <w:jc w:val="center"/>
            </w:pPr>
            <w:r>
              <w:t>73,5</w:t>
            </w:r>
          </w:p>
        </w:tc>
        <w:tc>
          <w:tcPr>
            <w:tcW w:w="1048" w:type="dxa"/>
            <w:gridSpan w:val="2"/>
            <w:tcBorders>
              <w:top w:val="single" w:sz="4" w:space="0" w:color="auto"/>
              <w:bottom w:val="nil"/>
            </w:tcBorders>
          </w:tcPr>
          <w:p w:rsidR="00C24D3B" w:rsidRDefault="00C24D3B">
            <w:pPr>
              <w:pStyle w:val="ConsPlusNormal"/>
              <w:jc w:val="center"/>
            </w:pPr>
            <w:r>
              <w:t>74,0</w:t>
            </w:r>
          </w:p>
        </w:tc>
        <w:tc>
          <w:tcPr>
            <w:tcW w:w="1051" w:type="dxa"/>
            <w:gridSpan w:val="2"/>
            <w:tcBorders>
              <w:top w:val="single" w:sz="4" w:space="0" w:color="auto"/>
              <w:bottom w:val="nil"/>
            </w:tcBorders>
          </w:tcPr>
          <w:p w:rsidR="00C24D3B" w:rsidRDefault="00C24D3B">
            <w:pPr>
              <w:pStyle w:val="ConsPlusNormal"/>
              <w:jc w:val="center"/>
            </w:pPr>
            <w:r>
              <w:t>74,5</w:t>
            </w:r>
          </w:p>
        </w:tc>
        <w:tc>
          <w:tcPr>
            <w:tcW w:w="794" w:type="dxa"/>
            <w:tcBorders>
              <w:top w:val="single" w:sz="4" w:space="0" w:color="auto"/>
              <w:bottom w:val="nil"/>
            </w:tcBorders>
          </w:tcPr>
          <w:p w:rsidR="00C24D3B" w:rsidRDefault="00C24D3B">
            <w:pPr>
              <w:pStyle w:val="ConsPlusNormal"/>
              <w:jc w:val="center"/>
            </w:pPr>
            <w:r>
              <w:t>75,0</w:t>
            </w:r>
          </w:p>
        </w:tc>
      </w:tr>
      <w:tr w:rsidR="00C24D3B">
        <w:tblPrEx>
          <w:tblBorders>
            <w:right w:val="single" w:sz="4" w:space="0" w:color="auto"/>
            <w:insideH w:val="single" w:sz="4" w:space="0" w:color="auto"/>
            <w:insideV w:val="single" w:sz="4" w:space="0" w:color="auto"/>
          </w:tblBorders>
        </w:tblPrEx>
        <w:tc>
          <w:tcPr>
            <w:tcW w:w="2041" w:type="dxa"/>
            <w:vMerge w:val="restart"/>
            <w:tcBorders>
              <w:top w:val="nil"/>
              <w:left w:val="nil"/>
              <w:bottom w:val="nil"/>
            </w:tcBorders>
          </w:tcPr>
          <w:p w:rsidR="00C24D3B" w:rsidRDefault="00C24D3B">
            <w:pPr>
              <w:pStyle w:val="ConsPlusNormal"/>
            </w:pPr>
          </w:p>
        </w:tc>
        <w:tc>
          <w:tcPr>
            <w:tcW w:w="679" w:type="dxa"/>
            <w:tcBorders>
              <w:top w:val="single" w:sz="4" w:space="0" w:color="auto"/>
              <w:bottom w:val="single" w:sz="4" w:space="0" w:color="auto"/>
            </w:tcBorders>
          </w:tcPr>
          <w:p w:rsidR="00C24D3B" w:rsidRDefault="00C24D3B">
            <w:pPr>
              <w:pStyle w:val="ConsPlusNormal"/>
              <w:jc w:val="center"/>
            </w:pPr>
            <w:r>
              <w:t>2.</w:t>
            </w:r>
          </w:p>
        </w:tc>
        <w:tc>
          <w:tcPr>
            <w:tcW w:w="10852" w:type="dxa"/>
            <w:gridSpan w:val="18"/>
            <w:tcBorders>
              <w:top w:val="single" w:sz="4" w:space="0" w:color="auto"/>
              <w:bottom w:val="single" w:sz="4" w:space="0" w:color="auto"/>
            </w:tcBorders>
          </w:tcPr>
          <w:p w:rsidR="00C24D3B" w:rsidRDefault="00C24D3B">
            <w:pPr>
              <w:pStyle w:val="ConsPlusNormal"/>
              <w:jc w:val="both"/>
            </w:pPr>
            <w:r>
              <w:t>Задача 2. Содействие повышению культурного, образовательного и интеллектуального уровня населения Великого Новгорода</w:t>
            </w:r>
          </w:p>
        </w:tc>
      </w:tr>
      <w:tr w:rsidR="00C24D3B">
        <w:tblPrEx>
          <w:tblBorders>
            <w:right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79" w:type="dxa"/>
            <w:tcBorders>
              <w:top w:val="single" w:sz="4" w:space="0" w:color="auto"/>
              <w:bottom w:val="nil"/>
            </w:tcBorders>
          </w:tcPr>
          <w:p w:rsidR="00C24D3B" w:rsidRDefault="00C24D3B">
            <w:pPr>
              <w:pStyle w:val="ConsPlusNormal"/>
              <w:jc w:val="center"/>
            </w:pPr>
            <w:r>
              <w:t>2.1.</w:t>
            </w:r>
          </w:p>
        </w:tc>
        <w:tc>
          <w:tcPr>
            <w:tcW w:w="3769" w:type="dxa"/>
            <w:gridSpan w:val="5"/>
            <w:tcBorders>
              <w:top w:val="single" w:sz="4" w:space="0" w:color="auto"/>
              <w:bottom w:val="nil"/>
            </w:tcBorders>
          </w:tcPr>
          <w:p w:rsidR="00C24D3B" w:rsidRDefault="00C24D3B">
            <w:pPr>
              <w:pStyle w:val="ConsPlusNormal"/>
              <w:jc w:val="both"/>
            </w:pPr>
            <w:r>
              <w:t xml:space="preserve">Показатель 1. Число посещений муниципальных библиотек на 1000 человек населения </w:t>
            </w:r>
            <w:r>
              <w:lastRenderedPageBreak/>
              <w:t>(посещений)</w:t>
            </w:r>
          </w:p>
        </w:tc>
        <w:tc>
          <w:tcPr>
            <w:tcW w:w="1047" w:type="dxa"/>
            <w:gridSpan w:val="2"/>
            <w:tcBorders>
              <w:top w:val="single" w:sz="4" w:space="0" w:color="auto"/>
              <w:bottom w:val="nil"/>
            </w:tcBorders>
          </w:tcPr>
          <w:p w:rsidR="00C24D3B" w:rsidRDefault="00C24D3B">
            <w:pPr>
              <w:pStyle w:val="ConsPlusNormal"/>
              <w:jc w:val="center"/>
            </w:pPr>
            <w:r>
              <w:lastRenderedPageBreak/>
              <w:t>3975</w:t>
            </w:r>
          </w:p>
        </w:tc>
        <w:tc>
          <w:tcPr>
            <w:tcW w:w="1048" w:type="dxa"/>
            <w:gridSpan w:val="2"/>
            <w:tcBorders>
              <w:top w:val="single" w:sz="4" w:space="0" w:color="auto"/>
              <w:bottom w:val="nil"/>
            </w:tcBorders>
          </w:tcPr>
          <w:p w:rsidR="00C24D3B" w:rsidRDefault="00C24D3B">
            <w:pPr>
              <w:pStyle w:val="ConsPlusNormal"/>
              <w:jc w:val="center"/>
            </w:pPr>
            <w:r>
              <w:t>4101</w:t>
            </w:r>
          </w:p>
        </w:tc>
        <w:tc>
          <w:tcPr>
            <w:tcW w:w="1048" w:type="dxa"/>
            <w:gridSpan w:val="2"/>
            <w:tcBorders>
              <w:top w:val="single" w:sz="4" w:space="0" w:color="auto"/>
              <w:bottom w:val="nil"/>
            </w:tcBorders>
          </w:tcPr>
          <w:p w:rsidR="00C24D3B" w:rsidRDefault="00C24D3B">
            <w:pPr>
              <w:pStyle w:val="ConsPlusNormal"/>
              <w:jc w:val="center"/>
            </w:pPr>
            <w:r>
              <w:t>4227</w:t>
            </w:r>
          </w:p>
        </w:tc>
        <w:tc>
          <w:tcPr>
            <w:tcW w:w="1047" w:type="dxa"/>
            <w:gridSpan w:val="2"/>
            <w:tcBorders>
              <w:top w:val="single" w:sz="4" w:space="0" w:color="auto"/>
              <w:bottom w:val="nil"/>
            </w:tcBorders>
          </w:tcPr>
          <w:p w:rsidR="00C24D3B" w:rsidRDefault="00C24D3B">
            <w:pPr>
              <w:pStyle w:val="ConsPlusNormal"/>
              <w:jc w:val="center"/>
            </w:pPr>
            <w:r>
              <w:t>4353</w:t>
            </w:r>
          </w:p>
        </w:tc>
        <w:tc>
          <w:tcPr>
            <w:tcW w:w="1048" w:type="dxa"/>
            <w:gridSpan w:val="2"/>
            <w:tcBorders>
              <w:top w:val="single" w:sz="4" w:space="0" w:color="auto"/>
              <w:bottom w:val="nil"/>
            </w:tcBorders>
          </w:tcPr>
          <w:p w:rsidR="00C24D3B" w:rsidRDefault="00C24D3B">
            <w:pPr>
              <w:pStyle w:val="ConsPlusNormal"/>
              <w:jc w:val="center"/>
            </w:pPr>
            <w:r>
              <w:t>4360</w:t>
            </w:r>
          </w:p>
        </w:tc>
        <w:tc>
          <w:tcPr>
            <w:tcW w:w="1051" w:type="dxa"/>
            <w:gridSpan w:val="2"/>
            <w:tcBorders>
              <w:top w:val="single" w:sz="4" w:space="0" w:color="auto"/>
              <w:bottom w:val="nil"/>
            </w:tcBorders>
          </w:tcPr>
          <w:p w:rsidR="00C24D3B" w:rsidRDefault="00C24D3B">
            <w:pPr>
              <w:pStyle w:val="ConsPlusNormal"/>
              <w:jc w:val="center"/>
            </w:pPr>
            <w:r>
              <w:t>4367</w:t>
            </w:r>
          </w:p>
        </w:tc>
        <w:tc>
          <w:tcPr>
            <w:tcW w:w="794" w:type="dxa"/>
            <w:tcBorders>
              <w:top w:val="single" w:sz="4" w:space="0" w:color="auto"/>
              <w:bottom w:val="nil"/>
            </w:tcBorders>
          </w:tcPr>
          <w:p w:rsidR="00C24D3B" w:rsidRDefault="00C24D3B">
            <w:pPr>
              <w:pStyle w:val="ConsPlusNormal"/>
              <w:jc w:val="center"/>
            </w:pPr>
            <w:r>
              <w:t>4370</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79" w:type="dxa"/>
            <w:tcBorders>
              <w:top w:val="single" w:sz="4" w:space="0" w:color="auto"/>
              <w:bottom w:val="nil"/>
            </w:tcBorders>
          </w:tcPr>
          <w:p w:rsidR="00C24D3B" w:rsidRDefault="00C24D3B">
            <w:pPr>
              <w:pStyle w:val="ConsPlusNormal"/>
              <w:jc w:val="center"/>
            </w:pPr>
            <w:r>
              <w:t>2.2.</w:t>
            </w:r>
          </w:p>
        </w:tc>
        <w:tc>
          <w:tcPr>
            <w:tcW w:w="3769" w:type="dxa"/>
            <w:gridSpan w:val="5"/>
            <w:tcBorders>
              <w:top w:val="single" w:sz="4" w:space="0" w:color="auto"/>
              <w:bottom w:val="nil"/>
            </w:tcBorders>
          </w:tcPr>
          <w:p w:rsidR="00C24D3B" w:rsidRDefault="00C24D3B">
            <w:pPr>
              <w:pStyle w:val="ConsPlusNormal"/>
              <w:jc w:val="both"/>
            </w:pPr>
            <w:r>
              <w:t>Показатель 2. Повышение уровня удовлетворенности граждан, проживающих в Великом Новгороде, качеством библиотечного обслуживания (процент удовлетворенных от общего числа опрошенных)</w:t>
            </w:r>
          </w:p>
        </w:tc>
        <w:tc>
          <w:tcPr>
            <w:tcW w:w="1047" w:type="dxa"/>
            <w:gridSpan w:val="2"/>
            <w:tcBorders>
              <w:top w:val="single" w:sz="4" w:space="0" w:color="auto"/>
              <w:bottom w:val="nil"/>
            </w:tcBorders>
          </w:tcPr>
          <w:p w:rsidR="00C24D3B" w:rsidRDefault="00C24D3B">
            <w:pPr>
              <w:pStyle w:val="ConsPlusNormal"/>
              <w:jc w:val="center"/>
            </w:pPr>
            <w:r>
              <w:t>72,0</w:t>
            </w:r>
          </w:p>
        </w:tc>
        <w:tc>
          <w:tcPr>
            <w:tcW w:w="1048" w:type="dxa"/>
            <w:gridSpan w:val="2"/>
            <w:tcBorders>
              <w:top w:val="single" w:sz="4" w:space="0" w:color="auto"/>
              <w:bottom w:val="nil"/>
            </w:tcBorders>
          </w:tcPr>
          <w:p w:rsidR="00C24D3B" w:rsidRDefault="00C24D3B">
            <w:pPr>
              <w:pStyle w:val="ConsPlusNormal"/>
              <w:jc w:val="center"/>
            </w:pPr>
            <w:r>
              <w:t>72,5</w:t>
            </w:r>
          </w:p>
        </w:tc>
        <w:tc>
          <w:tcPr>
            <w:tcW w:w="1048" w:type="dxa"/>
            <w:gridSpan w:val="2"/>
            <w:tcBorders>
              <w:top w:val="single" w:sz="4" w:space="0" w:color="auto"/>
              <w:bottom w:val="nil"/>
            </w:tcBorders>
          </w:tcPr>
          <w:p w:rsidR="00C24D3B" w:rsidRDefault="00C24D3B">
            <w:pPr>
              <w:pStyle w:val="ConsPlusNormal"/>
              <w:jc w:val="center"/>
            </w:pPr>
            <w:r>
              <w:t>73,0</w:t>
            </w:r>
          </w:p>
        </w:tc>
        <w:tc>
          <w:tcPr>
            <w:tcW w:w="1047" w:type="dxa"/>
            <w:gridSpan w:val="2"/>
            <w:tcBorders>
              <w:top w:val="single" w:sz="4" w:space="0" w:color="auto"/>
              <w:bottom w:val="nil"/>
            </w:tcBorders>
          </w:tcPr>
          <w:p w:rsidR="00C24D3B" w:rsidRDefault="00C24D3B">
            <w:pPr>
              <w:pStyle w:val="ConsPlusNormal"/>
              <w:jc w:val="center"/>
            </w:pPr>
            <w:r>
              <w:t>73,5</w:t>
            </w:r>
          </w:p>
        </w:tc>
        <w:tc>
          <w:tcPr>
            <w:tcW w:w="1048" w:type="dxa"/>
            <w:gridSpan w:val="2"/>
            <w:tcBorders>
              <w:top w:val="single" w:sz="4" w:space="0" w:color="auto"/>
              <w:bottom w:val="nil"/>
            </w:tcBorders>
          </w:tcPr>
          <w:p w:rsidR="00C24D3B" w:rsidRDefault="00C24D3B">
            <w:pPr>
              <w:pStyle w:val="ConsPlusNormal"/>
              <w:jc w:val="center"/>
            </w:pPr>
            <w:r>
              <w:t>74,0</w:t>
            </w:r>
          </w:p>
        </w:tc>
        <w:tc>
          <w:tcPr>
            <w:tcW w:w="1051" w:type="dxa"/>
            <w:gridSpan w:val="2"/>
            <w:tcBorders>
              <w:top w:val="single" w:sz="4" w:space="0" w:color="auto"/>
              <w:bottom w:val="nil"/>
            </w:tcBorders>
          </w:tcPr>
          <w:p w:rsidR="00C24D3B" w:rsidRDefault="00C24D3B">
            <w:pPr>
              <w:pStyle w:val="ConsPlusNormal"/>
              <w:jc w:val="center"/>
            </w:pPr>
            <w:r>
              <w:t>74,5</w:t>
            </w:r>
          </w:p>
        </w:tc>
        <w:tc>
          <w:tcPr>
            <w:tcW w:w="794" w:type="dxa"/>
            <w:tcBorders>
              <w:top w:val="single" w:sz="4" w:space="0" w:color="auto"/>
              <w:bottom w:val="nil"/>
            </w:tcBorders>
          </w:tcPr>
          <w:p w:rsidR="00C24D3B" w:rsidRDefault="00C24D3B">
            <w:pPr>
              <w:pStyle w:val="ConsPlusNormal"/>
              <w:jc w:val="center"/>
            </w:pPr>
            <w:r>
              <w:t>75,0</w:t>
            </w:r>
          </w:p>
        </w:tc>
      </w:tr>
      <w:tr w:rsidR="00C24D3B">
        <w:tblPrEx>
          <w:tblBorders>
            <w:right w:val="single" w:sz="4" w:space="0" w:color="auto"/>
            <w:insideH w:val="single" w:sz="4" w:space="0" w:color="auto"/>
            <w:insideV w:val="single" w:sz="4" w:space="0" w:color="auto"/>
          </w:tblBorders>
        </w:tblPrEx>
        <w:tc>
          <w:tcPr>
            <w:tcW w:w="2041" w:type="dxa"/>
            <w:vMerge w:val="restart"/>
            <w:tcBorders>
              <w:top w:val="nil"/>
              <w:left w:val="nil"/>
              <w:bottom w:val="nil"/>
            </w:tcBorders>
          </w:tcPr>
          <w:p w:rsidR="00C24D3B" w:rsidRDefault="00C24D3B">
            <w:pPr>
              <w:pStyle w:val="ConsPlusNormal"/>
            </w:pPr>
          </w:p>
        </w:tc>
        <w:tc>
          <w:tcPr>
            <w:tcW w:w="679" w:type="dxa"/>
            <w:tcBorders>
              <w:top w:val="single" w:sz="4" w:space="0" w:color="auto"/>
              <w:bottom w:val="single" w:sz="4" w:space="0" w:color="auto"/>
            </w:tcBorders>
          </w:tcPr>
          <w:p w:rsidR="00C24D3B" w:rsidRDefault="00C24D3B">
            <w:pPr>
              <w:pStyle w:val="ConsPlusNormal"/>
              <w:jc w:val="center"/>
            </w:pPr>
            <w:r>
              <w:t>3.</w:t>
            </w:r>
          </w:p>
        </w:tc>
        <w:tc>
          <w:tcPr>
            <w:tcW w:w="10852" w:type="dxa"/>
            <w:gridSpan w:val="18"/>
            <w:tcBorders>
              <w:top w:val="single" w:sz="4" w:space="0" w:color="auto"/>
              <w:bottom w:val="single" w:sz="4" w:space="0" w:color="auto"/>
            </w:tcBorders>
          </w:tcPr>
          <w:p w:rsidR="00C24D3B" w:rsidRDefault="00C24D3B">
            <w:pPr>
              <w:pStyle w:val="ConsPlusNormal"/>
              <w:jc w:val="both"/>
            </w:pPr>
            <w:r>
              <w:t>Задача 3. Выявление одаренных детей, создание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осуществление их подготовки к получению профессионального образования в области искусств</w:t>
            </w:r>
          </w:p>
        </w:tc>
      </w:tr>
      <w:tr w:rsidR="00C24D3B">
        <w:tblPrEx>
          <w:tblBorders>
            <w:right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79" w:type="dxa"/>
            <w:tcBorders>
              <w:top w:val="single" w:sz="4" w:space="0" w:color="auto"/>
              <w:bottom w:val="nil"/>
            </w:tcBorders>
          </w:tcPr>
          <w:p w:rsidR="00C24D3B" w:rsidRDefault="00C24D3B">
            <w:pPr>
              <w:pStyle w:val="ConsPlusNormal"/>
              <w:jc w:val="center"/>
            </w:pPr>
            <w:r>
              <w:t>3.1.</w:t>
            </w:r>
          </w:p>
        </w:tc>
        <w:tc>
          <w:tcPr>
            <w:tcW w:w="3769" w:type="dxa"/>
            <w:gridSpan w:val="5"/>
            <w:tcBorders>
              <w:top w:val="single" w:sz="4" w:space="0" w:color="auto"/>
              <w:bottom w:val="nil"/>
            </w:tcBorders>
          </w:tcPr>
          <w:p w:rsidR="00C24D3B" w:rsidRDefault="00C24D3B">
            <w:pPr>
              <w:pStyle w:val="ConsPlusNormal"/>
              <w:jc w:val="both"/>
            </w:pPr>
            <w:r>
              <w:t>Показатель 1. Доля учащихся общеобразовательных учреждений, занимающихся в учреждениях дополнительного образования в сфере культуры (процентов)</w:t>
            </w:r>
          </w:p>
        </w:tc>
        <w:tc>
          <w:tcPr>
            <w:tcW w:w="1047" w:type="dxa"/>
            <w:gridSpan w:val="2"/>
            <w:tcBorders>
              <w:top w:val="single" w:sz="4" w:space="0" w:color="auto"/>
              <w:bottom w:val="nil"/>
            </w:tcBorders>
          </w:tcPr>
          <w:p w:rsidR="00C24D3B" w:rsidRDefault="00C24D3B">
            <w:pPr>
              <w:pStyle w:val="ConsPlusNormal"/>
              <w:jc w:val="center"/>
            </w:pPr>
            <w:r>
              <w:t>8,13</w:t>
            </w:r>
          </w:p>
        </w:tc>
        <w:tc>
          <w:tcPr>
            <w:tcW w:w="1048" w:type="dxa"/>
            <w:gridSpan w:val="2"/>
            <w:tcBorders>
              <w:top w:val="single" w:sz="4" w:space="0" w:color="auto"/>
              <w:bottom w:val="nil"/>
            </w:tcBorders>
          </w:tcPr>
          <w:p w:rsidR="00C24D3B" w:rsidRDefault="00C24D3B">
            <w:pPr>
              <w:pStyle w:val="ConsPlusNormal"/>
              <w:jc w:val="center"/>
            </w:pPr>
            <w:r>
              <w:t>8,13</w:t>
            </w:r>
          </w:p>
        </w:tc>
        <w:tc>
          <w:tcPr>
            <w:tcW w:w="1048" w:type="dxa"/>
            <w:gridSpan w:val="2"/>
            <w:tcBorders>
              <w:top w:val="single" w:sz="4" w:space="0" w:color="auto"/>
              <w:bottom w:val="nil"/>
            </w:tcBorders>
          </w:tcPr>
          <w:p w:rsidR="00C24D3B" w:rsidRDefault="00C24D3B">
            <w:pPr>
              <w:pStyle w:val="ConsPlusNormal"/>
              <w:jc w:val="center"/>
            </w:pPr>
            <w:r>
              <w:t>8,13</w:t>
            </w:r>
          </w:p>
        </w:tc>
        <w:tc>
          <w:tcPr>
            <w:tcW w:w="1047" w:type="dxa"/>
            <w:gridSpan w:val="2"/>
            <w:tcBorders>
              <w:top w:val="single" w:sz="4" w:space="0" w:color="auto"/>
              <w:bottom w:val="nil"/>
            </w:tcBorders>
          </w:tcPr>
          <w:p w:rsidR="00C24D3B" w:rsidRDefault="00C24D3B">
            <w:pPr>
              <w:pStyle w:val="ConsPlusNormal"/>
              <w:jc w:val="center"/>
            </w:pPr>
            <w:r>
              <w:t>8,13</w:t>
            </w:r>
          </w:p>
        </w:tc>
        <w:tc>
          <w:tcPr>
            <w:tcW w:w="1048" w:type="dxa"/>
            <w:gridSpan w:val="2"/>
            <w:tcBorders>
              <w:top w:val="single" w:sz="4" w:space="0" w:color="auto"/>
              <w:bottom w:val="nil"/>
            </w:tcBorders>
          </w:tcPr>
          <w:p w:rsidR="00C24D3B" w:rsidRDefault="00C24D3B">
            <w:pPr>
              <w:pStyle w:val="ConsPlusNormal"/>
              <w:jc w:val="center"/>
            </w:pPr>
            <w:r>
              <w:t>8,13</w:t>
            </w:r>
          </w:p>
        </w:tc>
        <w:tc>
          <w:tcPr>
            <w:tcW w:w="1051" w:type="dxa"/>
            <w:gridSpan w:val="2"/>
            <w:tcBorders>
              <w:top w:val="single" w:sz="4" w:space="0" w:color="auto"/>
              <w:bottom w:val="nil"/>
            </w:tcBorders>
          </w:tcPr>
          <w:p w:rsidR="00C24D3B" w:rsidRDefault="00C24D3B">
            <w:pPr>
              <w:pStyle w:val="ConsPlusNormal"/>
              <w:jc w:val="center"/>
            </w:pPr>
            <w:r>
              <w:t>8,13</w:t>
            </w:r>
          </w:p>
        </w:tc>
        <w:tc>
          <w:tcPr>
            <w:tcW w:w="794" w:type="dxa"/>
            <w:tcBorders>
              <w:top w:val="single" w:sz="4" w:space="0" w:color="auto"/>
              <w:bottom w:val="nil"/>
            </w:tcBorders>
          </w:tcPr>
          <w:p w:rsidR="00C24D3B" w:rsidRDefault="00C24D3B">
            <w:pPr>
              <w:pStyle w:val="ConsPlusNormal"/>
              <w:jc w:val="center"/>
            </w:pPr>
            <w:r>
              <w:t>8,13</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79" w:type="dxa"/>
            <w:tcBorders>
              <w:top w:val="single" w:sz="4" w:space="0" w:color="auto"/>
              <w:bottom w:val="nil"/>
            </w:tcBorders>
          </w:tcPr>
          <w:p w:rsidR="00C24D3B" w:rsidRDefault="00C24D3B">
            <w:pPr>
              <w:pStyle w:val="ConsPlusNormal"/>
              <w:jc w:val="center"/>
            </w:pPr>
            <w:r>
              <w:t>3.2.</w:t>
            </w:r>
          </w:p>
        </w:tc>
        <w:tc>
          <w:tcPr>
            <w:tcW w:w="3769" w:type="dxa"/>
            <w:gridSpan w:val="5"/>
            <w:tcBorders>
              <w:top w:val="single" w:sz="4" w:space="0" w:color="auto"/>
              <w:bottom w:val="nil"/>
            </w:tcBorders>
          </w:tcPr>
          <w:p w:rsidR="00C24D3B" w:rsidRDefault="00C24D3B">
            <w:pPr>
              <w:pStyle w:val="ConsPlusNormal"/>
              <w:jc w:val="both"/>
            </w:pPr>
            <w:r>
              <w:t>Показатель 2. Число учащихся детских школ искусств, являющихся участниками городских, региональных, всероссийских, международных конкурсов, фестивалей (человек)</w:t>
            </w:r>
          </w:p>
        </w:tc>
        <w:tc>
          <w:tcPr>
            <w:tcW w:w="1047" w:type="dxa"/>
            <w:gridSpan w:val="2"/>
            <w:tcBorders>
              <w:top w:val="single" w:sz="4" w:space="0" w:color="auto"/>
              <w:bottom w:val="nil"/>
            </w:tcBorders>
          </w:tcPr>
          <w:p w:rsidR="00C24D3B" w:rsidRDefault="00C24D3B">
            <w:pPr>
              <w:pStyle w:val="ConsPlusNormal"/>
              <w:jc w:val="center"/>
            </w:pPr>
            <w:r>
              <w:t>80</w:t>
            </w:r>
          </w:p>
        </w:tc>
        <w:tc>
          <w:tcPr>
            <w:tcW w:w="1048" w:type="dxa"/>
            <w:gridSpan w:val="2"/>
            <w:tcBorders>
              <w:top w:val="single" w:sz="4" w:space="0" w:color="auto"/>
              <w:bottom w:val="nil"/>
            </w:tcBorders>
          </w:tcPr>
          <w:p w:rsidR="00C24D3B" w:rsidRDefault="00C24D3B">
            <w:pPr>
              <w:pStyle w:val="ConsPlusNormal"/>
              <w:jc w:val="center"/>
            </w:pPr>
            <w:r>
              <w:t>80</w:t>
            </w:r>
          </w:p>
        </w:tc>
        <w:tc>
          <w:tcPr>
            <w:tcW w:w="1048" w:type="dxa"/>
            <w:gridSpan w:val="2"/>
            <w:tcBorders>
              <w:top w:val="single" w:sz="4" w:space="0" w:color="auto"/>
              <w:bottom w:val="nil"/>
            </w:tcBorders>
          </w:tcPr>
          <w:p w:rsidR="00C24D3B" w:rsidRDefault="00C24D3B">
            <w:pPr>
              <w:pStyle w:val="ConsPlusNormal"/>
              <w:jc w:val="center"/>
            </w:pPr>
            <w:r>
              <w:t>80</w:t>
            </w:r>
          </w:p>
        </w:tc>
        <w:tc>
          <w:tcPr>
            <w:tcW w:w="1047" w:type="dxa"/>
            <w:gridSpan w:val="2"/>
            <w:tcBorders>
              <w:top w:val="single" w:sz="4" w:space="0" w:color="auto"/>
              <w:bottom w:val="nil"/>
            </w:tcBorders>
          </w:tcPr>
          <w:p w:rsidR="00C24D3B" w:rsidRDefault="00C24D3B">
            <w:pPr>
              <w:pStyle w:val="ConsPlusNormal"/>
              <w:jc w:val="center"/>
            </w:pPr>
            <w:r>
              <w:t>80</w:t>
            </w:r>
          </w:p>
        </w:tc>
        <w:tc>
          <w:tcPr>
            <w:tcW w:w="1048" w:type="dxa"/>
            <w:gridSpan w:val="2"/>
            <w:tcBorders>
              <w:top w:val="single" w:sz="4" w:space="0" w:color="auto"/>
              <w:bottom w:val="nil"/>
            </w:tcBorders>
          </w:tcPr>
          <w:p w:rsidR="00C24D3B" w:rsidRDefault="00C24D3B">
            <w:pPr>
              <w:pStyle w:val="ConsPlusNormal"/>
              <w:jc w:val="center"/>
            </w:pPr>
            <w:r>
              <w:t>80</w:t>
            </w:r>
          </w:p>
        </w:tc>
        <w:tc>
          <w:tcPr>
            <w:tcW w:w="1051" w:type="dxa"/>
            <w:gridSpan w:val="2"/>
            <w:tcBorders>
              <w:top w:val="single" w:sz="4" w:space="0" w:color="auto"/>
              <w:bottom w:val="nil"/>
            </w:tcBorders>
          </w:tcPr>
          <w:p w:rsidR="00C24D3B" w:rsidRDefault="00C24D3B">
            <w:pPr>
              <w:pStyle w:val="ConsPlusNormal"/>
              <w:jc w:val="center"/>
            </w:pPr>
            <w:r>
              <w:t>80</w:t>
            </w:r>
          </w:p>
        </w:tc>
        <w:tc>
          <w:tcPr>
            <w:tcW w:w="794" w:type="dxa"/>
            <w:tcBorders>
              <w:top w:val="single" w:sz="4" w:space="0" w:color="auto"/>
              <w:bottom w:val="nil"/>
            </w:tcBorders>
          </w:tcPr>
          <w:p w:rsidR="00C24D3B" w:rsidRDefault="00C24D3B">
            <w:pPr>
              <w:pStyle w:val="ConsPlusNormal"/>
              <w:jc w:val="center"/>
            </w:pPr>
            <w:r>
              <w:t>80</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79" w:type="dxa"/>
            <w:tcBorders>
              <w:top w:val="single" w:sz="4" w:space="0" w:color="auto"/>
              <w:bottom w:val="nil"/>
            </w:tcBorders>
          </w:tcPr>
          <w:p w:rsidR="00C24D3B" w:rsidRDefault="00C24D3B">
            <w:pPr>
              <w:pStyle w:val="ConsPlusNormal"/>
              <w:jc w:val="center"/>
            </w:pPr>
            <w:r>
              <w:t>3.3.</w:t>
            </w:r>
          </w:p>
        </w:tc>
        <w:tc>
          <w:tcPr>
            <w:tcW w:w="3769" w:type="dxa"/>
            <w:gridSpan w:val="5"/>
            <w:tcBorders>
              <w:top w:val="single" w:sz="4" w:space="0" w:color="auto"/>
              <w:bottom w:val="nil"/>
            </w:tcBorders>
          </w:tcPr>
          <w:p w:rsidR="00C24D3B" w:rsidRDefault="00C24D3B">
            <w:pPr>
              <w:pStyle w:val="ConsPlusNormal"/>
              <w:jc w:val="both"/>
            </w:pPr>
            <w:r>
              <w:t xml:space="preserve">Показатель 3. </w:t>
            </w:r>
            <w:proofErr w:type="gramStart"/>
            <w:r>
              <w:t xml:space="preserve">Повышение уровня удовлетворенности граждан, проживающих в </w:t>
            </w:r>
            <w:r>
              <w:lastRenderedPageBreak/>
              <w:t>Великом Новгороде, качеством дополнительного образования детей в сфере культуры и искусства (процент удовлетворенных от общего числа опрошенных)</w:t>
            </w:r>
            <w:proofErr w:type="gramEnd"/>
          </w:p>
        </w:tc>
        <w:tc>
          <w:tcPr>
            <w:tcW w:w="1047" w:type="dxa"/>
            <w:gridSpan w:val="2"/>
            <w:tcBorders>
              <w:top w:val="single" w:sz="4" w:space="0" w:color="auto"/>
              <w:bottom w:val="nil"/>
            </w:tcBorders>
          </w:tcPr>
          <w:p w:rsidR="00C24D3B" w:rsidRDefault="00C24D3B">
            <w:pPr>
              <w:pStyle w:val="ConsPlusNormal"/>
              <w:jc w:val="center"/>
            </w:pPr>
            <w:r>
              <w:lastRenderedPageBreak/>
              <w:t>72,0</w:t>
            </w:r>
          </w:p>
        </w:tc>
        <w:tc>
          <w:tcPr>
            <w:tcW w:w="1048" w:type="dxa"/>
            <w:gridSpan w:val="2"/>
            <w:tcBorders>
              <w:top w:val="single" w:sz="4" w:space="0" w:color="auto"/>
              <w:bottom w:val="nil"/>
            </w:tcBorders>
          </w:tcPr>
          <w:p w:rsidR="00C24D3B" w:rsidRDefault="00C24D3B">
            <w:pPr>
              <w:pStyle w:val="ConsPlusNormal"/>
              <w:jc w:val="center"/>
            </w:pPr>
            <w:r>
              <w:t>72,5</w:t>
            </w:r>
          </w:p>
        </w:tc>
        <w:tc>
          <w:tcPr>
            <w:tcW w:w="1048" w:type="dxa"/>
            <w:gridSpan w:val="2"/>
            <w:tcBorders>
              <w:top w:val="single" w:sz="4" w:space="0" w:color="auto"/>
              <w:bottom w:val="nil"/>
            </w:tcBorders>
          </w:tcPr>
          <w:p w:rsidR="00C24D3B" w:rsidRDefault="00C24D3B">
            <w:pPr>
              <w:pStyle w:val="ConsPlusNormal"/>
              <w:jc w:val="center"/>
            </w:pPr>
            <w:r>
              <w:t>73,0</w:t>
            </w:r>
          </w:p>
        </w:tc>
        <w:tc>
          <w:tcPr>
            <w:tcW w:w="1047" w:type="dxa"/>
            <w:gridSpan w:val="2"/>
            <w:tcBorders>
              <w:top w:val="single" w:sz="4" w:space="0" w:color="auto"/>
              <w:bottom w:val="nil"/>
            </w:tcBorders>
          </w:tcPr>
          <w:p w:rsidR="00C24D3B" w:rsidRDefault="00C24D3B">
            <w:pPr>
              <w:pStyle w:val="ConsPlusNormal"/>
              <w:jc w:val="center"/>
            </w:pPr>
            <w:r>
              <w:t>73,5</w:t>
            </w:r>
          </w:p>
        </w:tc>
        <w:tc>
          <w:tcPr>
            <w:tcW w:w="1048" w:type="dxa"/>
            <w:gridSpan w:val="2"/>
            <w:tcBorders>
              <w:top w:val="single" w:sz="4" w:space="0" w:color="auto"/>
              <w:bottom w:val="nil"/>
            </w:tcBorders>
          </w:tcPr>
          <w:p w:rsidR="00C24D3B" w:rsidRDefault="00C24D3B">
            <w:pPr>
              <w:pStyle w:val="ConsPlusNormal"/>
              <w:jc w:val="center"/>
            </w:pPr>
            <w:r>
              <w:t>74,0</w:t>
            </w:r>
          </w:p>
        </w:tc>
        <w:tc>
          <w:tcPr>
            <w:tcW w:w="1051" w:type="dxa"/>
            <w:gridSpan w:val="2"/>
            <w:tcBorders>
              <w:top w:val="single" w:sz="4" w:space="0" w:color="auto"/>
              <w:bottom w:val="nil"/>
            </w:tcBorders>
          </w:tcPr>
          <w:p w:rsidR="00C24D3B" w:rsidRDefault="00C24D3B">
            <w:pPr>
              <w:pStyle w:val="ConsPlusNormal"/>
              <w:jc w:val="center"/>
            </w:pPr>
            <w:r>
              <w:t>74,5</w:t>
            </w:r>
          </w:p>
        </w:tc>
        <w:tc>
          <w:tcPr>
            <w:tcW w:w="794" w:type="dxa"/>
            <w:tcBorders>
              <w:top w:val="single" w:sz="4" w:space="0" w:color="auto"/>
              <w:bottom w:val="nil"/>
            </w:tcBorders>
          </w:tcPr>
          <w:p w:rsidR="00C24D3B" w:rsidRDefault="00C24D3B">
            <w:pPr>
              <w:pStyle w:val="ConsPlusNormal"/>
              <w:jc w:val="center"/>
            </w:pPr>
            <w:r>
              <w:t>75,0</w:t>
            </w:r>
          </w:p>
        </w:tc>
      </w:tr>
      <w:tr w:rsidR="00C24D3B">
        <w:tblPrEx>
          <w:tblBorders>
            <w:right w:val="single" w:sz="4" w:space="0" w:color="auto"/>
            <w:insideH w:val="single" w:sz="4" w:space="0" w:color="auto"/>
            <w:insideV w:val="single" w:sz="4" w:space="0" w:color="auto"/>
          </w:tblBorders>
        </w:tblPrEx>
        <w:tc>
          <w:tcPr>
            <w:tcW w:w="2041" w:type="dxa"/>
            <w:vMerge w:val="restart"/>
            <w:tcBorders>
              <w:top w:val="nil"/>
              <w:left w:val="nil"/>
              <w:bottom w:val="nil"/>
            </w:tcBorders>
          </w:tcPr>
          <w:p w:rsidR="00C24D3B" w:rsidRDefault="00C24D3B">
            <w:pPr>
              <w:pStyle w:val="ConsPlusNormal"/>
            </w:pPr>
          </w:p>
        </w:tc>
        <w:tc>
          <w:tcPr>
            <w:tcW w:w="679" w:type="dxa"/>
            <w:tcBorders>
              <w:top w:val="single" w:sz="4" w:space="0" w:color="auto"/>
              <w:bottom w:val="single" w:sz="4" w:space="0" w:color="auto"/>
            </w:tcBorders>
          </w:tcPr>
          <w:p w:rsidR="00C24D3B" w:rsidRDefault="00C24D3B">
            <w:pPr>
              <w:pStyle w:val="ConsPlusNormal"/>
              <w:jc w:val="center"/>
            </w:pPr>
            <w:r>
              <w:t>4.</w:t>
            </w:r>
          </w:p>
        </w:tc>
        <w:tc>
          <w:tcPr>
            <w:tcW w:w="10852" w:type="dxa"/>
            <w:gridSpan w:val="18"/>
            <w:tcBorders>
              <w:top w:val="single" w:sz="4" w:space="0" w:color="auto"/>
              <w:bottom w:val="single" w:sz="4" w:space="0" w:color="auto"/>
            </w:tcBorders>
          </w:tcPr>
          <w:p w:rsidR="00C24D3B" w:rsidRDefault="00C24D3B">
            <w:pPr>
              <w:pStyle w:val="ConsPlusNormal"/>
            </w:pPr>
            <w:r>
              <w:t>Задача 4. Сохранение и популяризация культурного и исторического наследия</w:t>
            </w:r>
          </w:p>
        </w:tc>
      </w:tr>
      <w:tr w:rsidR="00C24D3B">
        <w:tblPrEx>
          <w:tblBorders>
            <w:right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79" w:type="dxa"/>
            <w:tcBorders>
              <w:top w:val="single" w:sz="4" w:space="0" w:color="auto"/>
              <w:bottom w:val="nil"/>
            </w:tcBorders>
          </w:tcPr>
          <w:p w:rsidR="00C24D3B" w:rsidRDefault="00C24D3B">
            <w:pPr>
              <w:pStyle w:val="ConsPlusNormal"/>
              <w:jc w:val="center"/>
            </w:pPr>
            <w:r>
              <w:t>4.1.</w:t>
            </w:r>
          </w:p>
        </w:tc>
        <w:tc>
          <w:tcPr>
            <w:tcW w:w="3769" w:type="dxa"/>
            <w:gridSpan w:val="5"/>
            <w:tcBorders>
              <w:top w:val="single" w:sz="4" w:space="0" w:color="auto"/>
              <w:bottom w:val="nil"/>
            </w:tcBorders>
          </w:tcPr>
          <w:p w:rsidR="00C24D3B" w:rsidRDefault="00C24D3B">
            <w:pPr>
              <w:pStyle w:val="ConsPlusNormal"/>
              <w:jc w:val="both"/>
            </w:pPr>
            <w:r>
              <w:t>Показатель 1. Увеличение доли объектов культурного наследия, состоящих в муниципальной собственности Великого Новгорода, находящихся в удовлетворительном состоянии (процентов)</w:t>
            </w:r>
          </w:p>
        </w:tc>
        <w:tc>
          <w:tcPr>
            <w:tcW w:w="1047" w:type="dxa"/>
            <w:gridSpan w:val="2"/>
            <w:tcBorders>
              <w:top w:val="single" w:sz="4" w:space="0" w:color="auto"/>
              <w:bottom w:val="nil"/>
            </w:tcBorders>
          </w:tcPr>
          <w:p w:rsidR="00C24D3B" w:rsidRDefault="00C24D3B">
            <w:pPr>
              <w:pStyle w:val="ConsPlusNormal"/>
              <w:jc w:val="center"/>
            </w:pPr>
            <w:r>
              <w:t>69,5</w:t>
            </w:r>
          </w:p>
        </w:tc>
        <w:tc>
          <w:tcPr>
            <w:tcW w:w="1048" w:type="dxa"/>
            <w:gridSpan w:val="2"/>
            <w:tcBorders>
              <w:top w:val="single" w:sz="4" w:space="0" w:color="auto"/>
              <w:bottom w:val="nil"/>
            </w:tcBorders>
          </w:tcPr>
          <w:p w:rsidR="00C24D3B" w:rsidRDefault="00C24D3B">
            <w:pPr>
              <w:pStyle w:val="ConsPlusNormal"/>
              <w:jc w:val="center"/>
            </w:pPr>
            <w:r>
              <w:t>72,5</w:t>
            </w:r>
          </w:p>
        </w:tc>
        <w:tc>
          <w:tcPr>
            <w:tcW w:w="1048" w:type="dxa"/>
            <w:gridSpan w:val="2"/>
            <w:tcBorders>
              <w:top w:val="single" w:sz="4" w:space="0" w:color="auto"/>
              <w:bottom w:val="nil"/>
            </w:tcBorders>
          </w:tcPr>
          <w:p w:rsidR="00C24D3B" w:rsidRDefault="00C24D3B">
            <w:pPr>
              <w:pStyle w:val="ConsPlusNormal"/>
              <w:jc w:val="center"/>
            </w:pPr>
            <w:r>
              <w:t>75,0</w:t>
            </w:r>
          </w:p>
        </w:tc>
        <w:tc>
          <w:tcPr>
            <w:tcW w:w="1047" w:type="dxa"/>
            <w:gridSpan w:val="2"/>
            <w:tcBorders>
              <w:top w:val="single" w:sz="4" w:space="0" w:color="auto"/>
              <w:bottom w:val="nil"/>
            </w:tcBorders>
          </w:tcPr>
          <w:p w:rsidR="00C24D3B" w:rsidRDefault="00C24D3B">
            <w:pPr>
              <w:pStyle w:val="ConsPlusNormal"/>
              <w:jc w:val="center"/>
            </w:pPr>
            <w:r>
              <w:t>77,5</w:t>
            </w:r>
          </w:p>
        </w:tc>
        <w:tc>
          <w:tcPr>
            <w:tcW w:w="1048" w:type="dxa"/>
            <w:gridSpan w:val="2"/>
            <w:tcBorders>
              <w:top w:val="single" w:sz="4" w:space="0" w:color="auto"/>
              <w:bottom w:val="nil"/>
            </w:tcBorders>
          </w:tcPr>
          <w:p w:rsidR="00C24D3B" w:rsidRDefault="00C24D3B">
            <w:pPr>
              <w:pStyle w:val="ConsPlusNormal"/>
              <w:jc w:val="center"/>
            </w:pPr>
            <w:r>
              <w:t>80,0</w:t>
            </w:r>
          </w:p>
        </w:tc>
        <w:tc>
          <w:tcPr>
            <w:tcW w:w="1051" w:type="dxa"/>
            <w:gridSpan w:val="2"/>
            <w:tcBorders>
              <w:top w:val="single" w:sz="4" w:space="0" w:color="auto"/>
              <w:bottom w:val="nil"/>
            </w:tcBorders>
          </w:tcPr>
          <w:p w:rsidR="00C24D3B" w:rsidRDefault="00C24D3B">
            <w:pPr>
              <w:pStyle w:val="ConsPlusNormal"/>
              <w:jc w:val="center"/>
            </w:pPr>
            <w:r>
              <w:t>80,5</w:t>
            </w:r>
          </w:p>
        </w:tc>
        <w:tc>
          <w:tcPr>
            <w:tcW w:w="794" w:type="dxa"/>
            <w:tcBorders>
              <w:top w:val="single" w:sz="4" w:space="0" w:color="auto"/>
              <w:bottom w:val="nil"/>
            </w:tcBorders>
          </w:tcPr>
          <w:p w:rsidR="00C24D3B" w:rsidRDefault="00C24D3B">
            <w:pPr>
              <w:pStyle w:val="ConsPlusNormal"/>
              <w:jc w:val="center"/>
            </w:pPr>
            <w:r>
              <w:t>80,0</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79" w:type="dxa"/>
            <w:tcBorders>
              <w:top w:val="single" w:sz="4" w:space="0" w:color="auto"/>
              <w:bottom w:val="nil"/>
            </w:tcBorders>
          </w:tcPr>
          <w:p w:rsidR="00C24D3B" w:rsidRDefault="00C24D3B">
            <w:pPr>
              <w:pStyle w:val="ConsPlusNormal"/>
              <w:jc w:val="center"/>
            </w:pPr>
            <w:r>
              <w:t>4.2.</w:t>
            </w:r>
          </w:p>
        </w:tc>
        <w:tc>
          <w:tcPr>
            <w:tcW w:w="3769" w:type="dxa"/>
            <w:gridSpan w:val="5"/>
            <w:tcBorders>
              <w:top w:val="single" w:sz="4" w:space="0" w:color="auto"/>
              <w:bottom w:val="nil"/>
            </w:tcBorders>
          </w:tcPr>
          <w:p w:rsidR="00C24D3B" w:rsidRDefault="00C24D3B">
            <w:pPr>
              <w:pStyle w:val="ConsPlusNormal"/>
              <w:jc w:val="both"/>
            </w:pPr>
            <w:r>
              <w:t>Показатель 2. Увеличение доли объектов культурного наследия (зданий-памятников), находящихся в муниципальной собственности и включенных в Единый государственный реестр объектов культурного наследия, на которых установлены информационные надписи и обозначения (процентов)</w:t>
            </w:r>
          </w:p>
        </w:tc>
        <w:tc>
          <w:tcPr>
            <w:tcW w:w="1047" w:type="dxa"/>
            <w:gridSpan w:val="2"/>
            <w:tcBorders>
              <w:top w:val="single" w:sz="4" w:space="0" w:color="auto"/>
              <w:bottom w:val="nil"/>
            </w:tcBorders>
          </w:tcPr>
          <w:p w:rsidR="00C24D3B" w:rsidRDefault="00C24D3B">
            <w:pPr>
              <w:pStyle w:val="ConsPlusNormal"/>
              <w:jc w:val="center"/>
            </w:pPr>
            <w:r>
              <w:t>70,0</w:t>
            </w:r>
          </w:p>
        </w:tc>
        <w:tc>
          <w:tcPr>
            <w:tcW w:w="1048" w:type="dxa"/>
            <w:gridSpan w:val="2"/>
            <w:tcBorders>
              <w:top w:val="single" w:sz="4" w:space="0" w:color="auto"/>
              <w:bottom w:val="nil"/>
            </w:tcBorders>
          </w:tcPr>
          <w:p w:rsidR="00C24D3B" w:rsidRDefault="00C24D3B">
            <w:pPr>
              <w:pStyle w:val="ConsPlusNormal"/>
              <w:jc w:val="center"/>
            </w:pPr>
            <w:r>
              <w:t>75,0</w:t>
            </w:r>
          </w:p>
        </w:tc>
        <w:tc>
          <w:tcPr>
            <w:tcW w:w="1048" w:type="dxa"/>
            <w:gridSpan w:val="2"/>
            <w:tcBorders>
              <w:top w:val="single" w:sz="4" w:space="0" w:color="auto"/>
              <w:bottom w:val="nil"/>
            </w:tcBorders>
          </w:tcPr>
          <w:p w:rsidR="00C24D3B" w:rsidRDefault="00C24D3B">
            <w:pPr>
              <w:pStyle w:val="ConsPlusNormal"/>
              <w:jc w:val="center"/>
            </w:pPr>
            <w:r>
              <w:t>80,0</w:t>
            </w:r>
          </w:p>
        </w:tc>
        <w:tc>
          <w:tcPr>
            <w:tcW w:w="1047" w:type="dxa"/>
            <w:gridSpan w:val="2"/>
            <w:tcBorders>
              <w:top w:val="single" w:sz="4" w:space="0" w:color="auto"/>
              <w:bottom w:val="nil"/>
            </w:tcBorders>
          </w:tcPr>
          <w:p w:rsidR="00C24D3B" w:rsidRDefault="00C24D3B">
            <w:pPr>
              <w:pStyle w:val="ConsPlusNormal"/>
              <w:jc w:val="center"/>
            </w:pPr>
            <w:r>
              <w:t>85,0</w:t>
            </w:r>
          </w:p>
        </w:tc>
        <w:tc>
          <w:tcPr>
            <w:tcW w:w="1048" w:type="dxa"/>
            <w:gridSpan w:val="2"/>
            <w:tcBorders>
              <w:top w:val="single" w:sz="4" w:space="0" w:color="auto"/>
              <w:bottom w:val="nil"/>
            </w:tcBorders>
          </w:tcPr>
          <w:p w:rsidR="00C24D3B" w:rsidRDefault="00C24D3B">
            <w:pPr>
              <w:pStyle w:val="ConsPlusNormal"/>
              <w:jc w:val="center"/>
            </w:pPr>
            <w:r>
              <w:t>90,0</w:t>
            </w:r>
          </w:p>
        </w:tc>
        <w:tc>
          <w:tcPr>
            <w:tcW w:w="1051" w:type="dxa"/>
            <w:gridSpan w:val="2"/>
            <w:tcBorders>
              <w:top w:val="single" w:sz="4" w:space="0" w:color="auto"/>
              <w:bottom w:val="nil"/>
            </w:tcBorders>
          </w:tcPr>
          <w:p w:rsidR="00C24D3B" w:rsidRDefault="00C24D3B">
            <w:pPr>
              <w:pStyle w:val="ConsPlusNormal"/>
              <w:jc w:val="center"/>
            </w:pPr>
            <w:r>
              <w:t>90,5</w:t>
            </w:r>
          </w:p>
        </w:tc>
        <w:tc>
          <w:tcPr>
            <w:tcW w:w="794" w:type="dxa"/>
            <w:tcBorders>
              <w:top w:val="single" w:sz="4" w:space="0" w:color="auto"/>
              <w:bottom w:val="nil"/>
            </w:tcBorders>
          </w:tcPr>
          <w:p w:rsidR="00C24D3B" w:rsidRDefault="00C24D3B">
            <w:pPr>
              <w:pStyle w:val="ConsPlusNormal"/>
              <w:jc w:val="center"/>
            </w:pPr>
            <w:r>
              <w:t>90,0</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79" w:type="dxa"/>
            <w:tcBorders>
              <w:top w:val="single" w:sz="4" w:space="0" w:color="auto"/>
              <w:bottom w:val="nil"/>
            </w:tcBorders>
          </w:tcPr>
          <w:p w:rsidR="00C24D3B" w:rsidRDefault="00C24D3B">
            <w:pPr>
              <w:pStyle w:val="ConsPlusNormal"/>
              <w:jc w:val="center"/>
            </w:pPr>
            <w:r>
              <w:t>4.3.</w:t>
            </w:r>
          </w:p>
        </w:tc>
        <w:tc>
          <w:tcPr>
            <w:tcW w:w="3769" w:type="dxa"/>
            <w:gridSpan w:val="5"/>
            <w:tcBorders>
              <w:top w:val="single" w:sz="4" w:space="0" w:color="auto"/>
              <w:bottom w:val="nil"/>
            </w:tcBorders>
          </w:tcPr>
          <w:p w:rsidR="00C24D3B" w:rsidRDefault="00C24D3B">
            <w:pPr>
              <w:pStyle w:val="ConsPlusNormal"/>
              <w:jc w:val="both"/>
            </w:pPr>
            <w:r>
              <w:t xml:space="preserve">Показатель 3. Количество мемориальных досок, установленных в честь выдающихся личностей и </w:t>
            </w:r>
            <w:r>
              <w:lastRenderedPageBreak/>
              <w:t>исторических событий (единиц)</w:t>
            </w:r>
          </w:p>
        </w:tc>
        <w:tc>
          <w:tcPr>
            <w:tcW w:w="1047" w:type="dxa"/>
            <w:gridSpan w:val="2"/>
            <w:tcBorders>
              <w:top w:val="single" w:sz="4" w:space="0" w:color="auto"/>
              <w:bottom w:val="nil"/>
            </w:tcBorders>
          </w:tcPr>
          <w:p w:rsidR="00C24D3B" w:rsidRDefault="00C24D3B">
            <w:pPr>
              <w:pStyle w:val="ConsPlusNormal"/>
              <w:jc w:val="center"/>
            </w:pPr>
            <w:r>
              <w:lastRenderedPageBreak/>
              <w:t>3</w:t>
            </w:r>
          </w:p>
        </w:tc>
        <w:tc>
          <w:tcPr>
            <w:tcW w:w="1048" w:type="dxa"/>
            <w:gridSpan w:val="2"/>
            <w:tcBorders>
              <w:top w:val="single" w:sz="4" w:space="0" w:color="auto"/>
              <w:bottom w:val="nil"/>
            </w:tcBorders>
          </w:tcPr>
          <w:p w:rsidR="00C24D3B" w:rsidRDefault="00C24D3B">
            <w:pPr>
              <w:pStyle w:val="ConsPlusNormal"/>
              <w:jc w:val="center"/>
            </w:pPr>
            <w:r>
              <w:t>3</w:t>
            </w:r>
          </w:p>
        </w:tc>
        <w:tc>
          <w:tcPr>
            <w:tcW w:w="1048" w:type="dxa"/>
            <w:gridSpan w:val="2"/>
            <w:tcBorders>
              <w:top w:val="single" w:sz="4" w:space="0" w:color="auto"/>
              <w:bottom w:val="nil"/>
            </w:tcBorders>
          </w:tcPr>
          <w:p w:rsidR="00C24D3B" w:rsidRDefault="00C24D3B">
            <w:pPr>
              <w:pStyle w:val="ConsPlusNormal"/>
              <w:jc w:val="center"/>
            </w:pPr>
            <w:r>
              <w:t>3</w:t>
            </w:r>
          </w:p>
        </w:tc>
        <w:tc>
          <w:tcPr>
            <w:tcW w:w="1047" w:type="dxa"/>
            <w:gridSpan w:val="2"/>
            <w:tcBorders>
              <w:top w:val="single" w:sz="4" w:space="0" w:color="auto"/>
              <w:bottom w:val="nil"/>
            </w:tcBorders>
          </w:tcPr>
          <w:p w:rsidR="00C24D3B" w:rsidRDefault="00C24D3B">
            <w:pPr>
              <w:pStyle w:val="ConsPlusNormal"/>
              <w:jc w:val="center"/>
            </w:pPr>
            <w:r>
              <w:t>3</w:t>
            </w:r>
          </w:p>
        </w:tc>
        <w:tc>
          <w:tcPr>
            <w:tcW w:w="1048" w:type="dxa"/>
            <w:gridSpan w:val="2"/>
            <w:tcBorders>
              <w:top w:val="single" w:sz="4" w:space="0" w:color="auto"/>
              <w:bottom w:val="nil"/>
            </w:tcBorders>
          </w:tcPr>
          <w:p w:rsidR="00C24D3B" w:rsidRDefault="00C24D3B">
            <w:pPr>
              <w:pStyle w:val="ConsPlusNormal"/>
              <w:jc w:val="center"/>
            </w:pPr>
            <w:r>
              <w:t>3</w:t>
            </w:r>
          </w:p>
        </w:tc>
        <w:tc>
          <w:tcPr>
            <w:tcW w:w="1051" w:type="dxa"/>
            <w:gridSpan w:val="2"/>
            <w:tcBorders>
              <w:top w:val="single" w:sz="4" w:space="0" w:color="auto"/>
              <w:bottom w:val="nil"/>
            </w:tcBorders>
          </w:tcPr>
          <w:p w:rsidR="00C24D3B" w:rsidRDefault="00C24D3B">
            <w:pPr>
              <w:pStyle w:val="ConsPlusNormal"/>
              <w:jc w:val="center"/>
            </w:pPr>
            <w:r>
              <w:t>3</w:t>
            </w:r>
          </w:p>
        </w:tc>
        <w:tc>
          <w:tcPr>
            <w:tcW w:w="794" w:type="dxa"/>
            <w:tcBorders>
              <w:top w:val="single" w:sz="4" w:space="0" w:color="auto"/>
              <w:bottom w:val="nil"/>
            </w:tcBorders>
          </w:tcPr>
          <w:p w:rsidR="00C24D3B" w:rsidRDefault="00C24D3B">
            <w:pPr>
              <w:pStyle w:val="ConsPlusNormal"/>
              <w:jc w:val="center"/>
            </w:pPr>
            <w:r>
              <w:t>3</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79" w:type="dxa"/>
            <w:tcBorders>
              <w:top w:val="single" w:sz="4" w:space="0" w:color="auto"/>
              <w:bottom w:val="nil"/>
            </w:tcBorders>
          </w:tcPr>
          <w:p w:rsidR="00C24D3B" w:rsidRDefault="00C24D3B">
            <w:pPr>
              <w:pStyle w:val="ConsPlusNormal"/>
              <w:jc w:val="center"/>
            </w:pPr>
            <w:r>
              <w:t>5.</w:t>
            </w:r>
          </w:p>
        </w:tc>
        <w:tc>
          <w:tcPr>
            <w:tcW w:w="10852" w:type="dxa"/>
            <w:gridSpan w:val="18"/>
            <w:tcBorders>
              <w:top w:val="single" w:sz="4" w:space="0" w:color="auto"/>
              <w:bottom w:val="nil"/>
            </w:tcBorders>
          </w:tcPr>
          <w:p w:rsidR="00C24D3B" w:rsidRDefault="00C24D3B">
            <w:pPr>
              <w:pStyle w:val="ConsPlusNormal"/>
              <w:jc w:val="both"/>
            </w:pPr>
            <w:r>
              <w:t>Задача 5. Реализация мероприятий национального проекта "Культура"</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79" w:type="dxa"/>
            <w:tcBorders>
              <w:top w:val="single" w:sz="4" w:space="0" w:color="auto"/>
              <w:bottom w:val="nil"/>
            </w:tcBorders>
          </w:tcPr>
          <w:p w:rsidR="00C24D3B" w:rsidRDefault="00C24D3B">
            <w:pPr>
              <w:pStyle w:val="ConsPlusNormal"/>
              <w:jc w:val="center"/>
            </w:pPr>
            <w:r>
              <w:t>5.1.</w:t>
            </w:r>
          </w:p>
        </w:tc>
        <w:tc>
          <w:tcPr>
            <w:tcW w:w="3769" w:type="dxa"/>
            <w:gridSpan w:val="5"/>
            <w:tcBorders>
              <w:top w:val="single" w:sz="4" w:space="0" w:color="auto"/>
              <w:bottom w:val="nil"/>
            </w:tcBorders>
          </w:tcPr>
          <w:p w:rsidR="00C24D3B" w:rsidRDefault="00C24D3B">
            <w:pPr>
              <w:pStyle w:val="ConsPlusNormal"/>
              <w:jc w:val="both"/>
            </w:pPr>
            <w:r>
              <w:t>Показатель. Увеличение числа посещений культурных мероприятий по сравнению с показателем 2019 года (раз)</w:t>
            </w:r>
          </w:p>
        </w:tc>
        <w:tc>
          <w:tcPr>
            <w:tcW w:w="1047" w:type="dxa"/>
            <w:gridSpan w:val="2"/>
            <w:tcBorders>
              <w:top w:val="single" w:sz="4" w:space="0" w:color="auto"/>
              <w:bottom w:val="nil"/>
            </w:tcBorders>
          </w:tcPr>
          <w:p w:rsidR="00C24D3B" w:rsidRDefault="00C24D3B">
            <w:pPr>
              <w:pStyle w:val="ConsPlusNormal"/>
              <w:jc w:val="center"/>
            </w:pPr>
            <w:r>
              <w:t>1,0</w:t>
            </w:r>
          </w:p>
        </w:tc>
        <w:tc>
          <w:tcPr>
            <w:tcW w:w="1048" w:type="dxa"/>
            <w:gridSpan w:val="2"/>
            <w:tcBorders>
              <w:top w:val="single" w:sz="4" w:space="0" w:color="auto"/>
              <w:bottom w:val="nil"/>
            </w:tcBorders>
          </w:tcPr>
          <w:p w:rsidR="00C24D3B" w:rsidRDefault="00C24D3B">
            <w:pPr>
              <w:pStyle w:val="ConsPlusNormal"/>
              <w:jc w:val="center"/>
            </w:pPr>
            <w:r>
              <w:t>1,1</w:t>
            </w:r>
          </w:p>
        </w:tc>
        <w:tc>
          <w:tcPr>
            <w:tcW w:w="1048" w:type="dxa"/>
            <w:gridSpan w:val="2"/>
            <w:tcBorders>
              <w:top w:val="single" w:sz="4" w:space="0" w:color="auto"/>
              <w:bottom w:val="nil"/>
            </w:tcBorders>
          </w:tcPr>
          <w:p w:rsidR="00C24D3B" w:rsidRDefault="00C24D3B">
            <w:pPr>
              <w:pStyle w:val="ConsPlusNormal"/>
              <w:jc w:val="center"/>
            </w:pPr>
            <w:r>
              <w:t>1,2</w:t>
            </w:r>
          </w:p>
        </w:tc>
        <w:tc>
          <w:tcPr>
            <w:tcW w:w="1047" w:type="dxa"/>
            <w:gridSpan w:val="2"/>
            <w:tcBorders>
              <w:top w:val="single" w:sz="4" w:space="0" w:color="auto"/>
              <w:bottom w:val="nil"/>
            </w:tcBorders>
          </w:tcPr>
          <w:p w:rsidR="00C24D3B" w:rsidRDefault="00C24D3B">
            <w:pPr>
              <w:pStyle w:val="ConsPlusNormal"/>
              <w:jc w:val="center"/>
            </w:pPr>
            <w:r>
              <w:t>1,4</w:t>
            </w:r>
          </w:p>
        </w:tc>
        <w:tc>
          <w:tcPr>
            <w:tcW w:w="1048" w:type="dxa"/>
            <w:gridSpan w:val="2"/>
            <w:tcBorders>
              <w:top w:val="single" w:sz="4" w:space="0" w:color="auto"/>
              <w:bottom w:val="nil"/>
            </w:tcBorders>
          </w:tcPr>
          <w:p w:rsidR="00C24D3B" w:rsidRDefault="00C24D3B">
            <w:pPr>
              <w:pStyle w:val="ConsPlusNormal"/>
              <w:jc w:val="center"/>
            </w:pPr>
            <w:r>
              <w:t>1,8</w:t>
            </w:r>
          </w:p>
        </w:tc>
        <w:tc>
          <w:tcPr>
            <w:tcW w:w="1051" w:type="dxa"/>
            <w:gridSpan w:val="2"/>
            <w:tcBorders>
              <w:top w:val="single" w:sz="4" w:space="0" w:color="auto"/>
              <w:bottom w:val="nil"/>
            </w:tcBorders>
          </w:tcPr>
          <w:p w:rsidR="00C24D3B" w:rsidRDefault="00C24D3B">
            <w:pPr>
              <w:pStyle w:val="ConsPlusNormal"/>
              <w:jc w:val="center"/>
            </w:pPr>
            <w:r>
              <w:t>2,0</w:t>
            </w:r>
          </w:p>
        </w:tc>
        <w:tc>
          <w:tcPr>
            <w:tcW w:w="794" w:type="dxa"/>
            <w:tcBorders>
              <w:top w:val="single" w:sz="4" w:space="0" w:color="auto"/>
              <w:bottom w:val="nil"/>
            </w:tcBorders>
          </w:tcPr>
          <w:p w:rsidR="00C24D3B" w:rsidRDefault="00C24D3B">
            <w:pPr>
              <w:pStyle w:val="ConsPlusNormal"/>
              <w:jc w:val="center"/>
            </w:pPr>
            <w:r>
              <w:t>2,0</w:t>
            </w:r>
          </w:p>
        </w:tc>
      </w:tr>
      <w:tr w:rsidR="00C24D3B">
        <w:tc>
          <w:tcPr>
            <w:tcW w:w="2041" w:type="dxa"/>
            <w:tcBorders>
              <w:top w:val="nil"/>
              <w:bottom w:val="nil"/>
            </w:tcBorders>
          </w:tcPr>
          <w:p w:rsidR="00C24D3B" w:rsidRDefault="00C24D3B">
            <w:pPr>
              <w:pStyle w:val="ConsPlusNormal"/>
              <w:jc w:val="both"/>
            </w:pPr>
            <w:r>
              <w:t>Сроки реализации подпрограммы</w:t>
            </w:r>
          </w:p>
        </w:tc>
        <w:tc>
          <w:tcPr>
            <w:tcW w:w="11531" w:type="dxa"/>
            <w:gridSpan w:val="19"/>
            <w:tcBorders>
              <w:top w:val="nil"/>
              <w:bottom w:val="nil"/>
            </w:tcBorders>
          </w:tcPr>
          <w:p w:rsidR="00C24D3B" w:rsidRDefault="00C24D3B">
            <w:pPr>
              <w:pStyle w:val="ConsPlusNormal"/>
              <w:jc w:val="both"/>
            </w:pPr>
            <w:r>
              <w:t>2021 - 2027 годы</w:t>
            </w:r>
          </w:p>
        </w:tc>
      </w:tr>
      <w:tr w:rsidR="00C24D3B">
        <w:tc>
          <w:tcPr>
            <w:tcW w:w="2041" w:type="dxa"/>
            <w:vMerge w:val="restart"/>
            <w:tcBorders>
              <w:top w:val="nil"/>
              <w:bottom w:val="nil"/>
            </w:tcBorders>
          </w:tcPr>
          <w:p w:rsidR="00C24D3B" w:rsidRDefault="00C24D3B">
            <w:pPr>
              <w:pStyle w:val="ConsPlusNormal"/>
              <w:jc w:val="both"/>
            </w:pPr>
            <w:r>
              <w:t>Объемы и источники финансирования подпрограммы в целом и по годам реализации</w:t>
            </w:r>
          </w:p>
        </w:tc>
        <w:tc>
          <w:tcPr>
            <w:tcW w:w="11531" w:type="dxa"/>
            <w:gridSpan w:val="19"/>
            <w:tcBorders>
              <w:top w:val="nil"/>
              <w:bottom w:val="single" w:sz="4" w:space="0" w:color="auto"/>
            </w:tcBorders>
          </w:tcPr>
          <w:p w:rsidR="00C24D3B" w:rsidRDefault="00C24D3B">
            <w:pPr>
              <w:pStyle w:val="ConsPlusNormal"/>
              <w:jc w:val="right"/>
            </w:pPr>
            <w:r>
              <w:t>(тыс. рублей)</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1361" w:type="dxa"/>
            <w:gridSpan w:val="2"/>
            <w:vMerge w:val="restart"/>
            <w:tcBorders>
              <w:top w:val="single" w:sz="4" w:space="0" w:color="auto"/>
              <w:bottom w:val="single" w:sz="4" w:space="0" w:color="auto"/>
            </w:tcBorders>
          </w:tcPr>
          <w:p w:rsidR="00C24D3B" w:rsidRDefault="00C24D3B">
            <w:pPr>
              <w:pStyle w:val="ConsPlusNormal"/>
              <w:jc w:val="center"/>
            </w:pPr>
            <w:r>
              <w:t>Год</w:t>
            </w:r>
          </w:p>
        </w:tc>
        <w:tc>
          <w:tcPr>
            <w:tcW w:w="10170" w:type="dxa"/>
            <w:gridSpan w:val="17"/>
            <w:tcBorders>
              <w:top w:val="single" w:sz="4" w:space="0" w:color="auto"/>
              <w:bottom w:val="single" w:sz="4" w:space="0" w:color="auto"/>
            </w:tcBorders>
          </w:tcPr>
          <w:p w:rsidR="00C24D3B" w:rsidRDefault="00C24D3B">
            <w:pPr>
              <w:pStyle w:val="ConsPlusNormal"/>
              <w:jc w:val="center"/>
            </w:pPr>
            <w:r>
              <w:t>Источник финансирования</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1361" w:type="dxa"/>
            <w:gridSpan w:val="2"/>
            <w:vMerge/>
            <w:tcBorders>
              <w:top w:val="single" w:sz="4" w:space="0" w:color="auto"/>
              <w:bottom w:val="single" w:sz="4" w:space="0" w:color="auto"/>
            </w:tcBorders>
          </w:tcPr>
          <w:p w:rsidR="00C24D3B" w:rsidRDefault="00C24D3B">
            <w:pPr>
              <w:pStyle w:val="ConsPlusNormal"/>
            </w:pPr>
          </w:p>
        </w:tc>
        <w:tc>
          <w:tcPr>
            <w:tcW w:w="2040" w:type="dxa"/>
            <w:gridSpan w:val="2"/>
            <w:tcBorders>
              <w:top w:val="single" w:sz="4" w:space="0" w:color="auto"/>
              <w:bottom w:val="single" w:sz="4" w:space="0" w:color="auto"/>
            </w:tcBorders>
          </w:tcPr>
          <w:p w:rsidR="00C24D3B" w:rsidRDefault="00C24D3B">
            <w:pPr>
              <w:pStyle w:val="ConsPlusNormal"/>
              <w:jc w:val="center"/>
            </w:pPr>
            <w:r>
              <w:t>бюджет Великого Новгорода</w:t>
            </w:r>
          </w:p>
        </w:tc>
        <w:tc>
          <w:tcPr>
            <w:tcW w:w="2094" w:type="dxa"/>
            <w:gridSpan w:val="4"/>
            <w:tcBorders>
              <w:top w:val="single" w:sz="4" w:space="0" w:color="auto"/>
              <w:bottom w:val="single" w:sz="4" w:space="0" w:color="auto"/>
            </w:tcBorders>
          </w:tcPr>
          <w:p w:rsidR="00C24D3B" w:rsidRDefault="00C24D3B">
            <w:pPr>
              <w:pStyle w:val="ConsPlusNormal"/>
              <w:jc w:val="center"/>
            </w:pPr>
            <w:r>
              <w:t>областной бюджет</w:t>
            </w:r>
          </w:p>
        </w:tc>
        <w:tc>
          <w:tcPr>
            <w:tcW w:w="2096" w:type="dxa"/>
            <w:gridSpan w:val="4"/>
            <w:tcBorders>
              <w:top w:val="single" w:sz="4" w:space="0" w:color="auto"/>
              <w:bottom w:val="single" w:sz="4" w:space="0" w:color="auto"/>
            </w:tcBorders>
          </w:tcPr>
          <w:p w:rsidR="00C24D3B" w:rsidRDefault="00C24D3B">
            <w:pPr>
              <w:pStyle w:val="ConsPlusNormal"/>
              <w:jc w:val="center"/>
            </w:pPr>
            <w:r>
              <w:t>федеральный бюджет</w:t>
            </w:r>
          </w:p>
        </w:tc>
        <w:tc>
          <w:tcPr>
            <w:tcW w:w="2095" w:type="dxa"/>
            <w:gridSpan w:val="4"/>
            <w:tcBorders>
              <w:top w:val="single" w:sz="4" w:space="0" w:color="auto"/>
              <w:bottom w:val="single" w:sz="4" w:space="0" w:color="auto"/>
            </w:tcBorders>
          </w:tcPr>
          <w:p w:rsidR="00C24D3B" w:rsidRDefault="00C24D3B">
            <w:pPr>
              <w:pStyle w:val="ConsPlusNormal"/>
              <w:jc w:val="center"/>
            </w:pPr>
            <w:r>
              <w:t>внебюджетные средства</w:t>
            </w:r>
          </w:p>
        </w:tc>
        <w:tc>
          <w:tcPr>
            <w:tcW w:w="1845" w:type="dxa"/>
            <w:gridSpan w:val="3"/>
            <w:tcBorders>
              <w:top w:val="single" w:sz="4" w:space="0" w:color="auto"/>
              <w:bottom w:val="single" w:sz="4" w:space="0" w:color="auto"/>
            </w:tcBorders>
          </w:tcPr>
          <w:p w:rsidR="00C24D3B" w:rsidRDefault="00C24D3B">
            <w:pPr>
              <w:pStyle w:val="ConsPlusNormal"/>
              <w:jc w:val="center"/>
            </w:pPr>
            <w:r>
              <w:t>всего</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1361" w:type="dxa"/>
            <w:gridSpan w:val="2"/>
            <w:tcBorders>
              <w:top w:val="single" w:sz="4" w:space="0" w:color="auto"/>
              <w:bottom w:val="single" w:sz="4" w:space="0" w:color="auto"/>
            </w:tcBorders>
          </w:tcPr>
          <w:p w:rsidR="00C24D3B" w:rsidRDefault="00C24D3B">
            <w:pPr>
              <w:pStyle w:val="ConsPlusNormal"/>
              <w:jc w:val="center"/>
            </w:pPr>
            <w:r>
              <w:t>1</w:t>
            </w:r>
          </w:p>
        </w:tc>
        <w:tc>
          <w:tcPr>
            <w:tcW w:w="2040" w:type="dxa"/>
            <w:gridSpan w:val="2"/>
            <w:tcBorders>
              <w:top w:val="single" w:sz="4" w:space="0" w:color="auto"/>
              <w:bottom w:val="single" w:sz="4" w:space="0" w:color="auto"/>
            </w:tcBorders>
          </w:tcPr>
          <w:p w:rsidR="00C24D3B" w:rsidRDefault="00C24D3B">
            <w:pPr>
              <w:pStyle w:val="ConsPlusNormal"/>
              <w:jc w:val="center"/>
            </w:pPr>
            <w:r>
              <w:t>2</w:t>
            </w:r>
          </w:p>
        </w:tc>
        <w:tc>
          <w:tcPr>
            <w:tcW w:w="2094" w:type="dxa"/>
            <w:gridSpan w:val="4"/>
            <w:tcBorders>
              <w:top w:val="single" w:sz="4" w:space="0" w:color="auto"/>
              <w:bottom w:val="single" w:sz="4" w:space="0" w:color="auto"/>
            </w:tcBorders>
          </w:tcPr>
          <w:p w:rsidR="00C24D3B" w:rsidRDefault="00C24D3B">
            <w:pPr>
              <w:pStyle w:val="ConsPlusNormal"/>
              <w:jc w:val="center"/>
            </w:pPr>
            <w:r>
              <w:t>3</w:t>
            </w:r>
          </w:p>
        </w:tc>
        <w:tc>
          <w:tcPr>
            <w:tcW w:w="2096" w:type="dxa"/>
            <w:gridSpan w:val="4"/>
            <w:tcBorders>
              <w:top w:val="single" w:sz="4" w:space="0" w:color="auto"/>
              <w:bottom w:val="single" w:sz="4" w:space="0" w:color="auto"/>
            </w:tcBorders>
          </w:tcPr>
          <w:p w:rsidR="00C24D3B" w:rsidRDefault="00C24D3B">
            <w:pPr>
              <w:pStyle w:val="ConsPlusNormal"/>
              <w:jc w:val="center"/>
            </w:pPr>
            <w:r>
              <w:t>4</w:t>
            </w:r>
          </w:p>
        </w:tc>
        <w:tc>
          <w:tcPr>
            <w:tcW w:w="2095" w:type="dxa"/>
            <w:gridSpan w:val="4"/>
            <w:tcBorders>
              <w:top w:val="single" w:sz="4" w:space="0" w:color="auto"/>
              <w:bottom w:val="single" w:sz="4" w:space="0" w:color="auto"/>
            </w:tcBorders>
          </w:tcPr>
          <w:p w:rsidR="00C24D3B" w:rsidRDefault="00C24D3B">
            <w:pPr>
              <w:pStyle w:val="ConsPlusNormal"/>
              <w:jc w:val="center"/>
            </w:pPr>
            <w:r>
              <w:t>5</w:t>
            </w:r>
          </w:p>
        </w:tc>
        <w:tc>
          <w:tcPr>
            <w:tcW w:w="1845" w:type="dxa"/>
            <w:gridSpan w:val="3"/>
            <w:tcBorders>
              <w:top w:val="single" w:sz="4" w:space="0" w:color="auto"/>
              <w:bottom w:val="single" w:sz="4" w:space="0" w:color="auto"/>
            </w:tcBorders>
          </w:tcPr>
          <w:p w:rsidR="00C24D3B" w:rsidRDefault="00C24D3B">
            <w:pPr>
              <w:pStyle w:val="ConsPlusNormal"/>
              <w:jc w:val="center"/>
            </w:pPr>
            <w:r>
              <w:t>6</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1361" w:type="dxa"/>
            <w:gridSpan w:val="2"/>
            <w:tcBorders>
              <w:top w:val="single" w:sz="4" w:space="0" w:color="auto"/>
              <w:bottom w:val="single" w:sz="4" w:space="0" w:color="auto"/>
            </w:tcBorders>
          </w:tcPr>
          <w:p w:rsidR="00C24D3B" w:rsidRDefault="00C24D3B">
            <w:pPr>
              <w:pStyle w:val="ConsPlusNormal"/>
              <w:jc w:val="center"/>
            </w:pPr>
            <w:r>
              <w:t>2021</w:t>
            </w:r>
          </w:p>
        </w:tc>
        <w:tc>
          <w:tcPr>
            <w:tcW w:w="2040" w:type="dxa"/>
            <w:gridSpan w:val="2"/>
            <w:tcBorders>
              <w:top w:val="single" w:sz="4" w:space="0" w:color="auto"/>
              <w:bottom w:val="single" w:sz="4" w:space="0" w:color="auto"/>
            </w:tcBorders>
          </w:tcPr>
          <w:p w:rsidR="00C24D3B" w:rsidRDefault="00C24D3B">
            <w:pPr>
              <w:pStyle w:val="ConsPlusNormal"/>
              <w:jc w:val="center"/>
            </w:pPr>
            <w:r>
              <w:t>219339,5</w:t>
            </w:r>
          </w:p>
        </w:tc>
        <w:tc>
          <w:tcPr>
            <w:tcW w:w="2094" w:type="dxa"/>
            <w:gridSpan w:val="4"/>
            <w:tcBorders>
              <w:top w:val="single" w:sz="4" w:space="0" w:color="auto"/>
              <w:bottom w:val="single" w:sz="4" w:space="0" w:color="auto"/>
            </w:tcBorders>
          </w:tcPr>
          <w:p w:rsidR="00C24D3B" w:rsidRDefault="00C24D3B">
            <w:pPr>
              <w:pStyle w:val="ConsPlusNormal"/>
              <w:jc w:val="center"/>
            </w:pPr>
            <w:r>
              <w:t>28961,7</w:t>
            </w:r>
          </w:p>
        </w:tc>
        <w:tc>
          <w:tcPr>
            <w:tcW w:w="2096" w:type="dxa"/>
            <w:gridSpan w:val="4"/>
            <w:tcBorders>
              <w:top w:val="single" w:sz="4" w:space="0" w:color="auto"/>
              <w:bottom w:val="single" w:sz="4" w:space="0" w:color="auto"/>
            </w:tcBorders>
          </w:tcPr>
          <w:p w:rsidR="00C24D3B" w:rsidRDefault="00C24D3B">
            <w:pPr>
              <w:pStyle w:val="ConsPlusNormal"/>
              <w:jc w:val="center"/>
            </w:pPr>
            <w:r>
              <w:t>14468,9</w:t>
            </w:r>
          </w:p>
        </w:tc>
        <w:tc>
          <w:tcPr>
            <w:tcW w:w="2095" w:type="dxa"/>
            <w:gridSpan w:val="4"/>
            <w:tcBorders>
              <w:top w:val="single" w:sz="4" w:space="0" w:color="auto"/>
              <w:bottom w:val="single" w:sz="4" w:space="0" w:color="auto"/>
            </w:tcBorders>
          </w:tcPr>
          <w:p w:rsidR="00C24D3B" w:rsidRDefault="00C24D3B">
            <w:pPr>
              <w:pStyle w:val="ConsPlusNormal"/>
              <w:jc w:val="center"/>
            </w:pPr>
            <w:r>
              <w:t>-</w:t>
            </w:r>
          </w:p>
        </w:tc>
        <w:tc>
          <w:tcPr>
            <w:tcW w:w="1845" w:type="dxa"/>
            <w:gridSpan w:val="3"/>
            <w:tcBorders>
              <w:top w:val="single" w:sz="4" w:space="0" w:color="auto"/>
              <w:bottom w:val="single" w:sz="4" w:space="0" w:color="auto"/>
            </w:tcBorders>
          </w:tcPr>
          <w:p w:rsidR="00C24D3B" w:rsidRDefault="00C24D3B">
            <w:pPr>
              <w:pStyle w:val="ConsPlusNormal"/>
              <w:jc w:val="center"/>
            </w:pPr>
            <w:r>
              <w:t>262770,1</w:t>
            </w:r>
          </w:p>
        </w:tc>
      </w:tr>
      <w:tr w:rsidR="00C24D3B">
        <w:tblPrEx>
          <w:tblBorders>
            <w:right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2022</w:t>
            </w:r>
          </w:p>
        </w:tc>
        <w:tc>
          <w:tcPr>
            <w:tcW w:w="2040" w:type="dxa"/>
            <w:gridSpan w:val="2"/>
            <w:tcBorders>
              <w:top w:val="single" w:sz="4" w:space="0" w:color="auto"/>
              <w:bottom w:val="nil"/>
            </w:tcBorders>
          </w:tcPr>
          <w:p w:rsidR="00C24D3B" w:rsidRDefault="00C24D3B">
            <w:pPr>
              <w:pStyle w:val="ConsPlusNormal"/>
              <w:jc w:val="center"/>
            </w:pPr>
            <w:r>
              <w:t>258455,1</w:t>
            </w:r>
          </w:p>
        </w:tc>
        <w:tc>
          <w:tcPr>
            <w:tcW w:w="2094" w:type="dxa"/>
            <w:gridSpan w:val="4"/>
            <w:tcBorders>
              <w:top w:val="single" w:sz="4" w:space="0" w:color="auto"/>
              <w:bottom w:val="nil"/>
            </w:tcBorders>
          </w:tcPr>
          <w:p w:rsidR="00C24D3B" w:rsidRDefault="00C24D3B">
            <w:pPr>
              <w:pStyle w:val="ConsPlusNormal"/>
              <w:jc w:val="center"/>
            </w:pPr>
            <w:r>
              <w:t>169787,7</w:t>
            </w:r>
          </w:p>
        </w:tc>
        <w:tc>
          <w:tcPr>
            <w:tcW w:w="2096" w:type="dxa"/>
            <w:gridSpan w:val="4"/>
            <w:tcBorders>
              <w:top w:val="single" w:sz="4" w:space="0" w:color="auto"/>
              <w:bottom w:val="nil"/>
            </w:tcBorders>
          </w:tcPr>
          <w:p w:rsidR="00C24D3B" w:rsidRDefault="00C24D3B">
            <w:pPr>
              <w:pStyle w:val="ConsPlusNormal"/>
              <w:jc w:val="center"/>
            </w:pPr>
            <w:r>
              <w:t>30282,1</w:t>
            </w:r>
          </w:p>
        </w:tc>
        <w:tc>
          <w:tcPr>
            <w:tcW w:w="2095" w:type="dxa"/>
            <w:gridSpan w:val="4"/>
            <w:tcBorders>
              <w:top w:val="single" w:sz="4" w:space="0" w:color="auto"/>
              <w:bottom w:val="nil"/>
            </w:tcBorders>
          </w:tcPr>
          <w:p w:rsidR="00C24D3B" w:rsidRDefault="00C24D3B">
            <w:pPr>
              <w:pStyle w:val="ConsPlusNormal"/>
              <w:jc w:val="center"/>
            </w:pPr>
            <w:r>
              <w:t>-</w:t>
            </w:r>
          </w:p>
        </w:tc>
        <w:tc>
          <w:tcPr>
            <w:tcW w:w="1845" w:type="dxa"/>
            <w:gridSpan w:val="3"/>
            <w:tcBorders>
              <w:top w:val="single" w:sz="4" w:space="0" w:color="auto"/>
              <w:bottom w:val="nil"/>
            </w:tcBorders>
          </w:tcPr>
          <w:p w:rsidR="00C24D3B" w:rsidRDefault="00C24D3B">
            <w:pPr>
              <w:pStyle w:val="ConsPlusNormal"/>
              <w:jc w:val="center"/>
            </w:pPr>
            <w:r>
              <w:t>458524,9</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2023</w:t>
            </w:r>
          </w:p>
        </w:tc>
        <w:tc>
          <w:tcPr>
            <w:tcW w:w="2040" w:type="dxa"/>
            <w:gridSpan w:val="2"/>
            <w:tcBorders>
              <w:top w:val="single" w:sz="4" w:space="0" w:color="auto"/>
              <w:bottom w:val="nil"/>
            </w:tcBorders>
          </w:tcPr>
          <w:p w:rsidR="00C24D3B" w:rsidRDefault="00C24D3B">
            <w:pPr>
              <w:pStyle w:val="ConsPlusNormal"/>
              <w:jc w:val="center"/>
            </w:pPr>
            <w:r>
              <w:t>305122,3</w:t>
            </w:r>
          </w:p>
        </w:tc>
        <w:tc>
          <w:tcPr>
            <w:tcW w:w="2094" w:type="dxa"/>
            <w:gridSpan w:val="4"/>
            <w:tcBorders>
              <w:top w:val="single" w:sz="4" w:space="0" w:color="auto"/>
              <w:bottom w:val="nil"/>
            </w:tcBorders>
          </w:tcPr>
          <w:p w:rsidR="00C24D3B" w:rsidRDefault="00C24D3B">
            <w:pPr>
              <w:pStyle w:val="ConsPlusNormal"/>
              <w:jc w:val="center"/>
            </w:pPr>
            <w:r>
              <w:t>154442,4</w:t>
            </w:r>
          </w:p>
        </w:tc>
        <w:tc>
          <w:tcPr>
            <w:tcW w:w="2096" w:type="dxa"/>
            <w:gridSpan w:val="4"/>
            <w:tcBorders>
              <w:top w:val="single" w:sz="4" w:space="0" w:color="auto"/>
              <w:bottom w:val="nil"/>
            </w:tcBorders>
          </w:tcPr>
          <w:p w:rsidR="00C24D3B" w:rsidRDefault="00C24D3B">
            <w:pPr>
              <w:pStyle w:val="ConsPlusNormal"/>
              <w:jc w:val="center"/>
            </w:pPr>
            <w:r>
              <w:t>11558,1</w:t>
            </w:r>
          </w:p>
        </w:tc>
        <w:tc>
          <w:tcPr>
            <w:tcW w:w="2095" w:type="dxa"/>
            <w:gridSpan w:val="4"/>
            <w:tcBorders>
              <w:top w:val="single" w:sz="4" w:space="0" w:color="auto"/>
              <w:bottom w:val="nil"/>
            </w:tcBorders>
          </w:tcPr>
          <w:p w:rsidR="00C24D3B" w:rsidRDefault="00C24D3B">
            <w:pPr>
              <w:pStyle w:val="ConsPlusNormal"/>
              <w:jc w:val="center"/>
            </w:pPr>
            <w:r>
              <w:t>-</w:t>
            </w:r>
          </w:p>
        </w:tc>
        <w:tc>
          <w:tcPr>
            <w:tcW w:w="1845" w:type="dxa"/>
            <w:gridSpan w:val="3"/>
            <w:tcBorders>
              <w:top w:val="single" w:sz="4" w:space="0" w:color="auto"/>
              <w:bottom w:val="nil"/>
            </w:tcBorders>
          </w:tcPr>
          <w:p w:rsidR="00C24D3B" w:rsidRDefault="00C24D3B">
            <w:pPr>
              <w:pStyle w:val="ConsPlusNormal"/>
              <w:jc w:val="center"/>
            </w:pPr>
            <w:r>
              <w:t>471122,8</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2024</w:t>
            </w:r>
          </w:p>
        </w:tc>
        <w:tc>
          <w:tcPr>
            <w:tcW w:w="2040" w:type="dxa"/>
            <w:gridSpan w:val="2"/>
            <w:tcBorders>
              <w:top w:val="single" w:sz="4" w:space="0" w:color="auto"/>
              <w:bottom w:val="nil"/>
            </w:tcBorders>
          </w:tcPr>
          <w:p w:rsidR="00C24D3B" w:rsidRDefault="00C24D3B">
            <w:pPr>
              <w:pStyle w:val="ConsPlusNormal"/>
              <w:jc w:val="center"/>
            </w:pPr>
            <w:r>
              <w:t>460912,9</w:t>
            </w:r>
          </w:p>
        </w:tc>
        <w:tc>
          <w:tcPr>
            <w:tcW w:w="2094" w:type="dxa"/>
            <w:gridSpan w:val="4"/>
            <w:tcBorders>
              <w:top w:val="single" w:sz="4" w:space="0" w:color="auto"/>
              <w:bottom w:val="nil"/>
            </w:tcBorders>
          </w:tcPr>
          <w:p w:rsidR="00C24D3B" w:rsidRDefault="00C24D3B">
            <w:pPr>
              <w:pStyle w:val="ConsPlusNormal"/>
              <w:jc w:val="center"/>
            </w:pPr>
            <w:r>
              <w:t>100141,8</w:t>
            </w:r>
          </w:p>
        </w:tc>
        <w:tc>
          <w:tcPr>
            <w:tcW w:w="2096" w:type="dxa"/>
            <w:gridSpan w:val="4"/>
            <w:tcBorders>
              <w:top w:val="single" w:sz="4" w:space="0" w:color="auto"/>
              <w:bottom w:val="nil"/>
            </w:tcBorders>
          </w:tcPr>
          <w:p w:rsidR="00C24D3B" w:rsidRDefault="00C24D3B">
            <w:pPr>
              <w:pStyle w:val="ConsPlusNormal"/>
              <w:jc w:val="center"/>
            </w:pPr>
            <w:r>
              <w:t>4626,5</w:t>
            </w:r>
          </w:p>
        </w:tc>
        <w:tc>
          <w:tcPr>
            <w:tcW w:w="2095" w:type="dxa"/>
            <w:gridSpan w:val="4"/>
            <w:tcBorders>
              <w:top w:val="single" w:sz="4" w:space="0" w:color="auto"/>
              <w:bottom w:val="nil"/>
            </w:tcBorders>
          </w:tcPr>
          <w:p w:rsidR="00C24D3B" w:rsidRDefault="00C24D3B">
            <w:pPr>
              <w:pStyle w:val="ConsPlusNormal"/>
              <w:jc w:val="center"/>
            </w:pPr>
            <w:r>
              <w:t>-</w:t>
            </w:r>
          </w:p>
        </w:tc>
        <w:tc>
          <w:tcPr>
            <w:tcW w:w="1845" w:type="dxa"/>
            <w:gridSpan w:val="3"/>
            <w:tcBorders>
              <w:top w:val="single" w:sz="4" w:space="0" w:color="auto"/>
              <w:bottom w:val="nil"/>
            </w:tcBorders>
          </w:tcPr>
          <w:p w:rsidR="00C24D3B" w:rsidRDefault="00C24D3B">
            <w:pPr>
              <w:pStyle w:val="ConsPlusNormal"/>
              <w:jc w:val="center"/>
            </w:pPr>
            <w:r>
              <w:t>565681,2</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2025</w:t>
            </w:r>
          </w:p>
        </w:tc>
        <w:tc>
          <w:tcPr>
            <w:tcW w:w="2040" w:type="dxa"/>
            <w:gridSpan w:val="2"/>
            <w:tcBorders>
              <w:top w:val="single" w:sz="4" w:space="0" w:color="auto"/>
              <w:bottom w:val="nil"/>
            </w:tcBorders>
          </w:tcPr>
          <w:p w:rsidR="00C24D3B" w:rsidRDefault="00C24D3B">
            <w:pPr>
              <w:pStyle w:val="ConsPlusNormal"/>
              <w:jc w:val="center"/>
            </w:pPr>
            <w:r>
              <w:t>368072,2</w:t>
            </w:r>
          </w:p>
        </w:tc>
        <w:tc>
          <w:tcPr>
            <w:tcW w:w="2094" w:type="dxa"/>
            <w:gridSpan w:val="4"/>
            <w:tcBorders>
              <w:top w:val="single" w:sz="4" w:space="0" w:color="auto"/>
              <w:bottom w:val="nil"/>
            </w:tcBorders>
          </w:tcPr>
          <w:p w:rsidR="00C24D3B" w:rsidRDefault="00C24D3B">
            <w:pPr>
              <w:pStyle w:val="ConsPlusNormal"/>
              <w:jc w:val="center"/>
            </w:pPr>
            <w:r>
              <w:t>7650,6</w:t>
            </w:r>
          </w:p>
        </w:tc>
        <w:tc>
          <w:tcPr>
            <w:tcW w:w="2096" w:type="dxa"/>
            <w:gridSpan w:val="4"/>
            <w:tcBorders>
              <w:top w:val="single" w:sz="4" w:space="0" w:color="auto"/>
              <w:bottom w:val="nil"/>
            </w:tcBorders>
          </w:tcPr>
          <w:p w:rsidR="00C24D3B" w:rsidRDefault="00C24D3B">
            <w:pPr>
              <w:pStyle w:val="ConsPlusNormal"/>
              <w:jc w:val="center"/>
            </w:pPr>
            <w:r>
              <w:t>19663,1</w:t>
            </w:r>
          </w:p>
        </w:tc>
        <w:tc>
          <w:tcPr>
            <w:tcW w:w="2095" w:type="dxa"/>
            <w:gridSpan w:val="4"/>
            <w:tcBorders>
              <w:top w:val="single" w:sz="4" w:space="0" w:color="auto"/>
              <w:bottom w:val="nil"/>
            </w:tcBorders>
          </w:tcPr>
          <w:p w:rsidR="00C24D3B" w:rsidRDefault="00C24D3B">
            <w:pPr>
              <w:pStyle w:val="ConsPlusNormal"/>
              <w:jc w:val="center"/>
            </w:pPr>
            <w:r>
              <w:t>-</w:t>
            </w:r>
          </w:p>
        </w:tc>
        <w:tc>
          <w:tcPr>
            <w:tcW w:w="1845" w:type="dxa"/>
            <w:gridSpan w:val="3"/>
            <w:tcBorders>
              <w:top w:val="single" w:sz="4" w:space="0" w:color="auto"/>
              <w:bottom w:val="nil"/>
            </w:tcBorders>
          </w:tcPr>
          <w:p w:rsidR="00C24D3B" w:rsidRDefault="00C24D3B">
            <w:pPr>
              <w:pStyle w:val="ConsPlusNormal"/>
              <w:jc w:val="center"/>
            </w:pPr>
            <w:r>
              <w:t>395385,9</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2026</w:t>
            </w:r>
          </w:p>
        </w:tc>
        <w:tc>
          <w:tcPr>
            <w:tcW w:w="2040" w:type="dxa"/>
            <w:gridSpan w:val="2"/>
            <w:tcBorders>
              <w:top w:val="single" w:sz="4" w:space="0" w:color="auto"/>
              <w:bottom w:val="nil"/>
            </w:tcBorders>
          </w:tcPr>
          <w:p w:rsidR="00C24D3B" w:rsidRDefault="00C24D3B">
            <w:pPr>
              <w:pStyle w:val="ConsPlusNormal"/>
              <w:jc w:val="center"/>
            </w:pPr>
            <w:r>
              <w:t>386594,7</w:t>
            </w:r>
          </w:p>
        </w:tc>
        <w:tc>
          <w:tcPr>
            <w:tcW w:w="2094" w:type="dxa"/>
            <w:gridSpan w:val="4"/>
            <w:tcBorders>
              <w:top w:val="single" w:sz="4" w:space="0" w:color="auto"/>
              <w:bottom w:val="nil"/>
            </w:tcBorders>
          </w:tcPr>
          <w:p w:rsidR="00C24D3B" w:rsidRDefault="00C24D3B">
            <w:pPr>
              <w:pStyle w:val="ConsPlusNormal"/>
              <w:jc w:val="center"/>
            </w:pPr>
            <w:r>
              <w:t>-</w:t>
            </w:r>
          </w:p>
        </w:tc>
        <w:tc>
          <w:tcPr>
            <w:tcW w:w="2096" w:type="dxa"/>
            <w:gridSpan w:val="4"/>
            <w:tcBorders>
              <w:top w:val="single" w:sz="4" w:space="0" w:color="auto"/>
              <w:bottom w:val="nil"/>
            </w:tcBorders>
          </w:tcPr>
          <w:p w:rsidR="00C24D3B" w:rsidRDefault="00C24D3B">
            <w:pPr>
              <w:pStyle w:val="ConsPlusNormal"/>
              <w:jc w:val="center"/>
            </w:pPr>
            <w:r>
              <w:t>5906,6</w:t>
            </w:r>
          </w:p>
        </w:tc>
        <w:tc>
          <w:tcPr>
            <w:tcW w:w="2095" w:type="dxa"/>
            <w:gridSpan w:val="4"/>
            <w:tcBorders>
              <w:top w:val="single" w:sz="4" w:space="0" w:color="auto"/>
              <w:bottom w:val="nil"/>
            </w:tcBorders>
          </w:tcPr>
          <w:p w:rsidR="00C24D3B" w:rsidRDefault="00C24D3B">
            <w:pPr>
              <w:pStyle w:val="ConsPlusNormal"/>
              <w:jc w:val="center"/>
            </w:pPr>
            <w:r>
              <w:t>-</w:t>
            </w:r>
          </w:p>
        </w:tc>
        <w:tc>
          <w:tcPr>
            <w:tcW w:w="1845" w:type="dxa"/>
            <w:gridSpan w:val="3"/>
            <w:tcBorders>
              <w:top w:val="single" w:sz="4" w:space="0" w:color="auto"/>
              <w:bottom w:val="nil"/>
            </w:tcBorders>
          </w:tcPr>
          <w:p w:rsidR="00C24D3B" w:rsidRDefault="00C24D3B">
            <w:pPr>
              <w:pStyle w:val="ConsPlusNormal"/>
              <w:jc w:val="center"/>
            </w:pPr>
            <w:r>
              <w:t>392501,3</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2027</w:t>
            </w:r>
          </w:p>
        </w:tc>
        <w:tc>
          <w:tcPr>
            <w:tcW w:w="2040" w:type="dxa"/>
            <w:gridSpan w:val="2"/>
            <w:tcBorders>
              <w:top w:val="single" w:sz="4" w:space="0" w:color="auto"/>
              <w:bottom w:val="nil"/>
            </w:tcBorders>
          </w:tcPr>
          <w:p w:rsidR="00C24D3B" w:rsidRDefault="00C24D3B">
            <w:pPr>
              <w:pStyle w:val="ConsPlusNormal"/>
              <w:jc w:val="center"/>
            </w:pPr>
            <w:r>
              <w:t>365209,9</w:t>
            </w:r>
          </w:p>
        </w:tc>
        <w:tc>
          <w:tcPr>
            <w:tcW w:w="2094" w:type="dxa"/>
            <w:gridSpan w:val="4"/>
            <w:tcBorders>
              <w:top w:val="single" w:sz="4" w:space="0" w:color="auto"/>
              <w:bottom w:val="nil"/>
            </w:tcBorders>
          </w:tcPr>
          <w:p w:rsidR="00C24D3B" w:rsidRDefault="00C24D3B">
            <w:pPr>
              <w:pStyle w:val="ConsPlusNormal"/>
              <w:jc w:val="center"/>
            </w:pPr>
            <w:r>
              <w:t>-</w:t>
            </w:r>
          </w:p>
        </w:tc>
        <w:tc>
          <w:tcPr>
            <w:tcW w:w="2096" w:type="dxa"/>
            <w:gridSpan w:val="4"/>
            <w:tcBorders>
              <w:top w:val="single" w:sz="4" w:space="0" w:color="auto"/>
              <w:bottom w:val="nil"/>
            </w:tcBorders>
          </w:tcPr>
          <w:p w:rsidR="00C24D3B" w:rsidRDefault="00C24D3B">
            <w:pPr>
              <w:pStyle w:val="ConsPlusNormal"/>
              <w:jc w:val="center"/>
            </w:pPr>
            <w:r>
              <w:t>5921,2</w:t>
            </w:r>
          </w:p>
        </w:tc>
        <w:tc>
          <w:tcPr>
            <w:tcW w:w="2095" w:type="dxa"/>
            <w:gridSpan w:val="4"/>
            <w:tcBorders>
              <w:top w:val="single" w:sz="4" w:space="0" w:color="auto"/>
              <w:bottom w:val="nil"/>
            </w:tcBorders>
          </w:tcPr>
          <w:p w:rsidR="00C24D3B" w:rsidRDefault="00C24D3B">
            <w:pPr>
              <w:pStyle w:val="ConsPlusNormal"/>
              <w:jc w:val="center"/>
            </w:pPr>
            <w:r>
              <w:t>-</w:t>
            </w:r>
          </w:p>
        </w:tc>
        <w:tc>
          <w:tcPr>
            <w:tcW w:w="1845" w:type="dxa"/>
            <w:gridSpan w:val="3"/>
            <w:tcBorders>
              <w:top w:val="single" w:sz="4" w:space="0" w:color="auto"/>
              <w:bottom w:val="nil"/>
            </w:tcBorders>
          </w:tcPr>
          <w:p w:rsidR="00C24D3B" w:rsidRDefault="00C24D3B">
            <w:pPr>
              <w:pStyle w:val="ConsPlusNormal"/>
              <w:jc w:val="center"/>
            </w:pPr>
            <w:r>
              <w:t>371131,1</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Всего</w:t>
            </w:r>
          </w:p>
        </w:tc>
        <w:tc>
          <w:tcPr>
            <w:tcW w:w="2040" w:type="dxa"/>
            <w:gridSpan w:val="2"/>
            <w:tcBorders>
              <w:top w:val="single" w:sz="4" w:space="0" w:color="auto"/>
              <w:bottom w:val="nil"/>
            </w:tcBorders>
          </w:tcPr>
          <w:p w:rsidR="00C24D3B" w:rsidRDefault="00C24D3B">
            <w:pPr>
              <w:pStyle w:val="ConsPlusNormal"/>
              <w:jc w:val="center"/>
            </w:pPr>
            <w:r>
              <w:t>2363706,6</w:t>
            </w:r>
          </w:p>
        </w:tc>
        <w:tc>
          <w:tcPr>
            <w:tcW w:w="2094" w:type="dxa"/>
            <w:gridSpan w:val="4"/>
            <w:tcBorders>
              <w:top w:val="single" w:sz="4" w:space="0" w:color="auto"/>
              <w:bottom w:val="nil"/>
            </w:tcBorders>
          </w:tcPr>
          <w:p w:rsidR="00C24D3B" w:rsidRDefault="00C24D3B">
            <w:pPr>
              <w:pStyle w:val="ConsPlusNormal"/>
              <w:jc w:val="center"/>
            </w:pPr>
            <w:r>
              <w:t>460984,2</w:t>
            </w:r>
          </w:p>
        </w:tc>
        <w:tc>
          <w:tcPr>
            <w:tcW w:w="2096" w:type="dxa"/>
            <w:gridSpan w:val="4"/>
            <w:tcBorders>
              <w:top w:val="single" w:sz="4" w:space="0" w:color="auto"/>
              <w:bottom w:val="nil"/>
            </w:tcBorders>
          </w:tcPr>
          <w:p w:rsidR="00C24D3B" w:rsidRDefault="00C24D3B">
            <w:pPr>
              <w:pStyle w:val="ConsPlusNormal"/>
              <w:jc w:val="center"/>
            </w:pPr>
            <w:r>
              <w:t>92426,5</w:t>
            </w:r>
          </w:p>
        </w:tc>
        <w:tc>
          <w:tcPr>
            <w:tcW w:w="2095" w:type="dxa"/>
            <w:gridSpan w:val="4"/>
            <w:tcBorders>
              <w:top w:val="single" w:sz="4" w:space="0" w:color="auto"/>
              <w:bottom w:val="nil"/>
            </w:tcBorders>
          </w:tcPr>
          <w:p w:rsidR="00C24D3B" w:rsidRDefault="00C24D3B">
            <w:pPr>
              <w:pStyle w:val="ConsPlusNormal"/>
              <w:jc w:val="center"/>
            </w:pPr>
            <w:r>
              <w:t>-</w:t>
            </w:r>
          </w:p>
        </w:tc>
        <w:tc>
          <w:tcPr>
            <w:tcW w:w="1845" w:type="dxa"/>
            <w:gridSpan w:val="3"/>
            <w:tcBorders>
              <w:top w:val="single" w:sz="4" w:space="0" w:color="auto"/>
              <w:bottom w:val="nil"/>
            </w:tcBorders>
          </w:tcPr>
          <w:p w:rsidR="00C24D3B" w:rsidRDefault="00C24D3B">
            <w:pPr>
              <w:pStyle w:val="ConsPlusNormal"/>
              <w:jc w:val="center"/>
            </w:pPr>
            <w:r>
              <w:t>2917117,3</w:t>
            </w:r>
          </w:p>
        </w:tc>
      </w:tr>
      <w:tr w:rsidR="00C24D3B">
        <w:tc>
          <w:tcPr>
            <w:tcW w:w="2041" w:type="dxa"/>
            <w:vMerge w:val="restart"/>
            <w:tcBorders>
              <w:top w:val="nil"/>
              <w:bottom w:val="nil"/>
            </w:tcBorders>
          </w:tcPr>
          <w:p w:rsidR="00C24D3B" w:rsidRDefault="00C24D3B">
            <w:pPr>
              <w:pStyle w:val="ConsPlusNormal"/>
              <w:jc w:val="both"/>
            </w:pPr>
            <w:r>
              <w:t>Распределение бюджетных ассигнований на реализацию подпрограммы</w:t>
            </w:r>
          </w:p>
        </w:tc>
        <w:tc>
          <w:tcPr>
            <w:tcW w:w="11531" w:type="dxa"/>
            <w:gridSpan w:val="19"/>
            <w:tcBorders>
              <w:top w:val="nil"/>
              <w:bottom w:val="single" w:sz="4" w:space="0" w:color="auto"/>
            </w:tcBorders>
          </w:tcPr>
          <w:p w:rsidR="00C24D3B" w:rsidRDefault="00C24D3B">
            <w:pPr>
              <w:pStyle w:val="ConsPlusNormal"/>
              <w:jc w:val="right"/>
            </w:pPr>
            <w:r>
              <w:t>(тыс. рублей)</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3061" w:type="dxa"/>
            <w:gridSpan w:val="3"/>
            <w:vMerge w:val="restart"/>
            <w:tcBorders>
              <w:top w:val="single" w:sz="4" w:space="0" w:color="auto"/>
              <w:bottom w:val="single" w:sz="4" w:space="0" w:color="auto"/>
            </w:tcBorders>
          </w:tcPr>
          <w:p w:rsidR="00C24D3B" w:rsidRDefault="00C24D3B">
            <w:pPr>
              <w:pStyle w:val="ConsPlusNormal"/>
              <w:jc w:val="center"/>
            </w:pPr>
            <w:r>
              <w:t>Участники подпрограммы</w:t>
            </w:r>
          </w:p>
        </w:tc>
        <w:tc>
          <w:tcPr>
            <w:tcW w:w="8470" w:type="dxa"/>
            <w:gridSpan w:val="16"/>
            <w:tcBorders>
              <w:top w:val="single" w:sz="4" w:space="0" w:color="auto"/>
              <w:bottom w:val="single" w:sz="4" w:space="0" w:color="auto"/>
            </w:tcBorders>
          </w:tcPr>
          <w:p w:rsidR="00C24D3B" w:rsidRDefault="00C24D3B">
            <w:pPr>
              <w:pStyle w:val="ConsPlusNormal"/>
              <w:jc w:val="center"/>
            </w:pPr>
            <w:r>
              <w:t>Объем финансирования по годам</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3061" w:type="dxa"/>
            <w:gridSpan w:val="3"/>
            <w:vMerge/>
            <w:tcBorders>
              <w:top w:val="single" w:sz="4" w:space="0" w:color="auto"/>
              <w:bottom w:val="single" w:sz="4" w:space="0" w:color="auto"/>
            </w:tcBorders>
          </w:tcPr>
          <w:p w:rsidR="00C24D3B" w:rsidRDefault="00C24D3B">
            <w:pPr>
              <w:pStyle w:val="ConsPlusNormal"/>
            </w:pPr>
          </w:p>
        </w:tc>
        <w:tc>
          <w:tcPr>
            <w:tcW w:w="1047" w:type="dxa"/>
            <w:gridSpan w:val="2"/>
            <w:tcBorders>
              <w:top w:val="single" w:sz="4" w:space="0" w:color="auto"/>
              <w:bottom w:val="single" w:sz="4" w:space="0" w:color="auto"/>
            </w:tcBorders>
          </w:tcPr>
          <w:p w:rsidR="00C24D3B" w:rsidRDefault="00C24D3B">
            <w:pPr>
              <w:pStyle w:val="ConsPlusNormal"/>
              <w:jc w:val="center"/>
            </w:pPr>
            <w:r>
              <w:t>2021 год</w:t>
            </w:r>
          </w:p>
        </w:tc>
        <w:tc>
          <w:tcPr>
            <w:tcW w:w="1047" w:type="dxa"/>
            <w:gridSpan w:val="2"/>
            <w:tcBorders>
              <w:top w:val="single" w:sz="4" w:space="0" w:color="auto"/>
              <w:bottom w:val="single" w:sz="4" w:space="0" w:color="auto"/>
            </w:tcBorders>
          </w:tcPr>
          <w:p w:rsidR="00C24D3B" w:rsidRDefault="00C24D3B">
            <w:pPr>
              <w:pStyle w:val="ConsPlusNormal"/>
              <w:jc w:val="center"/>
            </w:pPr>
            <w:r>
              <w:t>2022 год</w:t>
            </w:r>
          </w:p>
        </w:tc>
        <w:tc>
          <w:tcPr>
            <w:tcW w:w="1048" w:type="dxa"/>
            <w:gridSpan w:val="2"/>
            <w:tcBorders>
              <w:top w:val="single" w:sz="4" w:space="0" w:color="auto"/>
              <w:bottom w:val="single" w:sz="4" w:space="0" w:color="auto"/>
            </w:tcBorders>
          </w:tcPr>
          <w:p w:rsidR="00C24D3B" w:rsidRDefault="00C24D3B">
            <w:pPr>
              <w:pStyle w:val="ConsPlusNormal"/>
              <w:jc w:val="center"/>
            </w:pPr>
            <w:r>
              <w:t>2023 год</w:t>
            </w:r>
          </w:p>
        </w:tc>
        <w:tc>
          <w:tcPr>
            <w:tcW w:w="1048" w:type="dxa"/>
            <w:gridSpan w:val="2"/>
            <w:tcBorders>
              <w:top w:val="single" w:sz="4" w:space="0" w:color="auto"/>
              <w:bottom w:val="single" w:sz="4" w:space="0" w:color="auto"/>
            </w:tcBorders>
          </w:tcPr>
          <w:p w:rsidR="00C24D3B" w:rsidRDefault="00C24D3B">
            <w:pPr>
              <w:pStyle w:val="ConsPlusNormal"/>
              <w:jc w:val="center"/>
            </w:pPr>
            <w:r>
              <w:t>2024 год</w:t>
            </w:r>
          </w:p>
        </w:tc>
        <w:tc>
          <w:tcPr>
            <w:tcW w:w="1047" w:type="dxa"/>
            <w:gridSpan w:val="2"/>
            <w:tcBorders>
              <w:top w:val="single" w:sz="4" w:space="0" w:color="auto"/>
              <w:bottom w:val="single" w:sz="4" w:space="0" w:color="auto"/>
            </w:tcBorders>
          </w:tcPr>
          <w:p w:rsidR="00C24D3B" w:rsidRDefault="00C24D3B">
            <w:pPr>
              <w:pStyle w:val="ConsPlusNormal"/>
              <w:jc w:val="center"/>
            </w:pPr>
            <w:r>
              <w:t>2025 год</w:t>
            </w:r>
          </w:p>
        </w:tc>
        <w:tc>
          <w:tcPr>
            <w:tcW w:w="1048" w:type="dxa"/>
            <w:gridSpan w:val="2"/>
            <w:tcBorders>
              <w:top w:val="single" w:sz="4" w:space="0" w:color="auto"/>
              <w:bottom w:val="single" w:sz="4" w:space="0" w:color="auto"/>
            </w:tcBorders>
          </w:tcPr>
          <w:p w:rsidR="00C24D3B" w:rsidRDefault="00C24D3B">
            <w:pPr>
              <w:pStyle w:val="ConsPlusNormal"/>
              <w:jc w:val="center"/>
            </w:pPr>
            <w:r>
              <w:t>2026 год</w:t>
            </w:r>
          </w:p>
        </w:tc>
        <w:tc>
          <w:tcPr>
            <w:tcW w:w="1051" w:type="dxa"/>
            <w:gridSpan w:val="2"/>
            <w:tcBorders>
              <w:top w:val="single" w:sz="4" w:space="0" w:color="auto"/>
              <w:bottom w:val="single" w:sz="4" w:space="0" w:color="auto"/>
            </w:tcBorders>
          </w:tcPr>
          <w:p w:rsidR="00C24D3B" w:rsidRDefault="00C24D3B">
            <w:pPr>
              <w:pStyle w:val="ConsPlusNormal"/>
              <w:jc w:val="center"/>
            </w:pPr>
            <w:r>
              <w:t>2027 год</w:t>
            </w:r>
          </w:p>
        </w:tc>
        <w:tc>
          <w:tcPr>
            <w:tcW w:w="1134" w:type="dxa"/>
            <w:gridSpan w:val="2"/>
            <w:tcBorders>
              <w:top w:val="single" w:sz="4" w:space="0" w:color="auto"/>
              <w:bottom w:val="single" w:sz="4" w:space="0" w:color="auto"/>
            </w:tcBorders>
          </w:tcPr>
          <w:p w:rsidR="00C24D3B" w:rsidRDefault="00C24D3B">
            <w:pPr>
              <w:pStyle w:val="ConsPlusNormal"/>
              <w:jc w:val="center"/>
            </w:pPr>
            <w:r>
              <w:t>всего</w:t>
            </w:r>
          </w:p>
        </w:tc>
      </w:tr>
      <w:tr w:rsidR="00C24D3B">
        <w:tblPrEx>
          <w:tblBorders>
            <w:right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3061" w:type="dxa"/>
            <w:gridSpan w:val="3"/>
            <w:tcBorders>
              <w:top w:val="single" w:sz="4" w:space="0" w:color="auto"/>
              <w:bottom w:val="nil"/>
            </w:tcBorders>
          </w:tcPr>
          <w:p w:rsidR="00C24D3B" w:rsidRDefault="00C24D3B">
            <w:pPr>
              <w:pStyle w:val="ConsPlusNormal"/>
              <w:jc w:val="both"/>
            </w:pPr>
            <w:r>
              <w:t>Комитет</w:t>
            </w:r>
          </w:p>
        </w:tc>
        <w:tc>
          <w:tcPr>
            <w:tcW w:w="1047" w:type="dxa"/>
            <w:gridSpan w:val="2"/>
            <w:tcBorders>
              <w:top w:val="single" w:sz="4" w:space="0" w:color="auto"/>
              <w:bottom w:val="nil"/>
            </w:tcBorders>
          </w:tcPr>
          <w:p w:rsidR="00C24D3B" w:rsidRDefault="00C24D3B">
            <w:pPr>
              <w:pStyle w:val="ConsPlusNormal"/>
              <w:jc w:val="center"/>
            </w:pPr>
            <w:r>
              <w:t>262770,1</w:t>
            </w:r>
          </w:p>
        </w:tc>
        <w:tc>
          <w:tcPr>
            <w:tcW w:w="1047" w:type="dxa"/>
            <w:gridSpan w:val="2"/>
            <w:tcBorders>
              <w:top w:val="single" w:sz="4" w:space="0" w:color="auto"/>
              <w:bottom w:val="nil"/>
            </w:tcBorders>
          </w:tcPr>
          <w:p w:rsidR="00C24D3B" w:rsidRDefault="00C24D3B">
            <w:pPr>
              <w:pStyle w:val="ConsPlusNormal"/>
              <w:jc w:val="center"/>
            </w:pPr>
            <w:r>
              <w:t>446291,6</w:t>
            </w:r>
          </w:p>
        </w:tc>
        <w:tc>
          <w:tcPr>
            <w:tcW w:w="1048" w:type="dxa"/>
            <w:gridSpan w:val="2"/>
            <w:tcBorders>
              <w:top w:val="single" w:sz="4" w:space="0" w:color="auto"/>
              <w:bottom w:val="nil"/>
            </w:tcBorders>
          </w:tcPr>
          <w:p w:rsidR="00C24D3B" w:rsidRDefault="00C24D3B">
            <w:pPr>
              <w:pStyle w:val="ConsPlusNormal"/>
              <w:jc w:val="center"/>
            </w:pPr>
            <w:r>
              <w:t>378468,7</w:t>
            </w:r>
          </w:p>
        </w:tc>
        <w:tc>
          <w:tcPr>
            <w:tcW w:w="1048" w:type="dxa"/>
            <w:gridSpan w:val="2"/>
            <w:tcBorders>
              <w:top w:val="single" w:sz="4" w:space="0" w:color="auto"/>
              <w:bottom w:val="nil"/>
            </w:tcBorders>
          </w:tcPr>
          <w:p w:rsidR="00C24D3B" w:rsidRDefault="00C24D3B">
            <w:pPr>
              <w:pStyle w:val="ConsPlusNormal"/>
              <w:jc w:val="center"/>
            </w:pPr>
            <w:r>
              <w:t>448482,8</w:t>
            </w:r>
          </w:p>
        </w:tc>
        <w:tc>
          <w:tcPr>
            <w:tcW w:w="1047" w:type="dxa"/>
            <w:gridSpan w:val="2"/>
            <w:tcBorders>
              <w:top w:val="single" w:sz="4" w:space="0" w:color="auto"/>
              <w:bottom w:val="nil"/>
            </w:tcBorders>
          </w:tcPr>
          <w:p w:rsidR="00C24D3B" w:rsidRDefault="00C24D3B">
            <w:pPr>
              <w:pStyle w:val="ConsPlusNormal"/>
              <w:jc w:val="center"/>
            </w:pPr>
            <w:r>
              <w:t>394425,9</w:t>
            </w:r>
          </w:p>
        </w:tc>
        <w:tc>
          <w:tcPr>
            <w:tcW w:w="1048" w:type="dxa"/>
            <w:gridSpan w:val="2"/>
            <w:tcBorders>
              <w:top w:val="single" w:sz="4" w:space="0" w:color="auto"/>
              <w:bottom w:val="nil"/>
            </w:tcBorders>
          </w:tcPr>
          <w:p w:rsidR="00C24D3B" w:rsidRDefault="00C24D3B">
            <w:pPr>
              <w:pStyle w:val="ConsPlusNormal"/>
              <w:jc w:val="center"/>
            </w:pPr>
            <w:r>
              <w:t>384137,4</w:t>
            </w:r>
          </w:p>
        </w:tc>
        <w:tc>
          <w:tcPr>
            <w:tcW w:w="1051" w:type="dxa"/>
            <w:gridSpan w:val="2"/>
            <w:tcBorders>
              <w:top w:val="single" w:sz="4" w:space="0" w:color="auto"/>
              <w:bottom w:val="nil"/>
            </w:tcBorders>
          </w:tcPr>
          <w:p w:rsidR="00C24D3B" w:rsidRDefault="00C24D3B">
            <w:pPr>
              <w:pStyle w:val="ConsPlusNormal"/>
              <w:jc w:val="center"/>
            </w:pPr>
            <w:r>
              <w:t>370171,1</w:t>
            </w:r>
          </w:p>
        </w:tc>
        <w:tc>
          <w:tcPr>
            <w:tcW w:w="1134" w:type="dxa"/>
            <w:gridSpan w:val="2"/>
            <w:tcBorders>
              <w:top w:val="single" w:sz="4" w:space="0" w:color="auto"/>
              <w:bottom w:val="nil"/>
            </w:tcBorders>
          </w:tcPr>
          <w:p w:rsidR="00C24D3B" w:rsidRDefault="00C24D3B">
            <w:pPr>
              <w:pStyle w:val="ConsPlusNormal"/>
              <w:jc w:val="center"/>
            </w:pPr>
            <w:r>
              <w:t>2684747,6</w:t>
            </w:r>
          </w:p>
        </w:tc>
      </w:tr>
      <w:tr w:rsidR="00C24D3B">
        <w:tblPrEx>
          <w:tblBorders>
            <w:right w:val="single" w:sz="4" w:space="0" w:color="auto"/>
            <w:insideH w:val="single" w:sz="4" w:space="0" w:color="auto"/>
            <w:insideV w:val="single" w:sz="4" w:space="0" w:color="auto"/>
          </w:tblBorders>
        </w:tblPrEx>
        <w:tc>
          <w:tcPr>
            <w:tcW w:w="2041" w:type="dxa"/>
            <w:vMerge w:val="restart"/>
            <w:tcBorders>
              <w:top w:val="nil"/>
              <w:left w:val="nil"/>
              <w:bottom w:val="nil"/>
            </w:tcBorders>
          </w:tcPr>
          <w:p w:rsidR="00C24D3B" w:rsidRDefault="00C24D3B">
            <w:pPr>
              <w:pStyle w:val="ConsPlusNormal"/>
            </w:pPr>
          </w:p>
        </w:tc>
        <w:tc>
          <w:tcPr>
            <w:tcW w:w="3061" w:type="dxa"/>
            <w:gridSpan w:val="3"/>
            <w:tcBorders>
              <w:top w:val="single" w:sz="4" w:space="0" w:color="auto"/>
              <w:bottom w:val="single" w:sz="4" w:space="0" w:color="auto"/>
            </w:tcBorders>
          </w:tcPr>
          <w:p w:rsidR="00C24D3B" w:rsidRDefault="00C24D3B">
            <w:pPr>
              <w:pStyle w:val="ConsPlusNormal"/>
              <w:jc w:val="both"/>
            </w:pPr>
            <w:proofErr w:type="spellStart"/>
            <w:r>
              <w:t>КМПиРОО</w:t>
            </w:r>
            <w:proofErr w:type="spellEnd"/>
          </w:p>
        </w:tc>
        <w:tc>
          <w:tcPr>
            <w:tcW w:w="1047" w:type="dxa"/>
            <w:gridSpan w:val="2"/>
            <w:tcBorders>
              <w:top w:val="single" w:sz="4" w:space="0" w:color="auto"/>
              <w:bottom w:val="single" w:sz="4" w:space="0" w:color="auto"/>
            </w:tcBorders>
          </w:tcPr>
          <w:p w:rsidR="00C24D3B" w:rsidRDefault="00C24D3B">
            <w:pPr>
              <w:pStyle w:val="ConsPlusNormal"/>
              <w:jc w:val="center"/>
            </w:pPr>
            <w:r>
              <w:t>-</w:t>
            </w:r>
          </w:p>
        </w:tc>
        <w:tc>
          <w:tcPr>
            <w:tcW w:w="1047" w:type="dxa"/>
            <w:gridSpan w:val="2"/>
            <w:tcBorders>
              <w:top w:val="single" w:sz="4" w:space="0" w:color="auto"/>
              <w:bottom w:val="single" w:sz="4" w:space="0" w:color="auto"/>
            </w:tcBorders>
          </w:tcPr>
          <w:p w:rsidR="00C24D3B" w:rsidRDefault="00C24D3B">
            <w:pPr>
              <w:pStyle w:val="ConsPlusNormal"/>
              <w:jc w:val="center"/>
            </w:pPr>
            <w:r>
              <w:t>-</w:t>
            </w:r>
          </w:p>
        </w:tc>
        <w:tc>
          <w:tcPr>
            <w:tcW w:w="1048" w:type="dxa"/>
            <w:gridSpan w:val="2"/>
            <w:tcBorders>
              <w:top w:val="single" w:sz="4" w:space="0" w:color="auto"/>
              <w:bottom w:val="single" w:sz="4" w:space="0" w:color="auto"/>
            </w:tcBorders>
          </w:tcPr>
          <w:p w:rsidR="00C24D3B" w:rsidRDefault="00C24D3B">
            <w:pPr>
              <w:pStyle w:val="ConsPlusNormal"/>
              <w:jc w:val="center"/>
            </w:pPr>
            <w:r>
              <w:t>420,8</w:t>
            </w:r>
          </w:p>
        </w:tc>
        <w:tc>
          <w:tcPr>
            <w:tcW w:w="1048" w:type="dxa"/>
            <w:gridSpan w:val="2"/>
            <w:tcBorders>
              <w:top w:val="single" w:sz="4" w:space="0" w:color="auto"/>
              <w:bottom w:val="single" w:sz="4" w:space="0" w:color="auto"/>
            </w:tcBorders>
          </w:tcPr>
          <w:p w:rsidR="00C24D3B" w:rsidRDefault="00C24D3B">
            <w:pPr>
              <w:pStyle w:val="ConsPlusNormal"/>
              <w:jc w:val="center"/>
            </w:pPr>
            <w:r>
              <w:t>960,0</w:t>
            </w:r>
          </w:p>
        </w:tc>
        <w:tc>
          <w:tcPr>
            <w:tcW w:w="1047" w:type="dxa"/>
            <w:gridSpan w:val="2"/>
            <w:tcBorders>
              <w:top w:val="single" w:sz="4" w:space="0" w:color="auto"/>
              <w:bottom w:val="single" w:sz="4" w:space="0" w:color="auto"/>
            </w:tcBorders>
          </w:tcPr>
          <w:p w:rsidR="00C24D3B" w:rsidRDefault="00C24D3B">
            <w:pPr>
              <w:pStyle w:val="ConsPlusNormal"/>
              <w:jc w:val="center"/>
            </w:pPr>
            <w:r>
              <w:t>960,0</w:t>
            </w:r>
          </w:p>
        </w:tc>
        <w:tc>
          <w:tcPr>
            <w:tcW w:w="1048" w:type="dxa"/>
            <w:gridSpan w:val="2"/>
            <w:tcBorders>
              <w:top w:val="single" w:sz="4" w:space="0" w:color="auto"/>
              <w:bottom w:val="single" w:sz="4" w:space="0" w:color="auto"/>
            </w:tcBorders>
          </w:tcPr>
          <w:p w:rsidR="00C24D3B" w:rsidRDefault="00C24D3B">
            <w:pPr>
              <w:pStyle w:val="ConsPlusNormal"/>
              <w:jc w:val="center"/>
            </w:pPr>
            <w:r>
              <w:t>960,0</w:t>
            </w:r>
          </w:p>
        </w:tc>
        <w:tc>
          <w:tcPr>
            <w:tcW w:w="1051" w:type="dxa"/>
            <w:gridSpan w:val="2"/>
            <w:tcBorders>
              <w:top w:val="single" w:sz="4" w:space="0" w:color="auto"/>
              <w:bottom w:val="single" w:sz="4" w:space="0" w:color="auto"/>
            </w:tcBorders>
          </w:tcPr>
          <w:p w:rsidR="00C24D3B" w:rsidRDefault="00C24D3B">
            <w:pPr>
              <w:pStyle w:val="ConsPlusNormal"/>
              <w:jc w:val="center"/>
            </w:pPr>
            <w:r>
              <w:t>960,0</w:t>
            </w:r>
          </w:p>
        </w:tc>
        <w:tc>
          <w:tcPr>
            <w:tcW w:w="1134" w:type="dxa"/>
            <w:gridSpan w:val="2"/>
            <w:tcBorders>
              <w:top w:val="single" w:sz="4" w:space="0" w:color="auto"/>
              <w:bottom w:val="single" w:sz="4" w:space="0" w:color="auto"/>
            </w:tcBorders>
          </w:tcPr>
          <w:p w:rsidR="00C24D3B" w:rsidRDefault="00C24D3B">
            <w:pPr>
              <w:pStyle w:val="ConsPlusNormal"/>
              <w:jc w:val="center"/>
            </w:pPr>
            <w:r>
              <w:t>4260,8</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3061" w:type="dxa"/>
            <w:gridSpan w:val="3"/>
            <w:tcBorders>
              <w:top w:val="single" w:sz="4" w:space="0" w:color="auto"/>
              <w:bottom w:val="single" w:sz="4" w:space="0" w:color="auto"/>
            </w:tcBorders>
          </w:tcPr>
          <w:p w:rsidR="00C24D3B" w:rsidRDefault="00C24D3B">
            <w:pPr>
              <w:pStyle w:val="ConsPlusNormal"/>
              <w:jc w:val="both"/>
            </w:pPr>
            <w:r>
              <w:t>УКС</w:t>
            </w:r>
          </w:p>
        </w:tc>
        <w:tc>
          <w:tcPr>
            <w:tcW w:w="1047" w:type="dxa"/>
            <w:gridSpan w:val="2"/>
            <w:tcBorders>
              <w:top w:val="single" w:sz="4" w:space="0" w:color="auto"/>
              <w:bottom w:val="single" w:sz="4" w:space="0" w:color="auto"/>
            </w:tcBorders>
          </w:tcPr>
          <w:p w:rsidR="00C24D3B" w:rsidRDefault="00C24D3B">
            <w:pPr>
              <w:pStyle w:val="ConsPlusNormal"/>
              <w:jc w:val="center"/>
            </w:pPr>
            <w:r>
              <w:t>-</w:t>
            </w:r>
          </w:p>
        </w:tc>
        <w:tc>
          <w:tcPr>
            <w:tcW w:w="1047" w:type="dxa"/>
            <w:gridSpan w:val="2"/>
            <w:tcBorders>
              <w:top w:val="single" w:sz="4" w:space="0" w:color="auto"/>
              <w:bottom w:val="single" w:sz="4" w:space="0" w:color="auto"/>
            </w:tcBorders>
          </w:tcPr>
          <w:p w:rsidR="00C24D3B" w:rsidRDefault="00C24D3B">
            <w:pPr>
              <w:pStyle w:val="ConsPlusNormal"/>
              <w:jc w:val="center"/>
            </w:pPr>
            <w:r>
              <w:t>12233,3</w:t>
            </w:r>
          </w:p>
        </w:tc>
        <w:tc>
          <w:tcPr>
            <w:tcW w:w="1048" w:type="dxa"/>
            <w:gridSpan w:val="2"/>
            <w:tcBorders>
              <w:top w:val="single" w:sz="4" w:space="0" w:color="auto"/>
              <w:bottom w:val="single" w:sz="4" w:space="0" w:color="auto"/>
            </w:tcBorders>
          </w:tcPr>
          <w:p w:rsidR="00C24D3B" w:rsidRDefault="00C24D3B">
            <w:pPr>
              <w:pStyle w:val="ConsPlusNormal"/>
              <w:jc w:val="center"/>
            </w:pPr>
            <w:r>
              <w:t>92233,3</w:t>
            </w:r>
          </w:p>
        </w:tc>
        <w:tc>
          <w:tcPr>
            <w:tcW w:w="1048" w:type="dxa"/>
            <w:gridSpan w:val="2"/>
            <w:tcBorders>
              <w:top w:val="single" w:sz="4" w:space="0" w:color="auto"/>
              <w:bottom w:val="single" w:sz="4" w:space="0" w:color="auto"/>
            </w:tcBorders>
          </w:tcPr>
          <w:p w:rsidR="00C24D3B" w:rsidRDefault="00C24D3B">
            <w:pPr>
              <w:pStyle w:val="ConsPlusNormal"/>
              <w:jc w:val="center"/>
            </w:pPr>
            <w:r>
              <w:t>116238,3</w:t>
            </w:r>
          </w:p>
        </w:tc>
        <w:tc>
          <w:tcPr>
            <w:tcW w:w="1047" w:type="dxa"/>
            <w:gridSpan w:val="2"/>
            <w:tcBorders>
              <w:top w:val="single" w:sz="4" w:space="0" w:color="auto"/>
              <w:bottom w:val="single" w:sz="4" w:space="0" w:color="auto"/>
            </w:tcBorders>
          </w:tcPr>
          <w:p w:rsidR="00C24D3B" w:rsidRDefault="00C24D3B">
            <w:pPr>
              <w:pStyle w:val="ConsPlusNormal"/>
              <w:jc w:val="center"/>
            </w:pPr>
            <w:r>
              <w:t>-</w:t>
            </w:r>
          </w:p>
        </w:tc>
        <w:tc>
          <w:tcPr>
            <w:tcW w:w="1048" w:type="dxa"/>
            <w:gridSpan w:val="2"/>
            <w:tcBorders>
              <w:top w:val="single" w:sz="4" w:space="0" w:color="auto"/>
              <w:bottom w:val="single" w:sz="4" w:space="0" w:color="auto"/>
            </w:tcBorders>
          </w:tcPr>
          <w:p w:rsidR="00C24D3B" w:rsidRDefault="00C24D3B">
            <w:pPr>
              <w:pStyle w:val="ConsPlusNormal"/>
              <w:jc w:val="center"/>
            </w:pPr>
            <w:r>
              <w:t>7404,0</w:t>
            </w:r>
          </w:p>
        </w:tc>
        <w:tc>
          <w:tcPr>
            <w:tcW w:w="1051" w:type="dxa"/>
            <w:gridSpan w:val="2"/>
            <w:tcBorders>
              <w:top w:val="single" w:sz="4" w:space="0" w:color="auto"/>
              <w:bottom w:val="single" w:sz="4" w:space="0" w:color="auto"/>
            </w:tcBorders>
          </w:tcPr>
          <w:p w:rsidR="00C24D3B" w:rsidRDefault="00C24D3B">
            <w:pPr>
              <w:pStyle w:val="ConsPlusNormal"/>
              <w:jc w:val="center"/>
            </w:pPr>
            <w:r>
              <w:t>-</w:t>
            </w:r>
          </w:p>
        </w:tc>
        <w:tc>
          <w:tcPr>
            <w:tcW w:w="1134" w:type="dxa"/>
            <w:gridSpan w:val="2"/>
            <w:tcBorders>
              <w:top w:val="single" w:sz="4" w:space="0" w:color="auto"/>
              <w:bottom w:val="single" w:sz="4" w:space="0" w:color="auto"/>
            </w:tcBorders>
          </w:tcPr>
          <w:p w:rsidR="00C24D3B" w:rsidRDefault="00C24D3B">
            <w:pPr>
              <w:pStyle w:val="ConsPlusNormal"/>
              <w:jc w:val="center"/>
            </w:pPr>
            <w:r>
              <w:t>228108,9</w:t>
            </w:r>
          </w:p>
        </w:tc>
      </w:tr>
      <w:tr w:rsidR="00C24D3B">
        <w:tblPrEx>
          <w:tblBorders>
            <w:right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3061" w:type="dxa"/>
            <w:gridSpan w:val="3"/>
            <w:tcBorders>
              <w:top w:val="single" w:sz="4" w:space="0" w:color="auto"/>
              <w:bottom w:val="nil"/>
            </w:tcBorders>
          </w:tcPr>
          <w:p w:rsidR="00C24D3B" w:rsidRDefault="00C24D3B">
            <w:pPr>
              <w:pStyle w:val="ConsPlusNormal"/>
            </w:pPr>
            <w:r>
              <w:t>Итого</w:t>
            </w:r>
          </w:p>
        </w:tc>
        <w:tc>
          <w:tcPr>
            <w:tcW w:w="1047" w:type="dxa"/>
            <w:gridSpan w:val="2"/>
            <w:tcBorders>
              <w:top w:val="single" w:sz="4" w:space="0" w:color="auto"/>
              <w:bottom w:val="nil"/>
            </w:tcBorders>
          </w:tcPr>
          <w:p w:rsidR="00C24D3B" w:rsidRDefault="00C24D3B">
            <w:pPr>
              <w:pStyle w:val="ConsPlusNormal"/>
              <w:jc w:val="center"/>
            </w:pPr>
            <w:r>
              <w:t>262770,1</w:t>
            </w:r>
          </w:p>
        </w:tc>
        <w:tc>
          <w:tcPr>
            <w:tcW w:w="1047" w:type="dxa"/>
            <w:gridSpan w:val="2"/>
            <w:tcBorders>
              <w:top w:val="single" w:sz="4" w:space="0" w:color="auto"/>
              <w:bottom w:val="nil"/>
            </w:tcBorders>
          </w:tcPr>
          <w:p w:rsidR="00C24D3B" w:rsidRDefault="00C24D3B">
            <w:pPr>
              <w:pStyle w:val="ConsPlusNormal"/>
              <w:jc w:val="center"/>
            </w:pPr>
            <w:r>
              <w:t>458524,9</w:t>
            </w:r>
          </w:p>
        </w:tc>
        <w:tc>
          <w:tcPr>
            <w:tcW w:w="1048" w:type="dxa"/>
            <w:gridSpan w:val="2"/>
            <w:tcBorders>
              <w:top w:val="single" w:sz="4" w:space="0" w:color="auto"/>
              <w:bottom w:val="nil"/>
            </w:tcBorders>
          </w:tcPr>
          <w:p w:rsidR="00C24D3B" w:rsidRDefault="00C24D3B">
            <w:pPr>
              <w:pStyle w:val="ConsPlusNormal"/>
              <w:jc w:val="center"/>
            </w:pPr>
            <w:r>
              <w:t>471122,8</w:t>
            </w:r>
          </w:p>
        </w:tc>
        <w:tc>
          <w:tcPr>
            <w:tcW w:w="1048" w:type="dxa"/>
            <w:gridSpan w:val="2"/>
            <w:tcBorders>
              <w:top w:val="single" w:sz="4" w:space="0" w:color="auto"/>
              <w:bottom w:val="nil"/>
            </w:tcBorders>
          </w:tcPr>
          <w:p w:rsidR="00C24D3B" w:rsidRDefault="00C24D3B">
            <w:pPr>
              <w:pStyle w:val="ConsPlusNormal"/>
              <w:jc w:val="center"/>
            </w:pPr>
            <w:r>
              <w:t>565681,2</w:t>
            </w:r>
          </w:p>
        </w:tc>
        <w:tc>
          <w:tcPr>
            <w:tcW w:w="1047" w:type="dxa"/>
            <w:gridSpan w:val="2"/>
            <w:tcBorders>
              <w:top w:val="single" w:sz="4" w:space="0" w:color="auto"/>
              <w:bottom w:val="nil"/>
            </w:tcBorders>
          </w:tcPr>
          <w:p w:rsidR="00C24D3B" w:rsidRDefault="00C24D3B">
            <w:pPr>
              <w:pStyle w:val="ConsPlusNormal"/>
              <w:jc w:val="center"/>
            </w:pPr>
            <w:r>
              <w:t>395385,9</w:t>
            </w:r>
          </w:p>
        </w:tc>
        <w:tc>
          <w:tcPr>
            <w:tcW w:w="1048" w:type="dxa"/>
            <w:gridSpan w:val="2"/>
            <w:tcBorders>
              <w:top w:val="single" w:sz="4" w:space="0" w:color="auto"/>
              <w:bottom w:val="nil"/>
            </w:tcBorders>
          </w:tcPr>
          <w:p w:rsidR="00C24D3B" w:rsidRDefault="00C24D3B">
            <w:pPr>
              <w:pStyle w:val="ConsPlusNormal"/>
              <w:jc w:val="center"/>
            </w:pPr>
            <w:r>
              <w:t>392501,3</w:t>
            </w:r>
          </w:p>
        </w:tc>
        <w:tc>
          <w:tcPr>
            <w:tcW w:w="1051" w:type="dxa"/>
            <w:gridSpan w:val="2"/>
            <w:tcBorders>
              <w:top w:val="single" w:sz="4" w:space="0" w:color="auto"/>
              <w:bottom w:val="nil"/>
            </w:tcBorders>
          </w:tcPr>
          <w:p w:rsidR="00C24D3B" w:rsidRDefault="00C24D3B">
            <w:pPr>
              <w:pStyle w:val="ConsPlusNormal"/>
              <w:jc w:val="center"/>
            </w:pPr>
            <w:r>
              <w:t>371131,1</w:t>
            </w:r>
          </w:p>
        </w:tc>
        <w:tc>
          <w:tcPr>
            <w:tcW w:w="1134" w:type="dxa"/>
            <w:gridSpan w:val="2"/>
            <w:tcBorders>
              <w:top w:val="single" w:sz="4" w:space="0" w:color="auto"/>
              <w:bottom w:val="nil"/>
            </w:tcBorders>
          </w:tcPr>
          <w:p w:rsidR="00C24D3B" w:rsidRDefault="00C24D3B">
            <w:pPr>
              <w:pStyle w:val="ConsPlusNormal"/>
              <w:jc w:val="center"/>
            </w:pPr>
            <w:r>
              <w:t>2917117,3</w:t>
            </w:r>
          </w:p>
        </w:tc>
      </w:tr>
      <w:tr w:rsidR="00C24D3B">
        <w:tc>
          <w:tcPr>
            <w:tcW w:w="2041" w:type="dxa"/>
            <w:vMerge w:val="restart"/>
            <w:tcBorders>
              <w:top w:val="nil"/>
              <w:bottom w:val="nil"/>
            </w:tcBorders>
          </w:tcPr>
          <w:p w:rsidR="00C24D3B" w:rsidRDefault="00C24D3B">
            <w:pPr>
              <w:pStyle w:val="ConsPlusNormal"/>
              <w:jc w:val="both"/>
            </w:pPr>
            <w:r>
              <w:t>Ожидаемые конечные результаты реализации подпрограммы</w:t>
            </w:r>
          </w:p>
        </w:tc>
        <w:tc>
          <w:tcPr>
            <w:tcW w:w="11531" w:type="dxa"/>
            <w:gridSpan w:val="19"/>
            <w:tcBorders>
              <w:top w:val="nil"/>
              <w:bottom w:val="nil"/>
            </w:tcBorders>
          </w:tcPr>
          <w:p w:rsidR="00C24D3B" w:rsidRDefault="00C24D3B">
            <w:pPr>
              <w:pStyle w:val="ConsPlusNormal"/>
              <w:jc w:val="both"/>
            </w:pPr>
            <w:r>
              <w:t>повышение уровня удовлетворенности населения качеством культурного обслуживания до 75,0 процентов к 2028 году;</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r>
              <w:t>увеличение востребованности библиотечных услуг и продуктов у населения Великого Новгорода до уровня 4370 посещений на 1000 человек населения;</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r>
              <w:t>увеличение числа посещений культурных мероприятий в 2 раза к 2028 году;</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r>
              <w:t>повышение показателей удовлетворенности населения услугами муниципальных библиотек до 75,0 процентов к 2028 году;</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r>
              <w:t>сохранение контингента детей, занимающихся в учреждениях дополнительного образования в сфере культуры, на уровне 2300 обучающихся;</w:t>
            </w:r>
          </w:p>
        </w:tc>
      </w:tr>
      <w:tr w:rsidR="00C24D3B">
        <w:tc>
          <w:tcPr>
            <w:tcW w:w="2041" w:type="dxa"/>
            <w:vMerge/>
            <w:tcBorders>
              <w:top w:val="nil"/>
              <w:bottom w:val="nil"/>
            </w:tcBorders>
          </w:tcPr>
          <w:p w:rsidR="00C24D3B" w:rsidRDefault="00C24D3B">
            <w:pPr>
              <w:pStyle w:val="ConsPlusNormal"/>
            </w:pPr>
          </w:p>
        </w:tc>
        <w:tc>
          <w:tcPr>
            <w:tcW w:w="11531" w:type="dxa"/>
            <w:gridSpan w:val="19"/>
            <w:tcBorders>
              <w:top w:val="nil"/>
              <w:bottom w:val="nil"/>
            </w:tcBorders>
          </w:tcPr>
          <w:p w:rsidR="00C24D3B" w:rsidRDefault="00C24D3B">
            <w:pPr>
              <w:pStyle w:val="ConsPlusNormal"/>
              <w:jc w:val="both"/>
            </w:pPr>
            <w:r>
              <w:t>повышение уровня удовлетворенности граждан, проживающих в Великом Новгороде, качеством дополнительного образования детей в сфере культуры до 75,0 процентов к 2028 году</w:t>
            </w:r>
          </w:p>
        </w:tc>
      </w:tr>
    </w:tbl>
    <w:p w:rsidR="00C24D3B" w:rsidRDefault="00C24D3B">
      <w:pPr>
        <w:pStyle w:val="ConsPlusNormal"/>
        <w:jc w:val="both"/>
      </w:pPr>
    </w:p>
    <w:p w:rsidR="00C24D3B" w:rsidRDefault="00C24D3B">
      <w:pPr>
        <w:pStyle w:val="ConsPlusTitle"/>
        <w:spacing w:before="320"/>
        <w:jc w:val="center"/>
        <w:outlineLvl w:val="2"/>
      </w:pPr>
      <w:r>
        <w:t>Перечень мероприятий подпрограммы</w:t>
      </w:r>
    </w:p>
    <w:p w:rsidR="00C24D3B" w:rsidRDefault="00C24D3B">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51"/>
        <w:gridCol w:w="2189"/>
        <w:gridCol w:w="2190"/>
        <w:gridCol w:w="1236"/>
        <w:gridCol w:w="1184"/>
        <w:gridCol w:w="1751"/>
        <w:gridCol w:w="981"/>
        <w:gridCol w:w="981"/>
        <w:gridCol w:w="981"/>
        <w:gridCol w:w="981"/>
        <w:gridCol w:w="981"/>
        <w:gridCol w:w="981"/>
        <w:gridCol w:w="981"/>
      </w:tblGrid>
      <w:tr w:rsidR="00C24D3B" w:rsidTr="000610C5">
        <w:tc>
          <w:tcPr>
            <w:tcW w:w="751" w:type="dxa"/>
            <w:vMerge w:val="restart"/>
            <w:tcBorders>
              <w:top w:val="single" w:sz="4" w:space="0" w:color="auto"/>
              <w:bottom w:val="single" w:sz="4" w:space="0" w:color="auto"/>
            </w:tcBorders>
          </w:tcPr>
          <w:p w:rsidR="00C24D3B" w:rsidRDefault="00C24D3B">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189" w:type="dxa"/>
            <w:vMerge w:val="restart"/>
            <w:tcBorders>
              <w:top w:val="single" w:sz="4" w:space="0" w:color="auto"/>
              <w:bottom w:val="single" w:sz="4" w:space="0" w:color="auto"/>
            </w:tcBorders>
          </w:tcPr>
          <w:p w:rsidR="00C24D3B" w:rsidRDefault="00C24D3B">
            <w:pPr>
              <w:pStyle w:val="ConsPlusNormal"/>
              <w:jc w:val="center"/>
            </w:pPr>
            <w:r>
              <w:t>Наименование мероприятия</w:t>
            </w:r>
          </w:p>
        </w:tc>
        <w:tc>
          <w:tcPr>
            <w:tcW w:w="2190" w:type="dxa"/>
            <w:vMerge w:val="restart"/>
            <w:tcBorders>
              <w:top w:val="single" w:sz="4" w:space="0" w:color="auto"/>
              <w:bottom w:val="single" w:sz="4" w:space="0" w:color="auto"/>
            </w:tcBorders>
          </w:tcPr>
          <w:p w:rsidR="00C24D3B" w:rsidRDefault="00C24D3B">
            <w:pPr>
              <w:pStyle w:val="ConsPlusNormal"/>
              <w:jc w:val="center"/>
            </w:pPr>
            <w:r>
              <w:t>Исполнитель мероприятия</w:t>
            </w:r>
          </w:p>
        </w:tc>
        <w:tc>
          <w:tcPr>
            <w:tcW w:w="1236" w:type="dxa"/>
            <w:vMerge w:val="restart"/>
            <w:tcBorders>
              <w:top w:val="single" w:sz="4" w:space="0" w:color="auto"/>
              <w:bottom w:val="single" w:sz="4" w:space="0" w:color="auto"/>
            </w:tcBorders>
          </w:tcPr>
          <w:p w:rsidR="00C24D3B" w:rsidRDefault="00C24D3B">
            <w:pPr>
              <w:pStyle w:val="ConsPlusNormal"/>
              <w:jc w:val="center"/>
            </w:pPr>
            <w:r>
              <w:t>Срок реализации (годы)</w:t>
            </w:r>
          </w:p>
        </w:tc>
        <w:tc>
          <w:tcPr>
            <w:tcW w:w="1184" w:type="dxa"/>
            <w:vMerge w:val="restart"/>
            <w:tcBorders>
              <w:top w:val="single" w:sz="4" w:space="0" w:color="auto"/>
              <w:bottom w:val="single" w:sz="4" w:space="0" w:color="auto"/>
            </w:tcBorders>
          </w:tcPr>
          <w:p w:rsidR="00C24D3B" w:rsidRDefault="00C24D3B">
            <w:pPr>
              <w:pStyle w:val="ConsPlusNormal"/>
              <w:jc w:val="center"/>
            </w:pPr>
            <w:r>
              <w:t>Целевой показатель</w:t>
            </w:r>
          </w:p>
        </w:tc>
        <w:tc>
          <w:tcPr>
            <w:tcW w:w="1751" w:type="dxa"/>
            <w:vMerge w:val="restart"/>
            <w:tcBorders>
              <w:top w:val="single" w:sz="4" w:space="0" w:color="auto"/>
              <w:bottom w:val="single" w:sz="4" w:space="0" w:color="auto"/>
            </w:tcBorders>
          </w:tcPr>
          <w:p w:rsidR="00C24D3B" w:rsidRDefault="00C24D3B">
            <w:pPr>
              <w:pStyle w:val="ConsPlusNormal"/>
              <w:jc w:val="center"/>
            </w:pPr>
            <w:r>
              <w:t>Источник финансирования</w:t>
            </w:r>
          </w:p>
        </w:tc>
        <w:tc>
          <w:tcPr>
            <w:tcW w:w="6867" w:type="dxa"/>
            <w:gridSpan w:val="7"/>
            <w:tcBorders>
              <w:top w:val="single" w:sz="4" w:space="0" w:color="auto"/>
              <w:bottom w:val="single" w:sz="4" w:space="0" w:color="auto"/>
            </w:tcBorders>
          </w:tcPr>
          <w:p w:rsidR="00C24D3B" w:rsidRDefault="00C24D3B">
            <w:pPr>
              <w:pStyle w:val="ConsPlusNormal"/>
              <w:jc w:val="center"/>
            </w:pPr>
            <w:r>
              <w:t>Объем финансирования по годам (тыс. рублей)</w:t>
            </w:r>
          </w:p>
        </w:tc>
      </w:tr>
      <w:tr w:rsidR="00C24D3B" w:rsidTr="000610C5">
        <w:tc>
          <w:tcPr>
            <w:tcW w:w="0" w:type="auto"/>
            <w:vMerge/>
            <w:tcBorders>
              <w:top w:val="single" w:sz="4" w:space="0" w:color="auto"/>
              <w:bottom w:val="single" w:sz="4" w:space="0" w:color="auto"/>
            </w:tcBorders>
          </w:tcPr>
          <w:p w:rsidR="00C24D3B" w:rsidRDefault="00C24D3B">
            <w:pPr>
              <w:pStyle w:val="ConsPlusNormal"/>
            </w:pPr>
          </w:p>
        </w:tc>
        <w:tc>
          <w:tcPr>
            <w:tcW w:w="0" w:type="auto"/>
            <w:vMerge/>
            <w:tcBorders>
              <w:top w:val="single" w:sz="4" w:space="0" w:color="auto"/>
              <w:bottom w:val="single" w:sz="4" w:space="0" w:color="auto"/>
            </w:tcBorders>
          </w:tcPr>
          <w:p w:rsidR="00C24D3B" w:rsidRDefault="00C24D3B">
            <w:pPr>
              <w:pStyle w:val="ConsPlusNormal"/>
            </w:pPr>
          </w:p>
        </w:tc>
        <w:tc>
          <w:tcPr>
            <w:tcW w:w="0" w:type="auto"/>
            <w:vMerge/>
            <w:tcBorders>
              <w:top w:val="single" w:sz="4" w:space="0" w:color="auto"/>
              <w:bottom w:val="single" w:sz="4" w:space="0" w:color="auto"/>
            </w:tcBorders>
          </w:tcPr>
          <w:p w:rsidR="00C24D3B" w:rsidRDefault="00C24D3B">
            <w:pPr>
              <w:pStyle w:val="ConsPlusNormal"/>
            </w:pPr>
          </w:p>
        </w:tc>
        <w:tc>
          <w:tcPr>
            <w:tcW w:w="0" w:type="auto"/>
            <w:vMerge/>
            <w:tcBorders>
              <w:top w:val="single" w:sz="4" w:space="0" w:color="auto"/>
              <w:bottom w:val="single" w:sz="4" w:space="0" w:color="auto"/>
            </w:tcBorders>
          </w:tcPr>
          <w:p w:rsidR="00C24D3B" w:rsidRDefault="00C24D3B">
            <w:pPr>
              <w:pStyle w:val="ConsPlusNormal"/>
            </w:pPr>
          </w:p>
        </w:tc>
        <w:tc>
          <w:tcPr>
            <w:tcW w:w="0" w:type="auto"/>
            <w:vMerge/>
            <w:tcBorders>
              <w:top w:val="single" w:sz="4" w:space="0" w:color="auto"/>
              <w:bottom w:val="single" w:sz="4" w:space="0" w:color="auto"/>
            </w:tcBorders>
          </w:tcPr>
          <w:p w:rsidR="00C24D3B" w:rsidRDefault="00C24D3B">
            <w:pPr>
              <w:pStyle w:val="ConsPlusNormal"/>
            </w:pPr>
          </w:p>
        </w:tc>
        <w:tc>
          <w:tcPr>
            <w:tcW w:w="0" w:type="auto"/>
            <w:vMerge/>
            <w:tcBorders>
              <w:top w:val="single" w:sz="4" w:space="0" w:color="auto"/>
              <w:bottom w:val="single" w:sz="4" w:space="0" w:color="auto"/>
            </w:tcBorders>
          </w:tcPr>
          <w:p w:rsidR="00C24D3B" w:rsidRDefault="00C24D3B">
            <w:pPr>
              <w:pStyle w:val="ConsPlusNormal"/>
            </w:pPr>
          </w:p>
        </w:tc>
        <w:tc>
          <w:tcPr>
            <w:tcW w:w="981" w:type="dxa"/>
            <w:tcBorders>
              <w:top w:val="single" w:sz="4" w:space="0" w:color="auto"/>
              <w:bottom w:val="single" w:sz="4" w:space="0" w:color="auto"/>
            </w:tcBorders>
          </w:tcPr>
          <w:p w:rsidR="00C24D3B" w:rsidRDefault="00C24D3B">
            <w:pPr>
              <w:pStyle w:val="ConsPlusNormal"/>
              <w:jc w:val="center"/>
            </w:pPr>
            <w:r>
              <w:t>2021 год</w:t>
            </w:r>
          </w:p>
        </w:tc>
        <w:tc>
          <w:tcPr>
            <w:tcW w:w="981" w:type="dxa"/>
            <w:tcBorders>
              <w:top w:val="single" w:sz="4" w:space="0" w:color="auto"/>
              <w:bottom w:val="single" w:sz="4" w:space="0" w:color="auto"/>
            </w:tcBorders>
          </w:tcPr>
          <w:p w:rsidR="00C24D3B" w:rsidRDefault="00C24D3B">
            <w:pPr>
              <w:pStyle w:val="ConsPlusNormal"/>
              <w:jc w:val="center"/>
            </w:pPr>
            <w:r>
              <w:t>2022 год</w:t>
            </w:r>
          </w:p>
        </w:tc>
        <w:tc>
          <w:tcPr>
            <w:tcW w:w="981" w:type="dxa"/>
            <w:tcBorders>
              <w:top w:val="single" w:sz="4" w:space="0" w:color="auto"/>
              <w:bottom w:val="single" w:sz="4" w:space="0" w:color="auto"/>
            </w:tcBorders>
          </w:tcPr>
          <w:p w:rsidR="00C24D3B" w:rsidRDefault="00C24D3B">
            <w:pPr>
              <w:pStyle w:val="ConsPlusNormal"/>
              <w:jc w:val="center"/>
            </w:pPr>
            <w:r>
              <w:t>2023 год</w:t>
            </w:r>
          </w:p>
        </w:tc>
        <w:tc>
          <w:tcPr>
            <w:tcW w:w="981" w:type="dxa"/>
            <w:tcBorders>
              <w:top w:val="single" w:sz="4" w:space="0" w:color="auto"/>
              <w:bottom w:val="single" w:sz="4" w:space="0" w:color="auto"/>
            </w:tcBorders>
          </w:tcPr>
          <w:p w:rsidR="00C24D3B" w:rsidRDefault="00C24D3B">
            <w:pPr>
              <w:pStyle w:val="ConsPlusNormal"/>
              <w:jc w:val="center"/>
            </w:pPr>
            <w:r>
              <w:t>2024 год</w:t>
            </w:r>
          </w:p>
        </w:tc>
        <w:tc>
          <w:tcPr>
            <w:tcW w:w="981" w:type="dxa"/>
            <w:tcBorders>
              <w:top w:val="single" w:sz="4" w:space="0" w:color="auto"/>
              <w:bottom w:val="single" w:sz="4" w:space="0" w:color="auto"/>
            </w:tcBorders>
          </w:tcPr>
          <w:p w:rsidR="00C24D3B" w:rsidRDefault="00C24D3B">
            <w:pPr>
              <w:pStyle w:val="ConsPlusNormal"/>
              <w:jc w:val="center"/>
            </w:pPr>
            <w:r>
              <w:t>2025 год</w:t>
            </w:r>
          </w:p>
        </w:tc>
        <w:tc>
          <w:tcPr>
            <w:tcW w:w="981" w:type="dxa"/>
            <w:tcBorders>
              <w:top w:val="single" w:sz="4" w:space="0" w:color="auto"/>
              <w:bottom w:val="single" w:sz="4" w:space="0" w:color="auto"/>
            </w:tcBorders>
          </w:tcPr>
          <w:p w:rsidR="00C24D3B" w:rsidRDefault="00C24D3B">
            <w:pPr>
              <w:pStyle w:val="ConsPlusNormal"/>
              <w:jc w:val="center"/>
            </w:pPr>
            <w:r>
              <w:t>2026 год</w:t>
            </w:r>
          </w:p>
        </w:tc>
        <w:tc>
          <w:tcPr>
            <w:tcW w:w="981" w:type="dxa"/>
            <w:tcBorders>
              <w:top w:val="single" w:sz="4" w:space="0" w:color="auto"/>
              <w:bottom w:val="single" w:sz="4" w:space="0" w:color="auto"/>
            </w:tcBorders>
          </w:tcPr>
          <w:p w:rsidR="00C24D3B" w:rsidRDefault="00C24D3B">
            <w:pPr>
              <w:pStyle w:val="ConsPlusNormal"/>
              <w:jc w:val="center"/>
            </w:pPr>
            <w:r>
              <w:t>2027 год</w:t>
            </w:r>
          </w:p>
        </w:tc>
      </w:tr>
      <w:tr w:rsidR="00C24D3B" w:rsidTr="000610C5">
        <w:tc>
          <w:tcPr>
            <w:tcW w:w="751" w:type="dxa"/>
            <w:tcBorders>
              <w:top w:val="single" w:sz="4" w:space="0" w:color="auto"/>
              <w:bottom w:val="single" w:sz="4" w:space="0" w:color="auto"/>
            </w:tcBorders>
          </w:tcPr>
          <w:p w:rsidR="00C24D3B" w:rsidRDefault="00C24D3B">
            <w:pPr>
              <w:pStyle w:val="ConsPlusNormal"/>
              <w:jc w:val="center"/>
            </w:pPr>
            <w:r>
              <w:t>1</w:t>
            </w:r>
          </w:p>
        </w:tc>
        <w:tc>
          <w:tcPr>
            <w:tcW w:w="2189" w:type="dxa"/>
            <w:tcBorders>
              <w:top w:val="single" w:sz="4" w:space="0" w:color="auto"/>
              <w:bottom w:val="single" w:sz="4" w:space="0" w:color="auto"/>
            </w:tcBorders>
          </w:tcPr>
          <w:p w:rsidR="00C24D3B" w:rsidRDefault="00C24D3B">
            <w:pPr>
              <w:pStyle w:val="ConsPlusNormal"/>
              <w:jc w:val="center"/>
            </w:pPr>
            <w:r>
              <w:t>2</w:t>
            </w:r>
          </w:p>
        </w:tc>
        <w:tc>
          <w:tcPr>
            <w:tcW w:w="2190" w:type="dxa"/>
            <w:tcBorders>
              <w:top w:val="single" w:sz="4" w:space="0" w:color="auto"/>
              <w:bottom w:val="single" w:sz="4" w:space="0" w:color="auto"/>
            </w:tcBorders>
          </w:tcPr>
          <w:p w:rsidR="00C24D3B" w:rsidRDefault="00C24D3B">
            <w:pPr>
              <w:pStyle w:val="ConsPlusNormal"/>
              <w:jc w:val="center"/>
            </w:pPr>
            <w:r>
              <w:t>3</w:t>
            </w:r>
          </w:p>
        </w:tc>
        <w:tc>
          <w:tcPr>
            <w:tcW w:w="1236" w:type="dxa"/>
            <w:tcBorders>
              <w:top w:val="single" w:sz="4" w:space="0" w:color="auto"/>
              <w:bottom w:val="single" w:sz="4" w:space="0" w:color="auto"/>
            </w:tcBorders>
          </w:tcPr>
          <w:p w:rsidR="00C24D3B" w:rsidRDefault="00C24D3B">
            <w:pPr>
              <w:pStyle w:val="ConsPlusNormal"/>
              <w:jc w:val="center"/>
            </w:pPr>
            <w:r>
              <w:t>4</w:t>
            </w:r>
          </w:p>
        </w:tc>
        <w:tc>
          <w:tcPr>
            <w:tcW w:w="1184" w:type="dxa"/>
            <w:tcBorders>
              <w:top w:val="single" w:sz="4" w:space="0" w:color="auto"/>
              <w:bottom w:val="single" w:sz="4" w:space="0" w:color="auto"/>
            </w:tcBorders>
          </w:tcPr>
          <w:p w:rsidR="00C24D3B" w:rsidRDefault="00C24D3B">
            <w:pPr>
              <w:pStyle w:val="ConsPlusNormal"/>
              <w:jc w:val="center"/>
            </w:pPr>
            <w:r>
              <w:t>5</w:t>
            </w:r>
          </w:p>
        </w:tc>
        <w:tc>
          <w:tcPr>
            <w:tcW w:w="1751" w:type="dxa"/>
            <w:tcBorders>
              <w:top w:val="single" w:sz="4" w:space="0" w:color="auto"/>
              <w:bottom w:val="single" w:sz="4" w:space="0" w:color="auto"/>
            </w:tcBorders>
          </w:tcPr>
          <w:p w:rsidR="00C24D3B" w:rsidRDefault="00C24D3B">
            <w:pPr>
              <w:pStyle w:val="ConsPlusNormal"/>
              <w:jc w:val="center"/>
            </w:pPr>
            <w:r>
              <w:t>6</w:t>
            </w:r>
          </w:p>
        </w:tc>
        <w:tc>
          <w:tcPr>
            <w:tcW w:w="981" w:type="dxa"/>
            <w:tcBorders>
              <w:top w:val="single" w:sz="4" w:space="0" w:color="auto"/>
              <w:bottom w:val="single" w:sz="4" w:space="0" w:color="auto"/>
            </w:tcBorders>
          </w:tcPr>
          <w:p w:rsidR="00C24D3B" w:rsidRDefault="00C24D3B">
            <w:pPr>
              <w:pStyle w:val="ConsPlusNormal"/>
              <w:jc w:val="center"/>
            </w:pPr>
            <w:r>
              <w:t>7</w:t>
            </w:r>
          </w:p>
        </w:tc>
        <w:tc>
          <w:tcPr>
            <w:tcW w:w="981" w:type="dxa"/>
            <w:tcBorders>
              <w:top w:val="single" w:sz="4" w:space="0" w:color="auto"/>
              <w:bottom w:val="single" w:sz="4" w:space="0" w:color="auto"/>
            </w:tcBorders>
          </w:tcPr>
          <w:p w:rsidR="00C24D3B" w:rsidRDefault="00C24D3B">
            <w:pPr>
              <w:pStyle w:val="ConsPlusNormal"/>
              <w:jc w:val="center"/>
            </w:pPr>
            <w:r>
              <w:t>8</w:t>
            </w:r>
          </w:p>
        </w:tc>
        <w:tc>
          <w:tcPr>
            <w:tcW w:w="981" w:type="dxa"/>
            <w:tcBorders>
              <w:top w:val="single" w:sz="4" w:space="0" w:color="auto"/>
              <w:bottom w:val="single" w:sz="4" w:space="0" w:color="auto"/>
            </w:tcBorders>
          </w:tcPr>
          <w:p w:rsidR="00C24D3B" w:rsidRDefault="00C24D3B">
            <w:pPr>
              <w:pStyle w:val="ConsPlusNormal"/>
              <w:jc w:val="center"/>
            </w:pPr>
            <w:r>
              <w:t>9</w:t>
            </w:r>
          </w:p>
        </w:tc>
        <w:tc>
          <w:tcPr>
            <w:tcW w:w="981" w:type="dxa"/>
            <w:tcBorders>
              <w:top w:val="single" w:sz="4" w:space="0" w:color="auto"/>
              <w:bottom w:val="single" w:sz="4" w:space="0" w:color="auto"/>
            </w:tcBorders>
          </w:tcPr>
          <w:p w:rsidR="00C24D3B" w:rsidRDefault="00C24D3B">
            <w:pPr>
              <w:pStyle w:val="ConsPlusNormal"/>
              <w:jc w:val="center"/>
            </w:pPr>
            <w:r>
              <w:t>10</w:t>
            </w:r>
          </w:p>
        </w:tc>
        <w:tc>
          <w:tcPr>
            <w:tcW w:w="981" w:type="dxa"/>
            <w:tcBorders>
              <w:top w:val="single" w:sz="4" w:space="0" w:color="auto"/>
              <w:bottom w:val="single" w:sz="4" w:space="0" w:color="auto"/>
            </w:tcBorders>
          </w:tcPr>
          <w:p w:rsidR="00C24D3B" w:rsidRDefault="00C24D3B">
            <w:pPr>
              <w:pStyle w:val="ConsPlusNormal"/>
              <w:jc w:val="center"/>
            </w:pPr>
            <w:r>
              <w:t>11</w:t>
            </w:r>
          </w:p>
        </w:tc>
        <w:tc>
          <w:tcPr>
            <w:tcW w:w="981" w:type="dxa"/>
            <w:tcBorders>
              <w:top w:val="single" w:sz="4" w:space="0" w:color="auto"/>
              <w:bottom w:val="single" w:sz="4" w:space="0" w:color="auto"/>
            </w:tcBorders>
          </w:tcPr>
          <w:p w:rsidR="00C24D3B" w:rsidRDefault="00C24D3B">
            <w:pPr>
              <w:pStyle w:val="ConsPlusNormal"/>
              <w:jc w:val="center"/>
            </w:pPr>
            <w:r>
              <w:t>12</w:t>
            </w:r>
          </w:p>
        </w:tc>
        <w:tc>
          <w:tcPr>
            <w:tcW w:w="981" w:type="dxa"/>
            <w:tcBorders>
              <w:top w:val="single" w:sz="4" w:space="0" w:color="auto"/>
              <w:bottom w:val="single" w:sz="4" w:space="0" w:color="auto"/>
            </w:tcBorders>
          </w:tcPr>
          <w:p w:rsidR="00C24D3B" w:rsidRDefault="00C24D3B">
            <w:pPr>
              <w:pStyle w:val="ConsPlusNormal"/>
              <w:jc w:val="center"/>
            </w:pPr>
            <w:r>
              <w:t>13</w:t>
            </w:r>
          </w:p>
        </w:tc>
      </w:tr>
      <w:tr w:rsidR="00C24D3B" w:rsidTr="000610C5">
        <w:tc>
          <w:tcPr>
            <w:tcW w:w="751" w:type="dxa"/>
            <w:tcBorders>
              <w:top w:val="single" w:sz="4" w:space="0" w:color="auto"/>
              <w:bottom w:val="single" w:sz="4" w:space="0" w:color="auto"/>
            </w:tcBorders>
          </w:tcPr>
          <w:p w:rsidR="00C24D3B" w:rsidRDefault="00C24D3B">
            <w:pPr>
              <w:pStyle w:val="ConsPlusNormal"/>
              <w:jc w:val="center"/>
              <w:outlineLvl w:val="3"/>
            </w:pPr>
            <w:r>
              <w:t>1.</w:t>
            </w:r>
          </w:p>
        </w:tc>
        <w:tc>
          <w:tcPr>
            <w:tcW w:w="15417" w:type="dxa"/>
            <w:gridSpan w:val="12"/>
            <w:tcBorders>
              <w:top w:val="single" w:sz="4" w:space="0" w:color="auto"/>
              <w:bottom w:val="single" w:sz="4" w:space="0" w:color="auto"/>
            </w:tcBorders>
          </w:tcPr>
          <w:p w:rsidR="00C24D3B" w:rsidRDefault="00C24D3B">
            <w:pPr>
              <w:pStyle w:val="ConsPlusNormal"/>
              <w:jc w:val="both"/>
            </w:pPr>
            <w:r>
              <w:t>Задача 1. 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1.1.</w:t>
            </w:r>
          </w:p>
        </w:tc>
        <w:tc>
          <w:tcPr>
            <w:tcW w:w="2189" w:type="dxa"/>
            <w:vMerge w:val="restart"/>
            <w:tcBorders>
              <w:top w:val="single" w:sz="4" w:space="0" w:color="auto"/>
              <w:bottom w:val="nil"/>
            </w:tcBorders>
          </w:tcPr>
          <w:p w:rsidR="00C24D3B" w:rsidRDefault="00C24D3B">
            <w:pPr>
              <w:pStyle w:val="ConsPlusNormal"/>
              <w:jc w:val="both"/>
            </w:pPr>
            <w:r>
              <w:t>Основное мероприятие 1. Создание условий для организации досуга и обеспечения жителей Великого Новгорода услугами организаций культуры</w:t>
            </w:r>
          </w:p>
        </w:tc>
        <w:tc>
          <w:tcPr>
            <w:tcW w:w="2190" w:type="dxa"/>
            <w:vMerge w:val="restart"/>
            <w:tcBorders>
              <w:top w:val="single" w:sz="4" w:space="0" w:color="auto"/>
              <w:bottom w:val="nil"/>
            </w:tcBorders>
          </w:tcPr>
          <w:p w:rsidR="00C24D3B" w:rsidRDefault="00C24D3B">
            <w:pPr>
              <w:pStyle w:val="ConsPlusNormal"/>
              <w:jc w:val="center"/>
            </w:pPr>
            <w:r>
              <w:t>комитет</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1.1, 1.2, 1.3, 1.4</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110766,8</w:t>
            </w:r>
          </w:p>
        </w:tc>
        <w:tc>
          <w:tcPr>
            <w:tcW w:w="981" w:type="dxa"/>
            <w:tcBorders>
              <w:top w:val="single" w:sz="4" w:space="0" w:color="auto"/>
              <w:bottom w:val="nil"/>
            </w:tcBorders>
          </w:tcPr>
          <w:p w:rsidR="00C24D3B" w:rsidRDefault="00C24D3B">
            <w:pPr>
              <w:pStyle w:val="ConsPlusNormal"/>
              <w:jc w:val="center"/>
            </w:pPr>
            <w:r>
              <w:t>141927,0</w:t>
            </w:r>
          </w:p>
        </w:tc>
        <w:tc>
          <w:tcPr>
            <w:tcW w:w="981" w:type="dxa"/>
            <w:tcBorders>
              <w:top w:val="single" w:sz="4" w:space="0" w:color="auto"/>
              <w:bottom w:val="nil"/>
            </w:tcBorders>
          </w:tcPr>
          <w:p w:rsidR="00C24D3B" w:rsidRDefault="00C24D3B">
            <w:pPr>
              <w:pStyle w:val="ConsPlusNormal"/>
              <w:jc w:val="center"/>
            </w:pPr>
            <w:r>
              <w:t>161484,0</w:t>
            </w:r>
          </w:p>
        </w:tc>
        <w:tc>
          <w:tcPr>
            <w:tcW w:w="981" w:type="dxa"/>
            <w:tcBorders>
              <w:top w:val="single" w:sz="4" w:space="0" w:color="auto"/>
              <w:bottom w:val="nil"/>
            </w:tcBorders>
          </w:tcPr>
          <w:p w:rsidR="00C24D3B" w:rsidRDefault="00C24D3B">
            <w:pPr>
              <w:pStyle w:val="ConsPlusNormal"/>
              <w:jc w:val="center"/>
            </w:pPr>
            <w:r>
              <w:t>217656,6</w:t>
            </w:r>
          </w:p>
        </w:tc>
        <w:tc>
          <w:tcPr>
            <w:tcW w:w="981" w:type="dxa"/>
            <w:tcBorders>
              <w:top w:val="single" w:sz="4" w:space="0" w:color="auto"/>
              <w:bottom w:val="nil"/>
            </w:tcBorders>
          </w:tcPr>
          <w:p w:rsidR="00C24D3B" w:rsidRDefault="00C24D3B">
            <w:pPr>
              <w:pStyle w:val="ConsPlusNormal"/>
              <w:jc w:val="center"/>
            </w:pPr>
            <w:r>
              <w:t>179347,6</w:t>
            </w:r>
          </w:p>
        </w:tc>
        <w:tc>
          <w:tcPr>
            <w:tcW w:w="981" w:type="dxa"/>
            <w:tcBorders>
              <w:top w:val="single" w:sz="4" w:space="0" w:color="auto"/>
              <w:bottom w:val="nil"/>
            </w:tcBorders>
          </w:tcPr>
          <w:p w:rsidR="00C24D3B" w:rsidRDefault="00C24D3B">
            <w:pPr>
              <w:pStyle w:val="ConsPlusNormal"/>
              <w:jc w:val="center"/>
            </w:pPr>
            <w:r>
              <w:t>192109,0</w:t>
            </w:r>
          </w:p>
        </w:tc>
        <w:tc>
          <w:tcPr>
            <w:tcW w:w="981" w:type="dxa"/>
            <w:tcBorders>
              <w:top w:val="single" w:sz="4" w:space="0" w:color="auto"/>
              <w:bottom w:val="nil"/>
            </w:tcBorders>
          </w:tcPr>
          <w:p w:rsidR="00C24D3B" w:rsidRDefault="00C24D3B">
            <w:pPr>
              <w:pStyle w:val="ConsPlusNormal"/>
              <w:jc w:val="center"/>
            </w:pPr>
            <w:r>
              <w:t>177773,7</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17731,1</w:t>
            </w:r>
          </w:p>
        </w:tc>
        <w:tc>
          <w:tcPr>
            <w:tcW w:w="981" w:type="dxa"/>
            <w:tcBorders>
              <w:top w:val="nil"/>
              <w:bottom w:val="nil"/>
            </w:tcBorders>
          </w:tcPr>
          <w:p w:rsidR="00C24D3B" w:rsidRDefault="00C24D3B">
            <w:pPr>
              <w:pStyle w:val="ConsPlusNormal"/>
              <w:jc w:val="center"/>
            </w:pPr>
            <w:r>
              <w:t>146669,4</w:t>
            </w:r>
          </w:p>
        </w:tc>
        <w:tc>
          <w:tcPr>
            <w:tcW w:w="981" w:type="dxa"/>
            <w:tcBorders>
              <w:top w:val="nil"/>
              <w:bottom w:val="nil"/>
            </w:tcBorders>
          </w:tcPr>
          <w:p w:rsidR="00C24D3B" w:rsidRDefault="00C24D3B">
            <w:pPr>
              <w:pStyle w:val="ConsPlusNormal"/>
              <w:jc w:val="center"/>
            </w:pPr>
            <w:r>
              <w:t>50054,2</w:t>
            </w:r>
          </w:p>
        </w:tc>
        <w:tc>
          <w:tcPr>
            <w:tcW w:w="981" w:type="dxa"/>
            <w:tcBorders>
              <w:top w:val="nil"/>
              <w:bottom w:val="nil"/>
            </w:tcBorders>
          </w:tcPr>
          <w:p w:rsidR="00C24D3B" w:rsidRDefault="00C24D3B">
            <w:pPr>
              <w:pStyle w:val="ConsPlusNormal"/>
              <w:jc w:val="center"/>
            </w:pPr>
            <w:r>
              <w:t>25765,0</w:t>
            </w:r>
          </w:p>
        </w:tc>
        <w:tc>
          <w:tcPr>
            <w:tcW w:w="981" w:type="dxa"/>
            <w:tcBorders>
              <w:top w:val="nil"/>
              <w:bottom w:val="nil"/>
            </w:tcBorders>
          </w:tcPr>
          <w:p w:rsidR="00C24D3B" w:rsidRDefault="00C24D3B">
            <w:pPr>
              <w:pStyle w:val="ConsPlusNormal"/>
              <w:jc w:val="center"/>
            </w:pPr>
            <w:r>
              <w:t>3939,4</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3073,0</w:t>
            </w:r>
          </w:p>
        </w:tc>
        <w:tc>
          <w:tcPr>
            <w:tcW w:w="981" w:type="dxa"/>
            <w:tcBorders>
              <w:top w:val="nil"/>
              <w:bottom w:val="nil"/>
            </w:tcBorders>
          </w:tcPr>
          <w:p w:rsidR="00C24D3B" w:rsidRDefault="00C24D3B">
            <w:pPr>
              <w:pStyle w:val="ConsPlusNormal"/>
              <w:jc w:val="center"/>
            </w:pPr>
            <w:r>
              <w:t>1635,1</w:t>
            </w:r>
          </w:p>
        </w:tc>
        <w:tc>
          <w:tcPr>
            <w:tcW w:w="981" w:type="dxa"/>
            <w:tcBorders>
              <w:top w:val="nil"/>
              <w:bottom w:val="nil"/>
            </w:tcBorders>
          </w:tcPr>
          <w:p w:rsidR="00C24D3B" w:rsidRDefault="00C24D3B">
            <w:pPr>
              <w:pStyle w:val="ConsPlusNormal"/>
              <w:jc w:val="center"/>
            </w:pPr>
            <w:r>
              <w:t>1145,3</w:t>
            </w:r>
          </w:p>
        </w:tc>
        <w:tc>
          <w:tcPr>
            <w:tcW w:w="981" w:type="dxa"/>
            <w:tcBorders>
              <w:top w:val="nil"/>
              <w:bottom w:val="nil"/>
            </w:tcBorders>
          </w:tcPr>
          <w:p w:rsidR="00C24D3B" w:rsidRDefault="00C24D3B">
            <w:pPr>
              <w:pStyle w:val="ConsPlusNormal"/>
              <w:jc w:val="center"/>
            </w:pPr>
            <w:r>
              <w:t>3987,1</w:t>
            </w:r>
          </w:p>
        </w:tc>
        <w:tc>
          <w:tcPr>
            <w:tcW w:w="981" w:type="dxa"/>
            <w:tcBorders>
              <w:top w:val="nil"/>
              <w:bottom w:val="nil"/>
            </w:tcBorders>
          </w:tcPr>
          <w:p w:rsidR="00C24D3B" w:rsidRDefault="00C24D3B">
            <w:pPr>
              <w:pStyle w:val="ConsPlusNormal"/>
              <w:jc w:val="center"/>
            </w:pPr>
            <w:r>
              <w:t>4442,4</w:t>
            </w:r>
          </w:p>
        </w:tc>
        <w:tc>
          <w:tcPr>
            <w:tcW w:w="981" w:type="dxa"/>
            <w:tcBorders>
              <w:top w:val="nil"/>
              <w:bottom w:val="nil"/>
            </w:tcBorders>
          </w:tcPr>
          <w:p w:rsidR="00C24D3B" w:rsidRDefault="00C24D3B">
            <w:pPr>
              <w:pStyle w:val="ConsPlusNormal"/>
              <w:jc w:val="center"/>
            </w:pPr>
            <w:r>
              <w:t>5000,5</w:t>
            </w:r>
          </w:p>
        </w:tc>
        <w:tc>
          <w:tcPr>
            <w:tcW w:w="981" w:type="dxa"/>
            <w:tcBorders>
              <w:top w:val="nil"/>
              <w:bottom w:val="nil"/>
            </w:tcBorders>
          </w:tcPr>
          <w:p w:rsidR="00C24D3B" w:rsidRDefault="00C24D3B">
            <w:pPr>
              <w:pStyle w:val="ConsPlusNormal"/>
              <w:jc w:val="center"/>
            </w:pPr>
            <w:r>
              <w:t>4998,2</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131570,9</w:t>
            </w:r>
          </w:p>
        </w:tc>
        <w:tc>
          <w:tcPr>
            <w:tcW w:w="981" w:type="dxa"/>
            <w:tcBorders>
              <w:top w:val="nil"/>
              <w:bottom w:val="nil"/>
            </w:tcBorders>
          </w:tcPr>
          <w:p w:rsidR="00C24D3B" w:rsidRDefault="00C24D3B">
            <w:pPr>
              <w:pStyle w:val="ConsPlusNormal"/>
              <w:jc w:val="center"/>
            </w:pPr>
            <w:r>
              <w:t>290231,5</w:t>
            </w:r>
          </w:p>
        </w:tc>
        <w:tc>
          <w:tcPr>
            <w:tcW w:w="981" w:type="dxa"/>
            <w:tcBorders>
              <w:top w:val="nil"/>
              <w:bottom w:val="nil"/>
            </w:tcBorders>
          </w:tcPr>
          <w:p w:rsidR="00C24D3B" w:rsidRDefault="00C24D3B">
            <w:pPr>
              <w:pStyle w:val="ConsPlusNormal"/>
              <w:jc w:val="center"/>
            </w:pPr>
            <w:r>
              <w:t>212683,5</w:t>
            </w:r>
          </w:p>
        </w:tc>
        <w:tc>
          <w:tcPr>
            <w:tcW w:w="981" w:type="dxa"/>
            <w:tcBorders>
              <w:top w:val="nil"/>
              <w:bottom w:val="nil"/>
            </w:tcBorders>
          </w:tcPr>
          <w:p w:rsidR="00C24D3B" w:rsidRDefault="00C24D3B">
            <w:pPr>
              <w:pStyle w:val="ConsPlusNormal"/>
              <w:jc w:val="center"/>
            </w:pPr>
            <w:r>
              <w:t>247408,7</w:t>
            </w:r>
          </w:p>
        </w:tc>
        <w:tc>
          <w:tcPr>
            <w:tcW w:w="981" w:type="dxa"/>
            <w:tcBorders>
              <w:top w:val="nil"/>
              <w:bottom w:val="nil"/>
            </w:tcBorders>
          </w:tcPr>
          <w:p w:rsidR="00C24D3B" w:rsidRDefault="00C24D3B">
            <w:pPr>
              <w:pStyle w:val="ConsPlusNormal"/>
              <w:jc w:val="center"/>
            </w:pPr>
            <w:r>
              <w:t>187729,4</w:t>
            </w:r>
          </w:p>
        </w:tc>
        <w:tc>
          <w:tcPr>
            <w:tcW w:w="981" w:type="dxa"/>
            <w:tcBorders>
              <w:top w:val="nil"/>
              <w:bottom w:val="nil"/>
            </w:tcBorders>
          </w:tcPr>
          <w:p w:rsidR="00C24D3B" w:rsidRDefault="00C24D3B">
            <w:pPr>
              <w:pStyle w:val="ConsPlusNormal"/>
              <w:jc w:val="center"/>
            </w:pPr>
            <w:r>
              <w:t>197109,5</w:t>
            </w:r>
          </w:p>
        </w:tc>
        <w:tc>
          <w:tcPr>
            <w:tcW w:w="981" w:type="dxa"/>
            <w:tcBorders>
              <w:top w:val="nil"/>
              <w:bottom w:val="nil"/>
            </w:tcBorders>
          </w:tcPr>
          <w:p w:rsidR="00C24D3B" w:rsidRDefault="00C24D3B">
            <w:pPr>
              <w:pStyle w:val="ConsPlusNormal"/>
              <w:jc w:val="center"/>
            </w:pPr>
            <w:r>
              <w:t>182771,9</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1.1.1.</w:t>
            </w:r>
          </w:p>
        </w:tc>
        <w:tc>
          <w:tcPr>
            <w:tcW w:w="2189" w:type="dxa"/>
            <w:vMerge w:val="restart"/>
            <w:tcBorders>
              <w:top w:val="single" w:sz="4" w:space="0" w:color="auto"/>
              <w:bottom w:val="nil"/>
            </w:tcBorders>
          </w:tcPr>
          <w:p w:rsidR="00C24D3B" w:rsidRDefault="00C24D3B">
            <w:pPr>
              <w:pStyle w:val="ConsPlusNormal"/>
              <w:jc w:val="both"/>
            </w:pPr>
            <w:r>
              <w:t xml:space="preserve">Мероприятие 1. Предоставление населению муниципальных услуг в рамках выполнения муниципальных </w:t>
            </w:r>
            <w:r>
              <w:lastRenderedPageBreak/>
              <w:t>заданий учреждениями культуры и искусства</w:t>
            </w:r>
          </w:p>
        </w:tc>
        <w:tc>
          <w:tcPr>
            <w:tcW w:w="2190" w:type="dxa"/>
            <w:vMerge w:val="restart"/>
            <w:tcBorders>
              <w:top w:val="single" w:sz="4" w:space="0" w:color="auto"/>
              <w:bottom w:val="nil"/>
            </w:tcBorders>
          </w:tcPr>
          <w:p w:rsidR="00C24D3B" w:rsidRDefault="00C24D3B">
            <w:pPr>
              <w:pStyle w:val="ConsPlusNormal"/>
              <w:jc w:val="center"/>
            </w:pPr>
            <w:r>
              <w:lastRenderedPageBreak/>
              <w:t>учреждения</w:t>
            </w:r>
          </w:p>
        </w:tc>
        <w:tc>
          <w:tcPr>
            <w:tcW w:w="1236" w:type="dxa"/>
            <w:vMerge w:val="restart"/>
            <w:tcBorders>
              <w:top w:val="single" w:sz="4" w:space="0" w:color="auto"/>
              <w:bottom w:val="nil"/>
            </w:tcBorders>
          </w:tcPr>
          <w:p w:rsidR="00C24D3B" w:rsidRDefault="00C24D3B">
            <w:pPr>
              <w:pStyle w:val="ConsPlusNormal"/>
              <w:jc w:val="center"/>
            </w:pPr>
            <w:r>
              <w:t>-"-</w:t>
            </w:r>
          </w:p>
        </w:tc>
        <w:tc>
          <w:tcPr>
            <w:tcW w:w="1184" w:type="dxa"/>
            <w:vMerge w:val="restart"/>
            <w:tcBorders>
              <w:top w:val="single" w:sz="4" w:space="0" w:color="auto"/>
              <w:bottom w:val="nil"/>
            </w:tcBorders>
          </w:tcPr>
          <w:p w:rsidR="00C24D3B" w:rsidRDefault="00C24D3B">
            <w:pPr>
              <w:pStyle w:val="ConsPlusNormal"/>
              <w:jc w:val="center"/>
            </w:pPr>
            <w:r>
              <w:t>1.1, 1.2, 1.4</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85530,8</w:t>
            </w:r>
          </w:p>
        </w:tc>
        <w:tc>
          <w:tcPr>
            <w:tcW w:w="981" w:type="dxa"/>
            <w:tcBorders>
              <w:top w:val="single" w:sz="4" w:space="0" w:color="auto"/>
              <w:bottom w:val="nil"/>
            </w:tcBorders>
          </w:tcPr>
          <w:p w:rsidR="00C24D3B" w:rsidRDefault="00C24D3B">
            <w:pPr>
              <w:pStyle w:val="ConsPlusNormal"/>
              <w:jc w:val="center"/>
            </w:pPr>
            <w:r>
              <w:t>113007,4</w:t>
            </w:r>
          </w:p>
        </w:tc>
        <w:tc>
          <w:tcPr>
            <w:tcW w:w="981" w:type="dxa"/>
            <w:tcBorders>
              <w:top w:val="single" w:sz="4" w:space="0" w:color="auto"/>
              <w:bottom w:val="nil"/>
            </w:tcBorders>
          </w:tcPr>
          <w:p w:rsidR="00C24D3B" w:rsidRDefault="00C24D3B">
            <w:pPr>
              <w:pStyle w:val="ConsPlusNormal"/>
              <w:jc w:val="center"/>
            </w:pPr>
            <w:r>
              <w:t>126148,2</w:t>
            </w:r>
          </w:p>
        </w:tc>
        <w:tc>
          <w:tcPr>
            <w:tcW w:w="981" w:type="dxa"/>
            <w:tcBorders>
              <w:top w:val="single" w:sz="4" w:space="0" w:color="auto"/>
              <w:bottom w:val="nil"/>
            </w:tcBorders>
          </w:tcPr>
          <w:p w:rsidR="00C24D3B" w:rsidRDefault="00C24D3B">
            <w:pPr>
              <w:pStyle w:val="ConsPlusNormal"/>
              <w:jc w:val="center"/>
            </w:pPr>
            <w:r>
              <w:t>203577,6</w:t>
            </w:r>
          </w:p>
        </w:tc>
        <w:tc>
          <w:tcPr>
            <w:tcW w:w="981" w:type="dxa"/>
            <w:tcBorders>
              <w:top w:val="single" w:sz="4" w:space="0" w:color="auto"/>
              <w:bottom w:val="nil"/>
            </w:tcBorders>
          </w:tcPr>
          <w:p w:rsidR="00C24D3B" w:rsidRDefault="00C24D3B">
            <w:pPr>
              <w:pStyle w:val="ConsPlusNormal"/>
              <w:jc w:val="center"/>
            </w:pPr>
            <w:r>
              <w:t>175131,3</w:t>
            </w:r>
          </w:p>
        </w:tc>
        <w:tc>
          <w:tcPr>
            <w:tcW w:w="981" w:type="dxa"/>
            <w:tcBorders>
              <w:top w:val="single" w:sz="4" w:space="0" w:color="auto"/>
              <w:bottom w:val="nil"/>
            </w:tcBorders>
          </w:tcPr>
          <w:p w:rsidR="00C24D3B" w:rsidRDefault="00C24D3B">
            <w:pPr>
              <w:pStyle w:val="ConsPlusNormal"/>
              <w:jc w:val="center"/>
            </w:pPr>
            <w:r>
              <w:t>169704,3</w:t>
            </w:r>
          </w:p>
        </w:tc>
        <w:tc>
          <w:tcPr>
            <w:tcW w:w="981" w:type="dxa"/>
            <w:tcBorders>
              <w:top w:val="single" w:sz="4" w:space="0" w:color="auto"/>
              <w:bottom w:val="nil"/>
            </w:tcBorders>
          </w:tcPr>
          <w:p w:rsidR="00C24D3B" w:rsidRDefault="00C24D3B">
            <w:pPr>
              <w:pStyle w:val="ConsPlusNormal"/>
              <w:jc w:val="center"/>
            </w:pPr>
            <w:r>
              <w:t>170369,1</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11854,5</w:t>
            </w:r>
          </w:p>
        </w:tc>
        <w:tc>
          <w:tcPr>
            <w:tcW w:w="981" w:type="dxa"/>
            <w:tcBorders>
              <w:top w:val="nil"/>
              <w:bottom w:val="nil"/>
            </w:tcBorders>
          </w:tcPr>
          <w:p w:rsidR="00C24D3B" w:rsidRDefault="00C24D3B">
            <w:pPr>
              <w:pStyle w:val="ConsPlusNormal"/>
              <w:jc w:val="center"/>
            </w:pPr>
            <w:r>
              <w:t>19129,9</w:t>
            </w:r>
          </w:p>
        </w:tc>
        <w:tc>
          <w:tcPr>
            <w:tcW w:w="981" w:type="dxa"/>
            <w:tcBorders>
              <w:top w:val="nil"/>
              <w:bottom w:val="nil"/>
            </w:tcBorders>
          </w:tcPr>
          <w:p w:rsidR="00C24D3B" w:rsidRDefault="00C24D3B">
            <w:pPr>
              <w:pStyle w:val="ConsPlusNormal"/>
              <w:jc w:val="center"/>
            </w:pPr>
            <w:r>
              <w:t>26755,0</w:t>
            </w:r>
          </w:p>
        </w:tc>
        <w:tc>
          <w:tcPr>
            <w:tcW w:w="981" w:type="dxa"/>
            <w:tcBorders>
              <w:top w:val="nil"/>
              <w:bottom w:val="nil"/>
            </w:tcBorders>
          </w:tcPr>
          <w:p w:rsidR="00C24D3B" w:rsidRDefault="00C24D3B">
            <w:pPr>
              <w:pStyle w:val="ConsPlusNormal"/>
              <w:jc w:val="center"/>
            </w:pPr>
            <w:r>
              <w:t>16948,8</w:t>
            </w:r>
          </w:p>
        </w:tc>
        <w:tc>
          <w:tcPr>
            <w:tcW w:w="981" w:type="dxa"/>
            <w:tcBorders>
              <w:top w:val="nil"/>
              <w:bottom w:val="nil"/>
            </w:tcBorders>
          </w:tcPr>
          <w:p w:rsidR="00C24D3B" w:rsidRDefault="00C24D3B">
            <w:pPr>
              <w:pStyle w:val="ConsPlusNormal"/>
              <w:jc w:val="center"/>
            </w:pPr>
            <w:r>
              <w:t>2995,4</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97385,3</w:t>
            </w:r>
          </w:p>
        </w:tc>
        <w:tc>
          <w:tcPr>
            <w:tcW w:w="981" w:type="dxa"/>
            <w:tcBorders>
              <w:top w:val="nil"/>
              <w:bottom w:val="nil"/>
            </w:tcBorders>
          </w:tcPr>
          <w:p w:rsidR="00C24D3B" w:rsidRDefault="00C24D3B">
            <w:pPr>
              <w:pStyle w:val="ConsPlusNormal"/>
              <w:jc w:val="center"/>
            </w:pPr>
            <w:r>
              <w:t>132137,</w:t>
            </w:r>
            <w:r>
              <w:lastRenderedPageBreak/>
              <w:t>3</w:t>
            </w:r>
          </w:p>
        </w:tc>
        <w:tc>
          <w:tcPr>
            <w:tcW w:w="981" w:type="dxa"/>
            <w:tcBorders>
              <w:top w:val="nil"/>
              <w:bottom w:val="nil"/>
            </w:tcBorders>
          </w:tcPr>
          <w:p w:rsidR="00C24D3B" w:rsidRDefault="00C24D3B">
            <w:pPr>
              <w:pStyle w:val="ConsPlusNormal"/>
              <w:jc w:val="center"/>
            </w:pPr>
            <w:r>
              <w:lastRenderedPageBreak/>
              <w:t>152903,</w:t>
            </w:r>
            <w:r>
              <w:lastRenderedPageBreak/>
              <w:t>2</w:t>
            </w:r>
          </w:p>
        </w:tc>
        <w:tc>
          <w:tcPr>
            <w:tcW w:w="981" w:type="dxa"/>
            <w:tcBorders>
              <w:top w:val="nil"/>
              <w:bottom w:val="nil"/>
            </w:tcBorders>
          </w:tcPr>
          <w:p w:rsidR="00C24D3B" w:rsidRDefault="00C24D3B">
            <w:pPr>
              <w:pStyle w:val="ConsPlusNormal"/>
              <w:jc w:val="center"/>
            </w:pPr>
            <w:r>
              <w:lastRenderedPageBreak/>
              <w:t>220526,</w:t>
            </w:r>
            <w:r>
              <w:lastRenderedPageBreak/>
              <w:t>4</w:t>
            </w:r>
          </w:p>
        </w:tc>
        <w:tc>
          <w:tcPr>
            <w:tcW w:w="981" w:type="dxa"/>
            <w:tcBorders>
              <w:top w:val="nil"/>
              <w:bottom w:val="nil"/>
            </w:tcBorders>
          </w:tcPr>
          <w:p w:rsidR="00C24D3B" w:rsidRDefault="00C24D3B">
            <w:pPr>
              <w:pStyle w:val="ConsPlusNormal"/>
              <w:jc w:val="center"/>
            </w:pPr>
            <w:r>
              <w:lastRenderedPageBreak/>
              <w:t>178126,</w:t>
            </w:r>
            <w:r>
              <w:lastRenderedPageBreak/>
              <w:t>7</w:t>
            </w:r>
          </w:p>
        </w:tc>
        <w:tc>
          <w:tcPr>
            <w:tcW w:w="981" w:type="dxa"/>
            <w:tcBorders>
              <w:top w:val="nil"/>
              <w:bottom w:val="nil"/>
            </w:tcBorders>
          </w:tcPr>
          <w:p w:rsidR="00C24D3B" w:rsidRDefault="00C24D3B">
            <w:pPr>
              <w:pStyle w:val="ConsPlusNormal"/>
              <w:jc w:val="center"/>
            </w:pPr>
            <w:r>
              <w:lastRenderedPageBreak/>
              <w:t>169704,</w:t>
            </w:r>
            <w:r>
              <w:lastRenderedPageBreak/>
              <w:t>3</w:t>
            </w:r>
          </w:p>
        </w:tc>
        <w:tc>
          <w:tcPr>
            <w:tcW w:w="981" w:type="dxa"/>
            <w:tcBorders>
              <w:top w:val="nil"/>
              <w:bottom w:val="nil"/>
            </w:tcBorders>
          </w:tcPr>
          <w:p w:rsidR="00C24D3B" w:rsidRDefault="00C24D3B">
            <w:pPr>
              <w:pStyle w:val="ConsPlusNormal"/>
              <w:jc w:val="center"/>
            </w:pPr>
            <w:r>
              <w:lastRenderedPageBreak/>
              <w:t>170369,</w:t>
            </w:r>
            <w:r>
              <w:lastRenderedPageBreak/>
              <w:t>1</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lastRenderedPageBreak/>
              <w:t>1.1.2.</w:t>
            </w:r>
          </w:p>
        </w:tc>
        <w:tc>
          <w:tcPr>
            <w:tcW w:w="2189" w:type="dxa"/>
            <w:vMerge w:val="restart"/>
            <w:tcBorders>
              <w:top w:val="single" w:sz="4" w:space="0" w:color="auto"/>
              <w:bottom w:val="nil"/>
            </w:tcBorders>
          </w:tcPr>
          <w:p w:rsidR="00C24D3B" w:rsidRDefault="00C24D3B">
            <w:pPr>
              <w:pStyle w:val="ConsPlusNormal"/>
              <w:jc w:val="both"/>
            </w:pPr>
            <w:r>
              <w:t>Мероприятие 2. Реализация мероприятий в сфере культуры и искусства</w:t>
            </w:r>
          </w:p>
        </w:tc>
        <w:tc>
          <w:tcPr>
            <w:tcW w:w="2190" w:type="dxa"/>
            <w:vMerge w:val="restart"/>
            <w:tcBorders>
              <w:top w:val="single" w:sz="4" w:space="0" w:color="auto"/>
              <w:bottom w:val="nil"/>
            </w:tcBorders>
          </w:tcPr>
          <w:p w:rsidR="00C24D3B" w:rsidRDefault="00C24D3B">
            <w:pPr>
              <w:pStyle w:val="ConsPlusNormal"/>
              <w:jc w:val="center"/>
            </w:pPr>
            <w:r>
              <w:t>комитет, учреждения</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1.2, 1.4</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1935,0</w:t>
            </w:r>
          </w:p>
        </w:tc>
        <w:tc>
          <w:tcPr>
            <w:tcW w:w="981" w:type="dxa"/>
            <w:tcBorders>
              <w:top w:val="single" w:sz="4" w:space="0" w:color="auto"/>
              <w:bottom w:val="nil"/>
            </w:tcBorders>
          </w:tcPr>
          <w:p w:rsidR="00C24D3B" w:rsidRDefault="00C24D3B">
            <w:pPr>
              <w:pStyle w:val="ConsPlusNormal"/>
              <w:jc w:val="center"/>
            </w:pPr>
            <w:r>
              <w:t>2022,6</w:t>
            </w:r>
          </w:p>
        </w:tc>
        <w:tc>
          <w:tcPr>
            <w:tcW w:w="981" w:type="dxa"/>
            <w:tcBorders>
              <w:top w:val="single" w:sz="4" w:space="0" w:color="auto"/>
              <w:bottom w:val="nil"/>
            </w:tcBorders>
          </w:tcPr>
          <w:p w:rsidR="00C24D3B" w:rsidRDefault="00C24D3B">
            <w:pPr>
              <w:pStyle w:val="ConsPlusNormal"/>
              <w:jc w:val="center"/>
            </w:pPr>
            <w:r>
              <w:t>14064,7</w:t>
            </w:r>
          </w:p>
        </w:tc>
        <w:tc>
          <w:tcPr>
            <w:tcW w:w="981" w:type="dxa"/>
            <w:tcBorders>
              <w:top w:val="single" w:sz="4" w:space="0" w:color="auto"/>
              <w:bottom w:val="nil"/>
            </w:tcBorders>
          </w:tcPr>
          <w:p w:rsidR="00C24D3B" w:rsidRDefault="00C24D3B">
            <w:pPr>
              <w:pStyle w:val="ConsPlusNormal"/>
              <w:jc w:val="center"/>
            </w:pPr>
            <w:r>
              <w:t>6275,5</w:t>
            </w:r>
          </w:p>
        </w:tc>
        <w:tc>
          <w:tcPr>
            <w:tcW w:w="981" w:type="dxa"/>
            <w:tcBorders>
              <w:top w:val="single" w:sz="4" w:space="0" w:color="auto"/>
              <w:bottom w:val="nil"/>
            </w:tcBorders>
          </w:tcPr>
          <w:p w:rsidR="00C24D3B" w:rsidRDefault="00C24D3B">
            <w:pPr>
              <w:pStyle w:val="ConsPlusNormal"/>
              <w:jc w:val="center"/>
            </w:pPr>
            <w:r>
              <w:t>2765,7</w:t>
            </w:r>
          </w:p>
        </w:tc>
        <w:tc>
          <w:tcPr>
            <w:tcW w:w="981" w:type="dxa"/>
            <w:tcBorders>
              <w:top w:val="single" w:sz="4" w:space="0" w:color="auto"/>
              <w:bottom w:val="nil"/>
            </w:tcBorders>
          </w:tcPr>
          <w:p w:rsidR="00C24D3B" w:rsidRDefault="00C24D3B">
            <w:pPr>
              <w:pStyle w:val="ConsPlusNormal"/>
              <w:jc w:val="center"/>
            </w:pPr>
            <w:r>
              <w:t>938,0</w:t>
            </w:r>
          </w:p>
        </w:tc>
        <w:tc>
          <w:tcPr>
            <w:tcW w:w="981" w:type="dxa"/>
            <w:tcBorders>
              <w:top w:val="single" w:sz="4" w:space="0" w:color="auto"/>
              <w:bottom w:val="nil"/>
            </w:tcBorders>
          </w:tcPr>
          <w:p w:rsidR="00C24D3B" w:rsidRDefault="00C24D3B">
            <w:pPr>
              <w:pStyle w:val="ConsPlusNormal"/>
              <w:jc w:val="center"/>
            </w:pPr>
            <w:r>
              <w:t>938,0</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43879,0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1935,0</w:t>
            </w:r>
          </w:p>
        </w:tc>
        <w:tc>
          <w:tcPr>
            <w:tcW w:w="981" w:type="dxa"/>
            <w:tcBorders>
              <w:top w:val="nil"/>
              <w:bottom w:val="nil"/>
            </w:tcBorders>
          </w:tcPr>
          <w:p w:rsidR="00C24D3B" w:rsidRDefault="00C24D3B">
            <w:pPr>
              <w:pStyle w:val="ConsPlusNormal"/>
              <w:jc w:val="center"/>
            </w:pPr>
            <w:r>
              <w:t>45901,6</w:t>
            </w:r>
          </w:p>
        </w:tc>
        <w:tc>
          <w:tcPr>
            <w:tcW w:w="981" w:type="dxa"/>
            <w:tcBorders>
              <w:top w:val="nil"/>
              <w:bottom w:val="nil"/>
            </w:tcBorders>
          </w:tcPr>
          <w:p w:rsidR="00C24D3B" w:rsidRDefault="00C24D3B">
            <w:pPr>
              <w:pStyle w:val="ConsPlusNormal"/>
              <w:jc w:val="center"/>
            </w:pPr>
            <w:r>
              <w:t>14064,7</w:t>
            </w:r>
          </w:p>
        </w:tc>
        <w:tc>
          <w:tcPr>
            <w:tcW w:w="981" w:type="dxa"/>
            <w:tcBorders>
              <w:top w:val="nil"/>
              <w:bottom w:val="nil"/>
            </w:tcBorders>
          </w:tcPr>
          <w:p w:rsidR="00C24D3B" w:rsidRDefault="00C24D3B">
            <w:pPr>
              <w:pStyle w:val="ConsPlusNormal"/>
              <w:jc w:val="center"/>
            </w:pPr>
            <w:r>
              <w:t>6275,5</w:t>
            </w:r>
          </w:p>
        </w:tc>
        <w:tc>
          <w:tcPr>
            <w:tcW w:w="981" w:type="dxa"/>
            <w:tcBorders>
              <w:top w:val="nil"/>
              <w:bottom w:val="nil"/>
            </w:tcBorders>
          </w:tcPr>
          <w:p w:rsidR="00C24D3B" w:rsidRDefault="00C24D3B">
            <w:pPr>
              <w:pStyle w:val="ConsPlusNormal"/>
              <w:jc w:val="center"/>
            </w:pPr>
            <w:r>
              <w:t>2765,7</w:t>
            </w:r>
          </w:p>
        </w:tc>
        <w:tc>
          <w:tcPr>
            <w:tcW w:w="981" w:type="dxa"/>
            <w:tcBorders>
              <w:top w:val="nil"/>
              <w:bottom w:val="nil"/>
            </w:tcBorders>
          </w:tcPr>
          <w:p w:rsidR="00C24D3B" w:rsidRDefault="00C24D3B">
            <w:pPr>
              <w:pStyle w:val="ConsPlusNormal"/>
              <w:jc w:val="center"/>
            </w:pPr>
            <w:r>
              <w:t>938,0</w:t>
            </w:r>
          </w:p>
        </w:tc>
        <w:tc>
          <w:tcPr>
            <w:tcW w:w="981" w:type="dxa"/>
            <w:tcBorders>
              <w:top w:val="nil"/>
              <w:bottom w:val="nil"/>
            </w:tcBorders>
          </w:tcPr>
          <w:p w:rsidR="00C24D3B" w:rsidRDefault="00C24D3B">
            <w:pPr>
              <w:pStyle w:val="ConsPlusNormal"/>
              <w:jc w:val="center"/>
            </w:pPr>
            <w:r>
              <w:t>938,0</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1.1.3.</w:t>
            </w:r>
          </w:p>
        </w:tc>
        <w:tc>
          <w:tcPr>
            <w:tcW w:w="2189" w:type="dxa"/>
            <w:vMerge w:val="restart"/>
            <w:tcBorders>
              <w:top w:val="single" w:sz="4" w:space="0" w:color="auto"/>
              <w:bottom w:val="nil"/>
            </w:tcBorders>
          </w:tcPr>
          <w:p w:rsidR="00C24D3B" w:rsidRDefault="00C24D3B">
            <w:pPr>
              <w:pStyle w:val="ConsPlusNormal"/>
              <w:jc w:val="both"/>
            </w:pPr>
            <w:r>
              <w:t>Мероприятие 3. Муниципальные стипендии одаренным детям и молодежи</w:t>
            </w:r>
          </w:p>
        </w:tc>
        <w:tc>
          <w:tcPr>
            <w:tcW w:w="2190" w:type="dxa"/>
            <w:tcBorders>
              <w:top w:val="single" w:sz="4" w:space="0" w:color="auto"/>
              <w:bottom w:val="nil"/>
            </w:tcBorders>
          </w:tcPr>
          <w:p w:rsidR="00C24D3B" w:rsidRDefault="00C24D3B">
            <w:pPr>
              <w:pStyle w:val="ConsPlusNormal"/>
              <w:jc w:val="center"/>
            </w:pPr>
            <w:r>
              <w:t>комитет</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3.2</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259,2</w:t>
            </w:r>
          </w:p>
        </w:tc>
        <w:tc>
          <w:tcPr>
            <w:tcW w:w="981" w:type="dxa"/>
            <w:tcBorders>
              <w:top w:val="single" w:sz="4" w:space="0" w:color="auto"/>
              <w:bottom w:val="nil"/>
            </w:tcBorders>
          </w:tcPr>
          <w:p w:rsidR="00C24D3B" w:rsidRDefault="00C24D3B">
            <w:pPr>
              <w:pStyle w:val="ConsPlusNormal"/>
              <w:jc w:val="center"/>
            </w:pPr>
            <w:r>
              <w:t>259,2</w:t>
            </w:r>
          </w:p>
        </w:tc>
        <w:tc>
          <w:tcPr>
            <w:tcW w:w="981" w:type="dxa"/>
            <w:tcBorders>
              <w:top w:val="single" w:sz="4" w:space="0" w:color="auto"/>
              <w:bottom w:val="nil"/>
            </w:tcBorders>
          </w:tcPr>
          <w:p w:rsidR="00C24D3B" w:rsidRDefault="00C24D3B">
            <w:pPr>
              <w:pStyle w:val="ConsPlusNormal"/>
              <w:jc w:val="center"/>
            </w:pPr>
            <w:r>
              <w:t>84,0</w:t>
            </w:r>
          </w:p>
        </w:tc>
        <w:tc>
          <w:tcPr>
            <w:tcW w:w="981" w:type="dxa"/>
            <w:tcBorders>
              <w:top w:val="single" w:sz="4" w:space="0" w:color="auto"/>
              <w:bottom w:val="nil"/>
            </w:tcBorders>
          </w:tcPr>
          <w:p w:rsidR="00C24D3B" w:rsidRDefault="00C24D3B">
            <w:pPr>
              <w:pStyle w:val="ConsPlusNormal"/>
              <w:jc w:val="center"/>
            </w:pPr>
            <w:r>
              <w:t>300,0</w:t>
            </w:r>
          </w:p>
        </w:tc>
        <w:tc>
          <w:tcPr>
            <w:tcW w:w="981" w:type="dxa"/>
            <w:tcBorders>
              <w:top w:val="single" w:sz="4" w:space="0" w:color="auto"/>
              <w:bottom w:val="nil"/>
            </w:tcBorders>
          </w:tcPr>
          <w:p w:rsidR="00C24D3B" w:rsidRDefault="00C24D3B">
            <w:pPr>
              <w:pStyle w:val="ConsPlusNormal"/>
              <w:jc w:val="center"/>
            </w:pPr>
            <w:r>
              <w:t>324,0</w:t>
            </w:r>
          </w:p>
        </w:tc>
        <w:tc>
          <w:tcPr>
            <w:tcW w:w="981" w:type="dxa"/>
            <w:tcBorders>
              <w:top w:val="single" w:sz="4" w:space="0" w:color="auto"/>
              <w:bottom w:val="nil"/>
            </w:tcBorders>
          </w:tcPr>
          <w:p w:rsidR="00C24D3B" w:rsidRDefault="00C24D3B">
            <w:pPr>
              <w:pStyle w:val="ConsPlusNormal"/>
              <w:jc w:val="center"/>
            </w:pPr>
            <w:r>
              <w:t>324,0</w:t>
            </w:r>
          </w:p>
        </w:tc>
        <w:tc>
          <w:tcPr>
            <w:tcW w:w="981" w:type="dxa"/>
            <w:tcBorders>
              <w:top w:val="single" w:sz="4" w:space="0" w:color="auto"/>
              <w:bottom w:val="nil"/>
            </w:tcBorders>
          </w:tcPr>
          <w:p w:rsidR="00C24D3B" w:rsidRDefault="00C24D3B">
            <w:pPr>
              <w:pStyle w:val="ConsPlusNormal"/>
              <w:jc w:val="center"/>
            </w:pPr>
            <w:r>
              <w:t>324,0</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vMerge w:val="restart"/>
            <w:tcBorders>
              <w:top w:val="nil"/>
              <w:bottom w:val="nil"/>
            </w:tcBorders>
          </w:tcPr>
          <w:p w:rsidR="00C24D3B" w:rsidRDefault="00C24D3B">
            <w:pPr>
              <w:pStyle w:val="ConsPlusNormal"/>
              <w:jc w:val="center"/>
            </w:pPr>
            <w:proofErr w:type="spellStart"/>
            <w:r>
              <w:t>КМПиРОО</w:t>
            </w:r>
            <w:proofErr w:type="spellEnd"/>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бюджет Великого Новгорода</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151,2</w:t>
            </w:r>
          </w:p>
        </w:tc>
        <w:tc>
          <w:tcPr>
            <w:tcW w:w="981" w:type="dxa"/>
            <w:tcBorders>
              <w:top w:val="nil"/>
              <w:bottom w:val="nil"/>
            </w:tcBorders>
          </w:tcPr>
          <w:p w:rsidR="00C24D3B" w:rsidRDefault="00C24D3B">
            <w:pPr>
              <w:pStyle w:val="ConsPlusNormal"/>
              <w:jc w:val="center"/>
            </w:pPr>
            <w:r>
              <w:t>960,0</w:t>
            </w:r>
          </w:p>
        </w:tc>
        <w:tc>
          <w:tcPr>
            <w:tcW w:w="981" w:type="dxa"/>
            <w:tcBorders>
              <w:top w:val="nil"/>
              <w:bottom w:val="nil"/>
            </w:tcBorders>
          </w:tcPr>
          <w:p w:rsidR="00C24D3B" w:rsidRDefault="00C24D3B">
            <w:pPr>
              <w:pStyle w:val="ConsPlusNormal"/>
              <w:jc w:val="center"/>
            </w:pPr>
            <w:r>
              <w:t>960,0</w:t>
            </w:r>
          </w:p>
        </w:tc>
        <w:tc>
          <w:tcPr>
            <w:tcW w:w="981" w:type="dxa"/>
            <w:tcBorders>
              <w:top w:val="nil"/>
              <w:bottom w:val="nil"/>
            </w:tcBorders>
          </w:tcPr>
          <w:p w:rsidR="00C24D3B" w:rsidRDefault="00C24D3B">
            <w:pPr>
              <w:pStyle w:val="ConsPlusNormal"/>
              <w:jc w:val="center"/>
            </w:pPr>
            <w:r>
              <w:t>960,0</w:t>
            </w:r>
          </w:p>
        </w:tc>
        <w:tc>
          <w:tcPr>
            <w:tcW w:w="981" w:type="dxa"/>
            <w:tcBorders>
              <w:top w:val="nil"/>
              <w:bottom w:val="nil"/>
            </w:tcBorders>
          </w:tcPr>
          <w:p w:rsidR="00C24D3B" w:rsidRDefault="00C24D3B">
            <w:pPr>
              <w:pStyle w:val="ConsPlusNormal"/>
              <w:jc w:val="center"/>
            </w:pPr>
            <w:r>
              <w:t>960,0</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nil"/>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269,6</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259,2</w:t>
            </w:r>
          </w:p>
        </w:tc>
        <w:tc>
          <w:tcPr>
            <w:tcW w:w="981" w:type="dxa"/>
            <w:tcBorders>
              <w:top w:val="nil"/>
              <w:bottom w:val="nil"/>
            </w:tcBorders>
          </w:tcPr>
          <w:p w:rsidR="00C24D3B" w:rsidRDefault="00C24D3B">
            <w:pPr>
              <w:pStyle w:val="ConsPlusNormal"/>
              <w:jc w:val="center"/>
            </w:pPr>
            <w:r>
              <w:t>259,2</w:t>
            </w:r>
          </w:p>
        </w:tc>
        <w:tc>
          <w:tcPr>
            <w:tcW w:w="981" w:type="dxa"/>
            <w:tcBorders>
              <w:top w:val="nil"/>
              <w:bottom w:val="nil"/>
            </w:tcBorders>
          </w:tcPr>
          <w:p w:rsidR="00C24D3B" w:rsidRDefault="00C24D3B">
            <w:pPr>
              <w:pStyle w:val="ConsPlusNormal"/>
              <w:jc w:val="center"/>
            </w:pPr>
            <w:r>
              <w:t>504,8</w:t>
            </w:r>
          </w:p>
        </w:tc>
        <w:tc>
          <w:tcPr>
            <w:tcW w:w="981" w:type="dxa"/>
            <w:tcBorders>
              <w:top w:val="nil"/>
              <w:bottom w:val="nil"/>
            </w:tcBorders>
          </w:tcPr>
          <w:p w:rsidR="00C24D3B" w:rsidRDefault="00C24D3B">
            <w:pPr>
              <w:pStyle w:val="ConsPlusNormal"/>
              <w:jc w:val="center"/>
            </w:pPr>
            <w:r>
              <w:t>1260,0</w:t>
            </w:r>
          </w:p>
        </w:tc>
        <w:tc>
          <w:tcPr>
            <w:tcW w:w="981" w:type="dxa"/>
            <w:tcBorders>
              <w:top w:val="nil"/>
              <w:bottom w:val="nil"/>
            </w:tcBorders>
          </w:tcPr>
          <w:p w:rsidR="00C24D3B" w:rsidRDefault="00C24D3B">
            <w:pPr>
              <w:pStyle w:val="ConsPlusNormal"/>
              <w:jc w:val="center"/>
            </w:pPr>
            <w:r>
              <w:t>1284,0</w:t>
            </w:r>
          </w:p>
        </w:tc>
        <w:tc>
          <w:tcPr>
            <w:tcW w:w="981" w:type="dxa"/>
            <w:tcBorders>
              <w:top w:val="nil"/>
              <w:bottom w:val="nil"/>
            </w:tcBorders>
          </w:tcPr>
          <w:p w:rsidR="00C24D3B" w:rsidRDefault="00C24D3B">
            <w:pPr>
              <w:pStyle w:val="ConsPlusNormal"/>
              <w:jc w:val="center"/>
            </w:pPr>
            <w:r>
              <w:t>1284,0</w:t>
            </w:r>
          </w:p>
        </w:tc>
        <w:tc>
          <w:tcPr>
            <w:tcW w:w="981" w:type="dxa"/>
            <w:tcBorders>
              <w:top w:val="nil"/>
              <w:bottom w:val="nil"/>
            </w:tcBorders>
          </w:tcPr>
          <w:p w:rsidR="00C24D3B" w:rsidRDefault="00C24D3B">
            <w:pPr>
              <w:pStyle w:val="ConsPlusNormal"/>
              <w:jc w:val="center"/>
            </w:pPr>
            <w:r>
              <w:t>1284,0</w:t>
            </w:r>
          </w:p>
        </w:tc>
      </w:tr>
      <w:tr w:rsidR="00C24D3B" w:rsidTr="000610C5">
        <w:tblPrEx>
          <w:tblBorders>
            <w:insideH w:val="none" w:sz="0" w:space="0" w:color="auto"/>
          </w:tblBorders>
        </w:tblPrEx>
        <w:tc>
          <w:tcPr>
            <w:tcW w:w="751" w:type="dxa"/>
            <w:tcBorders>
              <w:top w:val="single" w:sz="4" w:space="0" w:color="auto"/>
              <w:bottom w:val="nil"/>
            </w:tcBorders>
          </w:tcPr>
          <w:p w:rsidR="00C24D3B" w:rsidRDefault="00C24D3B">
            <w:pPr>
              <w:pStyle w:val="ConsPlusNormal"/>
              <w:jc w:val="center"/>
            </w:pPr>
            <w:r>
              <w:t>1.1.4.</w:t>
            </w:r>
          </w:p>
        </w:tc>
        <w:tc>
          <w:tcPr>
            <w:tcW w:w="2189" w:type="dxa"/>
            <w:tcBorders>
              <w:top w:val="single" w:sz="4" w:space="0" w:color="auto"/>
              <w:bottom w:val="nil"/>
            </w:tcBorders>
          </w:tcPr>
          <w:p w:rsidR="00C24D3B" w:rsidRDefault="00C24D3B">
            <w:pPr>
              <w:pStyle w:val="ConsPlusNormal"/>
              <w:jc w:val="both"/>
            </w:pPr>
            <w:r>
              <w:t xml:space="preserve">Мероприятие 4. </w:t>
            </w:r>
            <w:proofErr w:type="gramStart"/>
            <w:r>
              <w:t xml:space="preserve">Осуществление методической и практической деятельности по </w:t>
            </w:r>
            <w:r>
              <w:lastRenderedPageBreak/>
              <w:t>приобщению к основам православия, культуре ручного труда, народным ремеслам детей и подростков, проведение исследовательской и экспедиционной работ по сбору и изучению старинных ремесел</w:t>
            </w:r>
            <w:proofErr w:type="gramEnd"/>
          </w:p>
        </w:tc>
        <w:tc>
          <w:tcPr>
            <w:tcW w:w="2190" w:type="dxa"/>
            <w:tcBorders>
              <w:top w:val="single" w:sz="4" w:space="0" w:color="auto"/>
              <w:bottom w:val="nil"/>
            </w:tcBorders>
          </w:tcPr>
          <w:p w:rsidR="00C24D3B" w:rsidRDefault="00C24D3B">
            <w:pPr>
              <w:pStyle w:val="ConsPlusNormal"/>
              <w:jc w:val="both"/>
            </w:pPr>
            <w:r>
              <w:lastRenderedPageBreak/>
              <w:t xml:space="preserve">НКО, осуществляющие методическую и практическую деятельность по </w:t>
            </w:r>
            <w:r>
              <w:lastRenderedPageBreak/>
              <w:t>приобщению к основам православия, культуре ручного труда, народным ремеслам детей и подростков, проведение исследовательской и экспедиционной работ по сбору и изучению старинных ремесел</w:t>
            </w:r>
          </w:p>
        </w:tc>
        <w:tc>
          <w:tcPr>
            <w:tcW w:w="1236" w:type="dxa"/>
            <w:tcBorders>
              <w:top w:val="single" w:sz="4" w:space="0" w:color="auto"/>
              <w:bottom w:val="nil"/>
            </w:tcBorders>
          </w:tcPr>
          <w:p w:rsidR="00C24D3B" w:rsidRDefault="00C24D3B">
            <w:pPr>
              <w:pStyle w:val="ConsPlusNormal"/>
              <w:jc w:val="center"/>
            </w:pPr>
            <w:r>
              <w:lastRenderedPageBreak/>
              <w:t>2021 - 2027</w:t>
            </w:r>
          </w:p>
        </w:tc>
        <w:tc>
          <w:tcPr>
            <w:tcW w:w="1184" w:type="dxa"/>
            <w:tcBorders>
              <w:top w:val="single" w:sz="4" w:space="0" w:color="auto"/>
              <w:bottom w:val="nil"/>
            </w:tcBorders>
          </w:tcPr>
          <w:p w:rsidR="00C24D3B" w:rsidRDefault="00C24D3B">
            <w:pPr>
              <w:pStyle w:val="ConsPlusNormal"/>
              <w:jc w:val="center"/>
            </w:pPr>
            <w:r>
              <w:t>1.3</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802,0</w:t>
            </w:r>
          </w:p>
        </w:tc>
        <w:tc>
          <w:tcPr>
            <w:tcW w:w="981" w:type="dxa"/>
            <w:tcBorders>
              <w:top w:val="single" w:sz="4" w:space="0" w:color="auto"/>
              <w:bottom w:val="nil"/>
            </w:tcBorders>
          </w:tcPr>
          <w:p w:rsidR="00C24D3B" w:rsidRDefault="00C24D3B">
            <w:pPr>
              <w:pStyle w:val="ConsPlusNormal"/>
              <w:jc w:val="center"/>
            </w:pPr>
            <w:r>
              <w:t>802,0</w:t>
            </w:r>
          </w:p>
        </w:tc>
        <w:tc>
          <w:tcPr>
            <w:tcW w:w="981" w:type="dxa"/>
            <w:tcBorders>
              <w:top w:val="single" w:sz="4" w:space="0" w:color="auto"/>
              <w:bottom w:val="nil"/>
            </w:tcBorders>
          </w:tcPr>
          <w:p w:rsidR="00C24D3B" w:rsidRDefault="00C24D3B">
            <w:pPr>
              <w:pStyle w:val="ConsPlusNormal"/>
              <w:jc w:val="center"/>
            </w:pPr>
            <w:r>
              <w:t>802,0</w:t>
            </w:r>
          </w:p>
        </w:tc>
        <w:tc>
          <w:tcPr>
            <w:tcW w:w="981" w:type="dxa"/>
            <w:tcBorders>
              <w:top w:val="single" w:sz="4" w:space="0" w:color="auto"/>
              <w:bottom w:val="nil"/>
            </w:tcBorders>
          </w:tcPr>
          <w:p w:rsidR="00C24D3B" w:rsidRDefault="00C24D3B">
            <w:pPr>
              <w:pStyle w:val="ConsPlusNormal"/>
              <w:jc w:val="center"/>
            </w:pPr>
            <w:r>
              <w:t>802,0</w:t>
            </w:r>
          </w:p>
        </w:tc>
        <w:tc>
          <w:tcPr>
            <w:tcW w:w="981" w:type="dxa"/>
            <w:tcBorders>
              <w:top w:val="single" w:sz="4" w:space="0" w:color="auto"/>
              <w:bottom w:val="nil"/>
            </w:tcBorders>
          </w:tcPr>
          <w:p w:rsidR="00C24D3B" w:rsidRDefault="00C24D3B">
            <w:pPr>
              <w:pStyle w:val="ConsPlusNormal"/>
            </w:pPr>
          </w:p>
        </w:tc>
        <w:tc>
          <w:tcPr>
            <w:tcW w:w="981" w:type="dxa"/>
            <w:tcBorders>
              <w:top w:val="single" w:sz="4" w:space="0" w:color="auto"/>
              <w:bottom w:val="nil"/>
            </w:tcBorders>
          </w:tcPr>
          <w:p w:rsidR="00C24D3B" w:rsidRDefault="00C24D3B">
            <w:pPr>
              <w:pStyle w:val="ConsPlusNormal"/>
            </w:pPr>
          </w:p>
        </w:tc>
        <w:tc>
          <w:tcPr>
            <w:tcW w:w="981" w:type="dxa"/>
            <w:tcBorders>
              <w:top w:val="single" w:sz="4" w:space="0" w:color="auto"/>
              <w:bottom w:val="nil"/>
            </w:tcBorders>
          </w:tcPr>
          <w:p w:rsidR="00C24D3B" w:rsidRDefault="00C24D3B">
            <w:pPr>
              <w:pStyle w:val="ConsPlusNormal"/>
            </w:pPr>
          </w:p>
        </w:tc>
      </w:tr>
      <w:tr w:rsidR="00C24D3B" w:rsidTr="000610C5">
        <w:tblPrEx>
          <w:tblBorders>
            <w:insideH w:val="none" w:sz="0" w:space="0" w:color="auto"/>
          </w:tblBorders>
        </w:tblPrEx>
        <w:tc>
          <w:tcPr>
            <w:tcW w:w="751" w:type="dxa"/>
            <w:tcBorders>
              <w:top w:val="single" w:sz="4" w:space="0" w:color="auto"/>
              <w:bottom w:val="nil"/>
            </w:tcBorders>
          </w:tcPr>
          <w:p w:rsidR="00C24D3B" w:rsidRDefault="00C24D3B">
            <w:pPr>
              <w:pStyle w:val="ConsPlusNormal"/>
              <w:jc w:val="center"/>
            </w:pPr>
            <w:r>
              <w:lastRenderedPageBreak/>
              <w:t>1.1.5.</w:t>
            </w:r>
          </w:p>
        </w:tc>
        <w:tc>
          <w:tcPr>
            <w:tcW w:w="2189" w:type="dxa"/>
            <w:tcBorders>
              <w:top w:val="single" w:sz="4" w:space="0" w:color="auto"/>
              <w:bottom w:val="nil"/>
            </w:tcBorders>
          </w:tcPr>
          <w:p w:rsidR="00C24D3B" w:rsidRDefault="00C24D3B">
            <w:pPr>
              <w:pStyle w:val="ConsPlusNormal"/>
              <w:jc w:val="both"/>
            </w:pPr>
            <w:r>
              <w:t xml:space="preserve">Мероприятие 5. </w:t>
            </w:r>
            <w:proofErr w:type="gramStart"/>
            <w:r>
              <w:t xml:space="preserve">Изучение древней музыкальной культуры Великого Новгорода на основе археологических и этнографических материалов, реконструкции и реставрации древних музыкальных инструментов, </w:t>
            </w:r>
            <w:r>
              <w:lastRenderedPageBreak/>
              <w:t>берестяных грамот и других письменных источников, создание экспозиции реконструированных древних музыкальных инструментов</w:t>
            </w:r>
            <w:proofErr w:type="gramEnd"/>
          </w:p>
        </w:tc>
        <w:tc>
          <w:tcPr>
            <w:tcW w:w="2190" w:type="dxa"/>
            <w:tcBorders>
              <w:top w:val="single" w:sz="4" w:space="0" w:color="auto"/>
              <w:bottom w:val="nil"/>
            </w:tcBorders>
          </w:tcPr>
          <w:p w:rsidR="00C24D3B" w:rsidRDefault="00C24D3B">
            <w:pPr>
              <w:pStyle w:val="ConsPlusNormal"/>
              <w:jc w:val="both"/>
            </w:pPr>
            <w:proofErr w:type="gramStart"/>
            <w:r>
              <w:lastRenderedPageBreak/>
              <w:t xml:space="preserve">НКО, осуществляющие изучение древней музыкальной культуры Великого Новгорода на основе археологических и этнографических материалов, реконструкции и реставрации древних музыкальных </w:t>
            </w:r>
            <w:r>
              <w:lastRenderedPageBreak/>
              <w:t>инструментов, берестяных грамот и других письменных источников, создание экспозиции реконструированных древних музыкальных инструментов</w:t>
            </w:r>
            <w:proofErr w:type="gramEnd"/>
          </w:p>
        </w:tc>
        <w:tc>
          <w:tcPr>
            <w:tcW w:w="1236" w:type="dxa"/>
            <w:tcBorders>
              <w:top w:val="single" w:sz="4" w:space="0" w:color="auto"/>
              <w:bottom w:val="nil"/>
            </w:tcBorders>
          </w:tcPr>
          <w:p w:rsidR="00C24D3B" w:rsidRDefault="00C24D3B">
            <w:pPr>
              <w:pStyle w:val="ConsPlusNormal"/>
              <w:jc w:val="center"/>
            </w:pPr>
            <w:r>
              <w:lastRenderedPageBreak/>
              <w:t>2021 - 2027</w:t>
            </w:r>
          </w:p>
        </w:tc>
        <w:tc>
          <w:tcPr>
            <w:tcW w:w="1184" w:type="dxa"/>
            <w:tcBorders>
              <w:top w:val="single" w:sz="4" w:space="0" w:color="auto"/>
              <w:bottom w:val="nil"/>
            </w:tcBorders>
          </w:tcPr>
          <w:p w:rsidR="00C24D3B" w:rsidRDefault="00C24D3B">
            <w:pPr>
              <w:pStyle w:val="ConsPlusNormal"/>
              <w:jc w:val="center"/>
            </w:pPr>
            <w:r>
              <w:t>1.3</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1226,0</w:t>
            </w:r>
          </w:p>
        </w:tc>
        <w:tc>
          <w:tcPr>
            <w:tcW w:w="981" w:type="dxa"/>
            <w:tcBorders>
              <w:top w:val="single" w:sz="4" w:space="0" w:color="auto"/>
              <w:bottom w:val="nil"/>
            </w:tcBorders>
          </w:tcPr>
          <w:p w:rsidR="00C24D3B" w:rsidRDefault="00C24D3B">
            <w:pPr>
              <w:pStyle w:val="ConsPlusNormal"/>
              <w:jc w:val="center"/>
            </w:pPr>
            <w:r>
              <w:t>1226,0</w:t>
            </w:r>
          </w:p>
        </w:tc>
        <w:tc>
          <w:tcPr>
            <w:tcW w:w="981" w:type="dxa"/>
            <w:tcBorders>
              <w:top w:val="single" w:sz="4" w:space="0" w:color="auto"/>
              <w:bottom w:val="nil"/>
            </w:tcBorders>
          </w:tcPr>
          <w:p w:rsidR="00C24D3B" w:rsidRDefault="00C24D3B">
            <w:pPr>
              <w:pStyle w:val="ConsPlusNormal"/>
              <w:jc w:val="center"/>
            </w:pPr>
            <w:r>
              <w:t>1226,0</w:t>
            </w:r>
          </w:p>
        </w:tc>
        <w:tc>
          <w:tcPr>
            <w:tcW w:w="981" w:type="dxa"/>
            <w:tcBorders>
              <w:top w:val="single" w:sz="4" w:space="0" w:color="auto"/>
              <w:bottom w:val="nil"/>
            </w:tcBorders>
          </w:tcPr>
          <w:p w:rsidR="00C24D3B" w:rsidRDefault="00C24D3B">
            <w:pPr>
              <w:pStyle w:val="ConsPlusNormal"/>
              <w:jc w:val="center"/>
            </w:pPr>
            <w:r>
              <w:t>1226,0</w:t>
            </w:r>
          </w:p>
        </w:tc>
        <w:tc>
          <w:tcPr>
            <w:tcW w:w="981" w:type="dxa"/>
            <w:tcBorders>
              <w:top w:val="single" w:sz="4" w:space="0" w:color="auto"/>
              <w:bottom w:val="nil"/>
            </w:tcBorders>
          </w:tcPr>
          <w:p w:rsidR="00C24D3B" w:rsidRDefault="00C24D3B">
            <w:pPr>
              <w:pStyle w:val="ConsPlusNormal"/>
            </w:pPr>
          </w:p>
        </w:tc>
        <w:tc>
          <w:tcPr>
            <w:tcW w:w="981" w:type="dxa"/>
            <w:tcBorders>
              <w:top w:val="single" w:sz="4" w:space="0" w:color="auto"/>
              <w:bottom w:val="nil"/>
            </w:tcBorders>
          </w:tcPr>
          <w:p w:rsidR="00C24D3B" w:rsidRDefault="00C24D3B">
            <w:pPr>
              <w:pStyle w:val="ConsPlusNormal"/>
            </w:pPr>
          </w:p>
        </w:tc>
        <w:tc>
          <w:tcPr>
            <w:tcW w:w="981" w:type="dxa"/>
            <w:tcBorders>
              <w:top w:val="single" w:sz="4" w:space="0" w:color="auto"/>
              <w:bottom w:val="nil"/>
            </w:tcBorders>
          </w:tcPr>
          <w:p w:rsidR="00C24D3B" w:rsidRDefault="00C24D3B">
            <w:pPr>
              <w:pStyle w:val="ConsPlusNormal"/>
            </w:pPr>
          </w:p>
        </w:tc>
      </w:tr>
      <w:tr w:rsidR="00C24D3B" w:rsidTr="000610C5">
        <w:tc>
          <w:tcPr>
            <w:tcW w:w="751" w:type="dxa"/>
            <w:vMerge w:val="restart"/>
            <w:tcBorders>
              <w:top w:val="single" w:sz="4" w:space="0" w:color="auto"/>
              <w:bottom w:val="nil"/>
            </w:tcBorders>
          </w:tcPr>
          <w:p w:rsidR="00C24D3B" w:rsidRDefault="00C24D3B">
            <w:pPr>
              <w:pStyle w:val="ConsPlusNormal"/>
              <w:jc w:val="center"/>
            </w:pPr>
            <w:r>
              <w:lastRenderedPageBreak/>
              <w:t>1.1.6.</w:t>
            </w:r>
          </w:p>
        </w:tc>
        <w:tc>
          <w:tcPr>
            <w:tcW w:w="2189" w:type="dxa"/>
            <w:vMerge w:val="restart"/>
            <w:tcBorders>
              <w:top w:val="single" w:sz="4" w:space="0" w:color="auto"/>
              <w:bottom w:val="nil"/>
            </w:tcBorders>
          </w:tcPr>
          <w:p w:rsidR="00C24D3B" w:rsidRDefault="00C24D3B">
            <w:pPr>
              <w:pStyle w:val="ConsPlusNormal"/>
              <w:jc w:val="both"/>
            </w:pPr>
            <w:r>
              <w:t>Мероприятие 6. 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190" w:type="dxa"/>
            <w:vMerge w:val="restart"/>
            <w:tcBorders>
              <w:top w:val="single" w:sz="4" w:space="0" w:color="auto"/>
              <w:bottom w:val="nil"/>
            </w:tcBorders>
          </w:tcPr>
          <w:p w:rsidR="00C24D3B" w:rsidRDefault="00C24D3B">
            <w:pPr>
              <w:pStyle w:val="ConsPlusNormal"/>
              <w:jc w:val="center"/>
            </w:pPr>
            <w:r>
              <w:t>театр "Малый"</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1.1</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123,4</w:t>
            </w:r>
          </w:p>
        </w:tc>
        <w:tc>
          <w:tcPr>
            <w:tcW w:w="981" w:type="dxa"/>
            <w:tcBorders>
              <w:top w:val="single" w:sz="4" w:space="0" w:color="auto"/>
              <w:bottom w:val="nil"/>
            </w:tcBorders>
          </w:tcPr>
          <w:p w:rsidR="00C24D3B" w:rsidRDefault="00C24D3B">
            <w:pPr>
              <w:pStyle w:val="ConsPlusNormal"/>
            </w:pPr>
          </w:p>
        </w:tc>
        <w:tc>
          <w:tcPr>
            <w:tcW w:w="981" w:type="dxa"/>
            <w:tcBorders>
              <w:top w:val="single" w:sz="4" w:space="0" w:color="auto"/>
              <w:bottom w:val="nil"/>
            </w:tcBorders>
          </w:tcPr>
          <w:p w:rsidR="00C24D3B" w:rsidRDefault="00C24D3B">
            <w:pPr>
              <w:pStyle w:val="ConsPlusNormal"/>
            </w:pP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917,9</w:t>
            </w: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3073,0</w:t>
            </w: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4114,3</w:t>
            </w: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1.1.7.</w:t>
            </w:r>
          </w:p>
        </w:tc>
        <w:tc>
          <w:tcPr>
            <w:tcW w:w="2189" w:type="dxa"/>
            <w:vMerge w:val="restart"/>
            <w:tcBorders>
              <w:top w:val="single" w:sz="4" w:space="0" w:color="auto"/>
              <w:bottom w:val="nil"/>
            </w:tcBorders>
          </w:tcPr>
          <w:p w:rsidR="00C24D3B" w:rsidRDefault="00C24D3B">
            <w:pPr>
              <w:pStyle w:val="ConsPlusNormal"/>
              <w:jc w:val="both"/>
            </w:pPr>
            <w:r>
              <w:t xml:space="preserve">Мероприятие 7. Ремонт зданий и помещений </w:t>
            </w:r>
            <w:proofErr w:type="gramStart"/>
            <w:r>
              <w:t>муниципальных автономных</w:t>
            </w:r>
            <w:proofErr w:type="gramEnd"/>
            <w:r>
              <w:t xml:space="preserve"> и </w:t>
            </w:r>
            <w:r>
              <w:lastRenderedPageBreak/>
              <w:t>бюджетных учреждений, включая изготовление проектно-сметной документации</w:t>
            </w:r>
          </w:p>
        </w:tc>
        <w:tc>
          <w:tcPr>
            <w:tcW w:w="2190" w:type="dxa"/>
            <w:vMerge w:val="restart"/>
            <w:tcBorders>
              <w:top w:val="single" w:sz="4" w:space="0" w:color="auto"/>
              <w:bottom w:val="nil"/>
            </w:tcBorders>
          </w:tcPr>
          <w:p w:rsidR="00C24D3B" w:rsidRDefault="00C24D3B">
            <w:pPr>
              <w:pStyle w:val="ConsPlusNormal"/>
              <w:jc w:val="center"/>
            </w:pPr>
            <w:r>
              <w:lastRenderedPageBreak/>
              <w:t>комитет,</w:t>
            </w:r>
          </w:p>
          <w:p w:rsidR="00C24D3B" w:rsidRDefault="00C24D3B">
            <w:pPr>
              <w:pStyle w:val="ConsPlusNormal"/>
              <w:jc w:val="center"/>
            </w:pPr>
            <w:r>
              <w:t>учреждения</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1.4</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20409,1</w:t>
            </w:r>
          </w:p>
        </w:tc>
        <w:tc>
          <w:tcPr>
            <w:tcW w:w="981" w:type="dxa"/>
            <w:tcBorders>
              <w:top w:val="single" w:sz="4" w:space="0" w:color="auto"/>
              <w:bottom w:val="nil"/>
            </w:tcBorders>
          </w:tcPr>
          <w:p w:rsidR="00C24D3B" w:rsidRDefault="00C24D3B">
            <w:pPr>
              <w:pStyle w:val="ConsPlusNormal"/>
              <w:jc w:val="center"/>
            </w:pPr>
            <w:r>
              <w:t>28,0</w:t>
            </w:r>
          </w:p>
        </w:tc>
        <w:tc>
          <w:tcPr>
            <w:tcW w:w="981" w:type="dxa"/>
            <w:tcBorders>
              <w:top w:val="single" w:sz="4" w:space="0" w:color="auto"/>
              <w:bottom w:val="nil"/>
            </w:tcBorders>
          </w:tcPr>
          <w:p w:rsidR="00C24D3B" w:rsidRDefault="00C24D3B">
            <w:pPr>
              <w:pStyle w:val="ConsPlusNormal"/>
              <w:jc w:val="center"/>
            </w:pPr>
            <w:r>
              <w:t>5130,8</w:t>
            </w:r>
          </w:p>
        </w:tc>
        <w:tc>
          <w:tcPr>
            <w:tcW w:w="981" w:type="dxa"/>
            <w:tcBorders>
              <w:top w:val="single" w:sz="4" w:space="0" w:color="auto"/>
              <w:bottom w:val="nil"/>
            </w:tcBorders>
          </w:tcPr>
          <w:p w:rsidR="00C24D3B" w:rsidRDefault="00C24D3B">
            <w:pPr>
              <w:pStyle w:val="ConsPlusNormal"/>
              <w:jc w:val="center"/>
            </w:pPr>
            <w:r>
              <w:t>943,3</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18000,0</w:t>
            </w:r>
          </w:p>
        </w:tc>
        <w:tc>
          <w:tcPr>
            <w:tcW w:w="981" w:type="dxa"/>
            <w:tcBorders>
              <w:top w:val="single" w:sz="4" w:space="0" w:color="auto"/>
              <w:bottom w:val="nil"/>
            </w:tcBorders>
          </w:tcPr>
          <w:p w:rsidR="00C24D3B" w:rsidRDefault="00C24D3B">
            <w:pPr>
              <w:pStyle w:val="ConsPlusNormal"/>
              <w:jc w:val="center"/>
            </w:pPr>
            <w:r>
              <w:t>3000,0</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149,1</w:t>
            </w:r>
          </w:p>
        </w:tc>
        <w:tc>
          <w:tcPr>
            <w:tcW w:w="981" w:type="dxa"/>
            <w:tcBorders>
              <w:top w:val="nil"/>
              <w:bottom w:val="nil"/>
            </w:tcBorders>
          </w:tcPr>
          <w:p w:rsidR="00C24D3B" w:rsidRDefault="00C24D3B">
            <w:pPr>
              <w:pStyle w:val="ConsPlusNormal"/>
              <w:jc w:val="center"/>
            </w:pPr>
            <w:r>
              <w:t>6375,1</w:t>
            </w:r>
          </w:p>
        </w:tc>
        <w:tc>
          <w:tcPr>
            <w:tcW w:w="981" w:type="dxa"/>
            <w:tcBorders>
              <w:top w:val="nil"/>
              <w:bottom w:val="nil"/>
            </w:tcBorders>
          </w:tcPr>
          <w:p w:rsidR="00C24D3B" w:rsidRDefault="00C24D3B">
            <w:pPr>
              <w:pStyle w:val="ConsPlusNormal"/>
              <w:jc w:val="center"/>
            </w:pPr>
            <w:r>
              <w:t>2960,9</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20558,2</w:t>
            </w:r>
          </w:p>
        </w:tc>
        <w:tc>
          <w:tcPr>
            <w:tcW w:w="981" w:type="dxa"/>
            <w:tcBorders>
              <w:top w:val="nil"/>
              <w:bottom w:val="nil"/>
            </w:tcBorders>
          </w:tcPr>
          <w:p w:rsidR="00C24D3B" w:rsidRDefault="00C24D3B">
            <w:pPr>
              <w:pStyle w:val="ConsPlusNormal"/>
              <w:jc w:val="center"/>
            </w:pPr>
            <w:r>
              <w:t>6403,1</w:t>
            </w:r>
          </w:p>
        </w:tc>
        <w:tc>
          <w:tcPr>
            <w:tcW w:w="981" w:type="dxa"/>
            <w:tcBorders>
              <w:top w:val="nil"/>
              <w:bottom w:val="nil"/>
            </w:tcBorders>
          </w:tcPr>
          <w:p w:rsidR="00C24D3B" w:rsidRDefault="00C24D3B">
            <w:pPr>
              <w:pStyle w:val="ConsPlusNormal"/>
              <w:jc w:val="center"/>
            </w:pPr>
            <w:r>
              <w:t>8091,8</w:t>
            </w:r>
          </w:p>
        </w:tc>
        <w:tc>
          <w:tcPr>
            <w:tcW w:w="981" w:type="dxa"/>
            <w:tcBorders>
              <w:top w:val="nil"/>
              <w:bottom w:val="nil"/>
            </w:tcBorders>
          </w:tcPr>
          <w:p w:rsidR="00C24D3B" w:rsidRDefault="00C24D3B">
            <w:pPr>
              <w:pStyle w:val="ConsPlusNormal"/>
              <w:jc w:val="center"/>
            </w:pPr>
            <w:r>
              <w:t>943,3</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18000,0</w:t>
            </w:r>
          </w:p>
        </w:tc>
        <w:tc>
          <w:tcPr>
            <w:tcW w:w="981" w:type="dxa"/>
            <w:tcBorders>
              <w:top w:val="nil"/>
              <w:bottom w:val="nil"/>
            </w:tcBorders>
          </w:tcPr>
          <w:p w:rsidR="00C24D3B" w:rsidRDefault="00C24D3B">
            <w:pPr>
              <w:pStyle w:val="ConsPlusNormal"/>
              <w:jc w:val="center"/>
            </w:pPr>
            <w:r>
              <w:t>3000,0</w:t>
            </w:r>
          </w:p>
        </w:tc>
      </w:tr>
      <w:tr w:rsidR="00C24D3B" w:rsidTr="000610C5">
        <w:tblPrEx>
          <w:tblBorders>
            <w:insideH w:val="none" w:sz="0" w:space="0" w:color="auto"/>
          </w:tblBorders>
        </w:tblPrEx>
        <w:tc>
          <w:tcPr>
            <w:tcW w:w="751" w:type="dxa"/>
            <w:tcBorders>
              <w:top w:val="single" w:sz="4" w:space="0" w:color="auto"/>
              <w:bottom w:val="nil"/>
            </w:tcBorders>
          </w:tcPr>
          <w:p w:rsidR="00C24D3B" w:rsidRDefault="00C24D3B">
            <w:pPr>
              <w:pStyle w:val="ConsPlusNormal"/>
              <w:jc w:val="center"/>
            </w:pPr>
            <w:r>
              <w:lastRenderedPageBreak/>
              <w:t>1.1.8.</w:t>
            </w:r>
          </w:p>
        </w:tc>
        <w:tc>
          <w:tcPr>
            <w:tcW w:w="2189" w:type="dxa"/>
            <w:tcBorders>
              <w:top w:val="single" w:sz="4" w:space="0" w:color="auto"/>
              <w:bottom w:val="nil"/>
            </w:tcBorders>
          </w:tcPr>
          <w:p w:rsidR="00C24D3B" w:rsidRDefault="00C24D3B">
            <w:pPr>
              <w:pStyle w:val="ConsPlusNormal"/>
              <w:jc w:val="both"/>
            </w:pPr>
            <w:r>
              <w:t xml:space="preserve">Мероприятие 8. Организация участия мастеров декоративно-прикладного творчества в выставке-ярмарке </w:t>
            </w:r>
            <w:proofErr w:type="gramStart"/>
            <w:r>
              <w:t>народных художественных</w:t>
            </w:r>
            <w:proofErr w:type="gramEnd"/>
            <w:r>
              <w:t xml:space="preserve"> промыслов России "Ладья"</w:t>
            </w:r>
          </w:p>
        </w:tc>
        <w:tc>
          <w:tcPr>
            <w:tcW w:w="2190" w:type="dxa"/>
            <w:tcBorders>
              <w:top w:val="single" w:sz="4" w:space="0" w:color="auto"/>
              <w:bottom w:val="nil"/>
            </w:tcBorders>
          </w:tcPr>
          <w:p w:rsidR="00C24D3B" w:rsidRDefault="00C24D3B">
            <w:pPr>
              <w:pStyle w:val="ConsPlusNormal"/>
              <w:jc w:val="center"/>
            </w:pPr>
            <w:r>
              <w:t>комитет</w:t>
            </w:r>
          </w:p>
        </w:tc>
        <w:tc>
          <w:tcPr>
            <w:tcW w:w="1236" w:type="dxa"/>
            <w:tcBorders>
              <w:top w:val="single" w:sz="4" w:space="0" w:color="auto"/>
              <w:bottom w:val="nil"/>
            </w:tcBorders>
          </w:tcPr>
          <w:p w:rsidR="00C24D3B" w:rsidRDefault="00C24D3B">
            <w:pPr>
              <w:pStyle w:val="ConsPlusNormal"/>
              <w:jc w:val="center"/>
            </w:pPr>
            <w:r>
              <w:t>2021 - 2027</w:t>
            </w:r>
          </w:p>
        </w:tc>
        <w:tc>
          <w:tcPr>
            <w:tcW w:w="1184" w:type="dxa"/>
            <w:tcBorders>
              <w:top w:val="single" w:sz="4" w:space="0" w:color="auto"/>
              <w:bottom w:val="nil"/>
            </w:tcBorders>
          </w:tcPr>
          <w:p w:rsidR="00C24D3B" w:rsidRDefault="00C24D3B">
            <w:pPr>
              <w:pStyle w:val="ConsPlusNormal"/>
              <w:jc w:val="center"/>
            </w:pPr>
            <w:r>
              <w:t>1.4</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751" w:type="dxa"/>
            <w:tcBorders>
              <w:top w:val="single" w:sz="4" w:space="0" w:color="auto"/>
              <w:bottom w:val="nil"/>
            </w:tcBorders>
          </w:tcPr>
          <w:p w:rsidR="00C24D3B" w:rsidRDefault="00C24D3B">
            <w:pPr>
              <w:pStyle w:val="ConsPlusNormal"/>
              <w:jc w:val="center"/>
            </w:pPr>
            <w:r>
              <w:t>1.1.9.</w:t>
            </w:r>
          </w:p>
        </w:tc>
        <w:tc>
          <w:tcPr>
            <w:tcW w:w="2189" w:type="dxa"/>
            <w:tcBorders>
              <w:top w:val="single" w:sz="4" w:space="0" w:color="auto"/>
              <w:bottom w:val="nil"/>
            </w:tcBorders>
          </w:tcPr>
          <w:p w:rsidR="00C24D3B" w:rsidRDefault="00C24D3B">
            <w:pPr>
              <w:pStyle w:val="ConsPlusNormal"/>
              <w:jc w:val="both"/>
            </w:pPr>
            <w:r>
              <w:t xml:space="preserve">Мероприятие 9. Оснащение организаций системы дополнительного и дошкольного образования учебно-методическими комплектами по приобщению детей к </w:t>
            </w:r>
            <w:proofErr w:type="gramStart"/>
            <w:r>
              <w:t>народным художественным</w:t>
            </w:r>
            <w:proofErr w:type="gramEnd"/>
            <w:r>
              <w:t xml:space="preserve"> промыслам, </w:t>
            </w:r>
            <w:r>
              <w:lastRenderedPageBreak/>
              <w:t>включающими в себя изделия народных художественных промыслов, в целях популяризации народных художественных промыслов России</w:t>
            </w:r>
          </w:p>
        </w:tc>
        <w:tc>
          <w:tcPr>
            <w:tcW w:w="2190" w:type="dxa"/>
            <w:tcBorders>
              <w:top w:val="single" w:sz="4" w:space="0" w:color="auto"/>
              <w:bottom w:val="nil"/>
            </w:tcBorders>
          </w:tcPr>
          <w:p w:rsidR="00C24D3B" w:rsidRDefault="00C24D3B">
            <w:pPr>
              <w:pStyle w:val="ConsPlusNormal"/>
              <w:jc w:val="center"/>
            </w:pPr>
            <w:r>
              <w:lastRenderedPageBreak/>
              <w:t>-"-</w:t>
            </w:r>
          </w:p>
        </w:tc>
        <w:tc>
          <w:tcPr>
            <w:tcW w:w="1236" w:type="dxa"/>
            <w:tcBorders>
              <w:top w:val="single" w:sz="4" w:space="0" w:color="auto"/>
              <w:bottom w:val="nil"/>
            </w:tcBorders>
          </w:tcPr>
          <w:p w:rsidR="00C24D3B" w:rsidRDefault="00C24D3B">
            <w:pPr>
              <w:pStyle w:val="ConsPlusNormal"/>
              <w:jc w:val="center"/>
            </w:pPr>
            <w:r>
              <w:t>2021 - 2027</w:t>
            </w:r>
          </w:p>
        </w:tc>
        <w:tc>
          <w:tcPr>
            <w:tcW w:w="1184" w:type="dxa"/>
            <w:tcBorders>
              <w:top w:val="single" w:sz="4" w:space="0" w:color="auto"/>
              <w:bottom w:val="nil"/>
            </w:tcBorders>
          </w:tcPr>
          <w:p w:rsidR="00C24D3B" w:rsidRDefault="00C24D3B">
            <w:pPr>
              <w:pStyle w:val="ConsPlusNormal"/>
              <w:jc w:val="center"/>
            </w:pPr>
            <w:r>
              <w:t>-"-</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lastRenderedPageBreak/>
              <w:t>1.1.10.</w:t>
            </w:r>
          </w:p>
        </w:tc>
        <w:tc>
          <w:tcPr>
            <w:tcW w:w="2189" w:type="dxa"/>
            <w:vMerge w:val="restart"/>
            <w:tcBorders>
              <w:top w:val="single" w:sz="4" w:space="0" w:color="auto"/>
              <w:bottom w:val="nil"/>
            </w:tcBorders>
          </w:tcPr>
          <w:p w:rsidR="00C24D3B" w:rsidRDefault="00C24D3B">
            <w:pPr>
              <w:pStyle w:val="ConsPlusNormal"/>
              <w:jc w:val="both"/>
            </w:pPr>
            <w:r>
              <w:t xml:space="preserve">Мероприятие 10. Информационное сопровождение подготовки и проведения </w:t>
            </w:r>
            <w:proofErr w:type="spellStart"/>
            <w:r>
              <w:t>онлайн-голосования</w:t>
            </w:r>
            <w:proofErr w:type="spellEnd"/>
            <w:r>
              <w:t xml:space="preserve"> граждан по выбору общественных территорий, планируемых к благоустройству в 2022 году</w:t>
            </w:r>
          </w:p>
        </w:tc>
        <w:tc>
          <w:tcPr>
            <w:tcW w:w="2190" w:type="dxa"/>
            <w:vMerge w:val="restart"/>
            <w:tcBorders>
              <w:top w:val="single" w:sz="4" w:space="0" w:color="auto"/>
              <w:bottom w:val="nil"/>
            </w:tcBorders>
          </w:tcPr>
          <w:p w:rsidR="00C24D3B" w:rsidRDefault="00C24D3B">
            <w:pPr>
              <w:pStyle w:val="ConsPlusNormal"/>
              <w:jc w:val="center"/>
            </w:pPr>
            <w:r>
              <w:t>Дирекция</w:t>
            </w:r>
          </w:p>
        </w:tc>
        <w:tc>
          <w:tcPr>
            <w:tcW w:w="1236" w:type="dxa"/>
            <w:vMerge w:val="restart"/>
            <w:tcBorders>
              <w:top w:val="single" w:sz="4" w:space="0" w:color="auto"/>
              <w:bottom w:val="nil"/>
            </w:tcBorders>
          </w:tcPr>
          <w:p w:rsidR="00C24D3B" w:rsidRDefault="00C24D3B">
            <w:pPr>
              <w:pStyle w:val="ConsPlusNormal"/>
              <w:jc w:val="center"/>
            </w:pPr>
            <w:r>
              <w:t>2021</w:t>
            </w:r>
          </w:p>
        </w:tc>
        <w:tc>
          <w:tcPr>
            <w:tcW w:w="1184" w:type="dxa"/>
            <w:vMerge w:val="restart"/>
            <w:tcBorders>
              <w:top w:val="single" w:sz="4" w:space="0" w:color="auto"/>
              <w:bottom w:val="nil"/>
            </w:tcBorders>
          </w:tcPr>
          <w:p w:rsidR="00C24D3B" w:rsidRDefault="00C24D3B">
            <w:pPr>
              <w:pStyle w:val="ConsPlusNormal"/>
              <w:jc w:val="center"/>
            </w:pPr>
            <w:r>
              <w:t>1.4</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241,1</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2169,7</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2410,8</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1.1.11.</w:t>
            </w:r>
          </w:p>
        </w:tc>
        <w:tc>
          <w:tcPr>
            <w:tcW w:w="2189" w:type="dxa"/>
            <w:vMerge w:val="restart"/>
            <w:tcBorders>
              <w:top w:val="single" w:sz="4" w:space="0" w:color="auto"/>
              <w:bottom w:val="nil"/>
            </w:tcBorders>
          </w:tcPr>
          <w:p w:rsidR="00C24D3B" w:rsidRDefault="00C24D3B">
            <w:pPr>
              <w:pStyle w:val="ConsPlusNormal"/>
              <w:jc w:val="both"/>
            </w:pPr>
            <w:r>
              <w:t>Мероприятие 11. Укрепление и модернизация материально-</w:t>
            </w:r>
            <w:r>
              <w:lastRenderedPageBreak/>
              <w:t>технической базы учреждений культуры</w:t>
            </w:r>
          </w:p>
        </w:tc>
        <w:tc>
          <w:tcPr>
            <w:tcW w:w="2190" w:type="dxa"/>
            <w:tcBorders>
              <w:top w:val="single" w:sz="4" w:space="0" w:color="auto"/>
              <w:bottom w:val="nil"/>
            </w:tcBorders>
          </w:tcPr>
          <w:p w:rsidR="00C24D3B" w:rsidRDefault="00C24D3B">
            <w:pPr>
              <w:pStyle w:val="ConsPlusNormal"/>
              <w:jc w:val="center"/>
            </w:pPr>
            <w:r>
              <w:lastRenderedPageBreak/>
              <w:t>учреждения</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1.1, 1.2, 1.3, 1.4</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240,1</w:t>
            </w:r>
          </w:p>
        </w:tc>
        <w:tc>
          <w:tcPr>
            <w:tcW w:w="981" w:type="dxa"/>
            <w:tcBorders>
              <w:top w:val="single" w:sz="4" w:space="0" w:color="auto"/>
              <w:bottom w:val="nil"/>
            </w:tcBorders>
          </w:tcPr>
          <w:p w:rsidR="00C24D3B" w:rsidRDefault="00C24D3B">
            <w:pPr>
              <w:pStyle w:val="ConsPlusNormal"/>
              <w:jc w:val="center"/>
            </w:pPr>
            <w:r>
              <w:t>11509,2</w:t>
            </w:r>
          </w:p>
        </w:tc>
        <w:tc>
          <w:tcPr>
            <w:tcW w:w="981" w:type="dxa"/>
            <w:tcBorders>
              <w:top w:val="single" w:sz="4" w:space="0" w:color="auto"/>
              <w:bottom w:val="nil"/>
            </w:tcBorders>
          </w:tcPr>
          <w:p w:rsidR="00C24D3B" w:rsidRDefault="00C24D3B">
            <w:pPr>
              <w:pStyle w:val="ConsPlusNormal"/>
              <w:jc w:val="center"/>
            </w:pPr>
            <w:r>
              <w:t>1400,0</w:t>
            </w:r>
          </w:p>
        </w:tc>
        <w:tc>
          <w:tcPr>
            <w:tcW w:w="981" w:type="dxa"/>
            <w:tcBorders>
              <w:top w:val="single" w:sz="4" w:space="0" w:color="auto"/>
              <w:bottom w:val="nil"/>
            </w:tcBorders>
          </w:tcPr>
          <w:p w:rsidR="00C24D3B" w:rsidRDefault="00C24D3B">
            <w:pPr>
              <w:pStyle w:val="ConsPlusNormal"/>
              <w:jc w:val="center"/>
            </w:pPr>
            <w:r>
              <w:t>3340,4</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both"/>
            </w:pPr>
            <w:r>
              <w:t>в том числе:</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center"/>
            </w:pPr>
            <w:r>
              <w:t>Диалог</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center"/>
            </w:pPr>
            <w:r>
              <w:t>ДКМ "Город"</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240,1</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center"/>
            </w:pPr>
            <w:r>
              <w:t>Парки</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11509,2</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center"/>
            </w:pPr>
            <w:r>
              <w:t>учреждения</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2639,9</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both"/>
            </w:pPr>
            <w:r>
              <w:t>в том числе:</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center"/>
            </w:pPr>
            <w:r>
              <w:t>Парки</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880,0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center"/>
            </w:pPr>
            <w:r>
              <w:t>ДКМ "Город"</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759,9</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vMerge w:val="restart"/>
            <w:tcBorders>
              <w:top w:val="nil"/>
              <w:bottom w:val="nil"/>
            </w:tcBorders>
          </w:tcPr>
          <w:p w:rsidR="00C24D3B" w:rsidRDefault="00C24D3B">
            <w:pPr>
              <w:pStyle w:val="ConsPlusNormal"/>
              <w:jc w:val="center"/>
            </w:pPr>
            <w:r>
              <w:t>Диалог</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1000,0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nil"/>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2880,0</w:t>
            </w:r>
          </w:p>
        </w:tc>
        <w:tc>
          <w:tcPr>
            <w:tcW w:w="981" w:type="dxa"/>
            <w:tcBorders>
              <w:top w:val="nil"/>
              <w:bottom w:val="nil"/>
            </w:tcBorders>
          </w:tcPr>
          <w:p w:rsidR="00C24D3B" w:rsidRDefault="00C24D3B">
            <w:pPr>
              <w:pStyle w:val="ConsPlusNormal"/>
              <w:jc w:val="center"/>
            </w:pPr>
            <w:r>
              <w:t>11509,2</w:t>
            </w:r>
          </w:p>
        </w:tc>
        <w:tc>
          <w:tcPr>
            <w:tcW w:w="981" w:type="dxa"/>
            <w:tcBorders>
              <w:top w:val="nil"/>
              <w:bottom w:val="nil"/>
            </w:tcBorders>
          </w:tcPr>
          <w:p w:rsidR="00C24D3B" w:rsidRDefault="00C24D3B">
            <w:pPr>
              <w:pStyle w:val="ConsPlusNormal"/>
              <w:jc w:val="center"/>
            </w:pPr>
            <w:r>
              <w:t>1400,0</w:t>
            </w:r>
          </w:p>
        </w:tc>
        <w:tc>
          <w:tcPr>
            <w:tcW w:w="981" w:type="dxa"/>
            <w:tcBorders>
              <w:top w:val="nil"/>
              <w:bottom w:val="nil"/>
            </w:tcBorders>
          </w:tcPr>
          <w:p w:rsidR="00C24D3B" w:rsidRDefault="00C24D3B">
            <w:pPr>
              <w:pStyle w:val="ConsPlusNormal"/>
              <w:jc w:val="center"/>
            </w:pPr>
            <w:r>
              <w:t>3340,4</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1.1.12.</w:t>
            </w:r>
          </w:p>
        </w:tc>
        <w:tc>
          <w:tcPr>
            <w:tcW w:w="2189" w:type="dxa"/>
            <w:vMerge w:val="restart"/>
            <w:tcBorders>
              <w:top w:val="single" w:sz="4" w:space="0" w:color="auto"/>
              <w:bottom w:val="nil"/>
            </w:tcBorders>
          </w:tcPr>
          <w:p w:rsidR="00C24D3B" w:rsidRDefault="00C24D3B">
            <w:pPr>
              <w:pStyle w:val="ConsPlusNormal"/>
              <w:jc w:val="both"/>
            </w:pPr>
            <w:r>
              <w:t xml:space="preserve">Мероприятие 12. </w:t>
            </w:r>
            <w:proofErr w:type="gramStart"/>
            <w:r>
              <w:t xml:space="preserve">Выполнение работ по разработке проектно-сметной документации по сохранению объекта культурного наследия регионального значения "Комплекс зданий Путевого дворца: главный дом", вторая половина </w:t>
            </w:r>
            <w:r>
              <w:lastRenderedPageBreak/>
              <w:t>1760-х гг., первая половина 1770-х гг., вторая половина 1820-х гг., по адресу:</w:t>
            </w:r>
            <w:proofErr w:type="gramEnd"/>
            <w:r>
              <w:t xml:space="preserve"> Великий Новгород, </w:t>
            </w:r>
            <w:proofErr w:type="gramStart"/>
            <w:r>
              <w:t>Дворцовая</w:t>
            </w:r>
            <w:proofErr w:type="gramEnd"/>
            <w:r>
              <w:t xml:space="preserve"> ул., д. 3, по реставрации и приспособлению для современного использования</w:t>
            </w:r>
          </w:p>
        </w:tc>
        <w:tc>
          <w:tcPr>
            <w:tcW w:w="2190" w:type="dxa"/>
            <w:vMerge w:val="restart"/>
            <w:tcBorders>
              <w:top w:val="single" w:sz="4" w:space="0" w:color="auto"/>
              <w:bottom w:val="nil"/>
            </w:tcBorders>
          </w:tcPr>
          <w:p w:rsidR="00C24D3B" w:rsidRDefault="00C24D3B">
            <w:pPr>
              <w:pStyle w:val="ConsPlusNormal"/>
              <w:jc w:val="center"/>
            </w:pPr>
            <w:r>
              <w:lastRenderedPageBreak/>
              <w:t>УКС</w:t>
            </w:r>
          </w:p>
        </w:tc>
        <w:tc>
          <w:tcPr>
            <w:tcW w:w="1236" w:type="dxa"/>
            <w:vMerge w:val="restart"/>
            <w:tcBorders>
              <w:top w:val="single" w:sz="4" w:space="0" w:color="auto"/>
              <w:bottom w:val="nil"/>
            </w:tcBorders>
          </w:tcPr>
          <w:p w:rsidR="00C24D3B" w:rsidRDefault="00C24D3B">
            <w:pPr>
              <w:pStyle w:val="ConsPlusNormal"/>
              <w:jc w:val="center"/>
            </w:pPr>
            <w:r>
              <w:t>2022, 2023</w:t>
            </w:r>
          </w:p>
        </w:tc>
        <w:tc>
          <w:tcPr>
            <w:tcW w:w="1184" w:type="dxa"/>
            <w:vMerge w:val="restart"/>
            <w:tcBorders>
              <w:top w:val="single" w:sz="4" w:space="0" w:color="auto"/>
              <w:bottom w:val="nil"/>
            </w:tcBorders>
          </w:tcPr>
          <w:p w:rsidR="00C24D3B" w:rsidRDefault="00C24D3B">
            <w:pPr>
              <w:pStyle w:val="ConsPlusNormal"/>
              <w:jc w:val="center"/>
            </w:pPr>
            <w:r>
              <w:t>1.4</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12233,3</w:t>
            </w:r>
          </w:p>
        </w:tc>
        <w:tc>
          <w:tcPr>
            <w:tcW w:w="981" w:type="dxa"/>
            <w:tcBorders>
              <w:top w:val="single" w:sz="4" w:space="0" w:color="auto"/>
              <w:bottom w:val="nil"/>
            </w:tcBorders>
          </w:tcPr>
          <w:p w:rsidR="00C24D3B" w:rsidRDefault="00C24D3B">
            <w:pPr>
              <w:pStyle w:val="ConsPlusNormal"/>
              <w:jc w:val="center"/>
            </w:pPr>
            <w:r>
              <w:t>12233,3</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12233,3</w:t>
            </w:r>
          </w:p>
        </w:tc>
        <w:tc>
          <w:tcPr>
            <w:tcW w:w="981" w:type="dxa"/>
            <w:tcBorders>
              <w:top w:val="nil"/>
              <w:bottom w:val="nil"/>
            </w:tcBorders>
          </w:tcPr>
          <w:p w:rsidR="00C24D3B" w:rsidRDefault="00C24D3B">
            <w:pPr>
              <w:pStyle w:val="ConsPlusNormal"/>
              <w:jc w:val="center"/>
            </w:pPr>
            <w:r>
              <w:t>12233,3</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lastRenderedPageBreak/>
              <w:t>1.1.13.</w:t>
            </w:r>
          </w:p>
        </w:tc>
        <w:tc>
          <w:tcPr>
            <w:tcW w:w="2189" w:type="dxa"/>
            <w:vMerge w:val="restart"/>
            <w:tcBorders>
              <w:top w:val="single" w:sz="4" w:space="0" w:color="auto"/>
              <w:bottom w:val="nil"/>
            </w:tcBorders>
          </w:tcPr>
          <w:p w:rsidR="00C24D3B" w:rsidRDefault="00C24D3B">
            <w:pPr>
              <w:pStyle w:val="ConsPlusNormal"/>
              <w:jc w:val="both"/>
            </w:pPr>
            <w:r>
              <w:t>Мероприятие 13. Поддержка творческой деятельности и техническое оснащение детских и кукольных театров</w:t>
            </w:r>
          </w:p>
        </w:tc>
        <w:tc>
          <w:tcPr>
            <w:tcW w:w="2190" w:type="dxa"/>
            <w:vMerge w:val="restart"/>
            <w:tcBorders>
              <w:top w:val="single" w:sz="4" w:space="0" w:color="auto"/>
              <w:bottom w:val="nil"/>
            </w:tcBorders>
          </w:tcPr>
          <w:p w:rsidR="00C24D3B" w:rsidRDefault="00C24D3B">
            <w:pPr>
              <w:pStyle w:val="ConsPlusNormal"/>
              <w:jc w:val="center"/>
            </w:pPr>
            <w:r>
              <w:t>театр "Малый"</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1.1</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62,4</w:t>
            </w:r>
          </w:p>
        </w:tc>
        <w:tc>
          <w:tcPr>
            <w:tcW w:w="981" w:type="dxa"/>
            <w:tcBorders>
              <w:top w:val="single" w:sz="4" w:space="0" w:color="auto"/>
              <w:bottom w:val="nil"/>
            </w:tcBorders>
          </w:tcPr>
          <w:p w:rsidR="00C24D3B" w:rsidRDefault="00C24D3B">
            <w:pPr>
              <w:pStyle w:val="ConsPlusNormal"/>
              <w:jc w:val="center"/>
            </w:pPr>
            <w:r>
              <w:t>43,8</w:t>
            </w:r>
          </w:p>
        </w:tc>
        <w:tc>
          <w:tcPr>
            <w:tcW w:w="981" w:type="dxa"/>
            <w:tcBorders>
              <w:top w:val="single" w:sz="4" w:space="0" w:color="auto"/>
              <w:bottom w:val="nil"/>
            </w:tcBorders>
          </w:tcPr>
          <w:p w:rsidR="00C24D3B" w:rsidRDefault="00C24D3B">
            <w:pPr>
              <w:pStyle w:val="ConsPlusNormal"/>
              <w:jc w:val="center"/>
            </w:pPr>
            <w:r>
              <w:t>152,2</w:t>
            </w:r>
          </w:p>
        </w:tc>
        <w:tc>
          <w:tcPr>
            <w:tcW w:w="981" w:type="dxa"/>
            <w:tcBorders>
              <w:top w:val="single" w:sz="4" w:space="0" w:color="auto"/>
              <w:bottom w:val="nil"/>
            </w:tcBorders>
          </w:tcPr>
          <w:p w:rsidR="00C24D3B" w:rsidRDefault="00C24D3B">
            <w:pPr>
              <w:pStyle w:val="ConsPlusNormal"/>
              <w:jc w:val="center"/>
            </w:pPr>
            <w:r>
              <w:t>166,6</w:t>
            </w:r>
          </w:p>
        </w:tc>
        <w:tc>
          <w:tcPr>
            <w:tcW w:w="981" w:type="dxa"/>
            <w:tcBorders>
              <w:top w:val="single" w:sz="4" w:space="0" w:color="auto"/>
              <w:bottom w:val="nil"/>
            </w:tcBorders>
          </w:tcPr>
          <w:p w:rsidR="00C24D3B" w:rsidRDefault="00C24D3B">
            <w:pPr>
              <w:pStyle w:val="ConsPlusNormal"/>
              <w:jc w:val="center"/>
            </w:pPr>
            <w:r>
              <w:t>154,7</w:t>
            </w:r>
          </w:p>
        </w:tc>
        <w:tc>
          <w:tcPr>
            <w:tcW w:w="981" w:type="dxa"/>
            <w:tcBorders>
              <w:top w:val="single" w:sz="4" w:space="0" w:color="auto"/>
              <w:bottom w:val="nil"/>
            </w:tcBorders>
          </w:tcPr>
          <w:p w:rsidR="00C24D3B" w:rsidRDefault="00C24D3B">
            <w:pPr>
              <w:pStyle w:val="ConsPlusNormal"/>
              <w:jc w:val="center"/>
            </w:pPr>
            <w:r>
              <w:t>154,6</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383,5</w:t>
            </w:r>
          </w:p>
        </w:tc>
        <w:tc>
          <w:tcPr>
            <w:tcW w:w="981" w:type="dxa"/>
            <w:tcBorders>
              <w:top w:val="nil"/>
              <w:bottom w:val="nil"/>
            </w:tcBorders>
          </w:tcPr>
          <w:p w:rsidR="00C24D3B" w:rsidRDefault="00C24D3B">
            <w:pPr>
              <w:pStyle w:val="ConsPlusNormal"/>
              <w:jc w:val="center"/>
            </w:pPr>
            <w:r>
              <w:t>268,7</w:t>
            </w:r>
          </w:p>
        </w:tc>
        <w:tc>
          <w:tcPr>
            <w:tcW w:w="981" w:type="dxa"/>
            <w:tcBorders>
              <w:top w:val="nil"/>
              <w:bottom w:val="nil"/>
            </w:tcBorders>
          </w:tcPr>
          <w:p w:rsidR="00C24D3B" w:rsidRDefault="00C24D3B">
            <w:pPr>
              <w:pStyle w:val="ConsPlusNormal"/>
              <w:jc w:val="center"/>
            </w:pPr>
            <w:r>
              <w:t>935,2</w:t>
            </w:r>
          </w:p>
        </w:tc>
        <w:tc>
          <w:tcPr>
            <w:tcW w:w="981" w:type="dxa"/>
            <w:tcBorders>
              <w:top w:val="nil"/>
              <w:bottom w:val="nil"/>
            </w:tcBorders>
          </w:tcPr>
          <w:p w:rsidR="00C24D3B" w:rsidRDefault="00C24D3B">
            <w:pPr>
              <w:pStyle w:val="ConsPlusNormal"/>
              <w:jc w:val="center"/>
            </w:pPr>
            <w:r>
              <w:t>944,0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1635,1</w:t>
            </w:r>
          </w:p>
        </w:tc>
        <w:tc>
          <w:tcPr>
            <w:tcW w:w="981" w:type="dxa"/>
            <w:tcBorders>
              <w:top w:val="nil"/>
              <w:bottom w:val="nil"/>
            </w:tcBorders>
          </w:tcPr>
          <w:p w:rsidR="00C24D3B" w:rsidRDefault="00C24D3B">
            <w:pPr>
              <w:pStyle w:val="ConsPlusNormal"/>
              <w:jc w:val="center"/>
            </w:pPr>
            <w:r>
              <w:t>1145,3</w:t>
            </w:r>
          </w:p>
        </w:tc>
        <w:tc>
          <w:tcPr>
            <w:tcW w:w="981" w:type="dxa"/>
            <w:tcBorders>
              <w:top w:val="nil"/>
              <w:bottom w:val="nil"/>
            </w:tcBorders>
          </w:tcPr>
          <w:p w:rsidR="00C24D3B" w:rsidRDefault="00C24D3B">
            <w:pPr>
              <w:pStyle w:val="ConsPlusNormal"/>
              <w:jc w:val="center"/>
            </w:pPr>
            <w:r>
              <w:t>3987,1</w:t>
            </w:r>
          </w:p>
        </w:tc>
        <w:tc>
          <w:tcPr>
            <w:tcW w:w="981" w:type="dxa"/>
            <w:tcBorders>
              <w:top w:val="nil"/>
              <w:bottom w:val="nil"/>
            </w:tcBorders>
          </w:tcPr>
          <w:p w:rsidR="00C24D3B" w:rsidRDefault="00C24D3B">
            <w:pPr>
              <w:pStyle w:val="ConsPlusNormal"/>
              <w:jc w:val="center"/>
            </w:pPr>
            <w:r>
              <w:t>4442,4</w:t>
            </w:r>
          </w:p>
        </w:tc>
        <w:tc>
          <w:tcPr>
            <w:tcW w:w="981" w:type="dxa"/>
            <w:tcBorders>
              <w:top w:val="nil"/>
              <w:bottom w:val="nil"/>
            </w:tcBorders>
          </w:tcPr>
          <w:p w:rsidR="00C24D3B" w:rsidRDefault="00C24D3B">
            <w:pPr>
              <w:pStyle w:val="ConsPlusNormal"/>
              <w:jc w:val="center"/>
            </w:pPr>
            <w:r>
              <w:t>5000,5</w:t>
            </w:r>
          </w:p>
        </w:tc>
        <w:tc>
          <w:tcPr>
            <w:tcW w:w="981" w:type="dxa"/>
            <w:tcBorders>
              <w:top w:val="nil"/>
              <w:bottom w:val="nil"/>
            </w:tcBorders>
          </w:tcPr>
          <w:p w:rsidR="00C24D3B" w:rsidRDefault="00C24D3B">
            <w:pPr>
              <w:pStyle w:val="ConsPlusNormal"/>
              <w:jc w:val="center"/>
            </w:pPr>
            <w:r>
              <w:t>4998,2</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2081,0</w:t>
            </w:r>
          </w:p>
        </w:tc>
        <w:tc>
          <w:tcPr>
            <w:tcW w:w="981" w:type="dxa"/>
            <w:tcBorders>
              <w:top w:val="nil"/>
              <w:bottom w:val="nil"/>
            </w:tcBorders>
          </w:tcPr>
          <w:p w:rsidR="00C24D3B" w:rsidRDefault="00C24D3B">
            <w:pPr>
              <w:pStyle w:val="ConsPlusNormal"/>
              <w:jc w:val="center"/>
            </w:pPr>
            <w:r>
              <w:t>1457,8</w:t>
            </w:r>
          </w:p>
        </w:tc>
        <w:tc>
          <w:tcPr>
            <w:tcW w:w="981" w:type="dxa"/>
            <w:tcBorders>
              <w:top w:val="nil"/>
              <w:bottom w:val="nil"/>
            </w:tcBorders>
          </w:tcPr>
          <w:p w:rsidR="00C24D3B" w:rsidRDefault="00C24D3B">
            <w:pPr>
              <w:pStyle w:val="ConsPlusNormal"/>
              <w:jc w:val="center"/>
            </w:pPr>
            <w:r>
              <w:t>5074,5</w:t>
            </w:r>
          </w:p>
        </w:tc>
        <w:tc>
          <w:tcPr>
            <w:tcW w:w="981" w:type="dxa"/>
            <w:tcBorders>
              <w:top w:val="nil"/>
              <w:bottom w:val="nil"/>
            </w:tcBorders>
          </w:tcPr>
          <w:p w:rsidR="00C24D3B" w:rsidRDefault="00C24D3B">
            <w:pPr>
              <w:pStyle w:val="ConsPlusNormal"/>
              <w:jc w:val="center"/>
            </w:pPr>
            <w:r>
              <w:t>5553,0</w:t>
            </w:r>
          </w:p>
        </w:tc>
        <w:tc>
          <w:tcPr>
            <w:tcW w:w="981" w:type="dxa"/>
            <w:tcBorders>
              <w:top w:val="nil"/>
              <w:bottom w:val="nil"/>
            </w:tcBorders>
          </w:tcPr>
          <w:p w:rsidR="00C24D3B" w:rsidRDefault="00C24D3B">
            <w:pPr>
              <w:pStyle w:val="ConsPlusNormal"/>
              <w:jc w:val="center"/>
            </w:pPr>
            <w:r>
              <w:t>5155,2</w:t>
            </w:r>
          </w:p>
        </w:tc>
        <w:tc>
          <w:tcPr>
            <w:tcW w:w="981" w:type="dxa"/>
            <w:tcBorders>
              <w:top w:val="nil"/>
              <w:bottom w:val="nil"/>
            </w:tcBorders>
          </w:tcPr>
          <w:p w:rsidR="00C24D3B" w:rsidRDefault="00C24D3B">
            <w:pPr>
              <w:pStyle w:val="ConsPlusNormal"/>
              <w:jc w:val="center"/>
            </w:pPr>
            <w:r>
              <w:t>5152,8</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1.1.14.</w:t>
            </w:r>
          </w:p>
        </w:tc>
        <w:tc>
          <w:tcPr>
            <w:tcW w:w="2189" w:type="dxa"/>
            <w:vMerge w:val="restart"/>
            <w:tcBorders>
              <w:top w:val="single" w:sz="4" w:space="0" w:color="auto"/>
              <w:bottom w:val="nil"/>
            </w:tcBorders>
          </w:tcPr>
          <w:p w:rsidR="00C24D3B" w:rsidRDefault="00C24D3B">
            <w:pPr>
              <w:pStyle w:val="ConsPlusNormal"/>
              <w:jc w:val="both"/>
            </w:pPr>
            <w:r>
              <w:t>Мероприятие 14. Мероприятие по благоустройству и озеленению городских парков и скверов</w:t>
            </w:r>
          </w:p>
        </w:tc>
        <w:tc>
          <w:tcPr>
            <w:tcW w:w="2190" w:type="dxa"/>
            <w:vMerge w:val="restart"/>
            <w:tcBorders>
              <w:top w:val="single" w:sz="4" w:space="0" w:color="auto"/>
              <w:bottom w:val="nil"/>
            </w:tcBorders>
          </w:tcPr>
          <w:p w:rsidR="00C24D3B" w:rsidRDefault="00C24D3B">
            <w:pPr>
              <w:pStyle w:val="ConsPlusNormal"/>
              <w:jc w:val="center"/>
            </w:pPr>
            <w:r>
              <w:t>Парки</w:t>
            </w:r>
          </w:p>
        </w:tc>
        <w:tc>
          <w:tcPr>
            <w:tcW w:w="1236" w:type="dxa"/>
            <w:vMerge w:val="restart"/>
            <w:tcBorders>
              <w:top w:val="single" w:sz="4" w:space="0" w:color="auto"/>
              <w:bottom w:val="nil"/>
            </w:tcBorders>
          </w:tcPr>
          <w:p w:rsidR="00C24D3B" w:rsidRDefault="00C24D3B">
            <w:pPr>
              <w:pStyle w:val="ConsPlusNormal"/>
              <w:jc w:val="center"/>
            </w:pPr>
            <w:r>
              <w:t>2022, 2023</w:t>
            </w:r>
          </w:p>
        </w:tc>
        <w:tc>
          <w:tcPr>
            <w:tcW w:w="1184" w:type="dxa"/>
            <w:vMerge w:val="restart"/>
            <w:tcBorders>
              <w:top w:val="single" w:sz="4" w:space="0" w:color="auto"/>
              <w:bottom w:val="nil"/>
            </w:tcBorders>
          </w:tcPr>
          <w:p w:rsidR="00C24D3B" w:rsidRDefault="00C24D3B">
            <w:pPr>
              <w:pStyle w:val="ConsPlusNormal"/>
              <w:jc w:val="center"/>
            </w:pPr>
            <w:r>
              <w:t>1.1</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776,9</w:t>
            </w:r>
          </w:p>
        </w:tc>
        <w:tc>
          <w:tcPr>
            <w:tcW w:w="981" w:type="dxa"/>
            <w:tcBorders>
              <w:top w:val="single" w:sz="4" w:space="0" w:color="auto"/>
              <w:bottom w:val="nil"/>
            </w:tcBorders>
          </w:tcPr>
          <w:p w:rsidR="00C24D3B" w:rsidRDefault="00C24D3B">
            <w:pPr>
              <w:pStyle w:val="ConsPlusNormal"/>
              <w:jc w:val="center"/>
            </w:pPr>
            <w:r>
              <w:t>200,0</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76901,9</w:t>
            </w:r>
          </w:p>
        </w:tc>
        <w:tc>
          <w:tcPr>
            <w:tcW w:w="981" w:type="dxa"/>
            <w:tcBorders>
              <w:top w:val="nil"/>
              <w:bottom w:val="nil"/>
            </w:tcBorders>
          </w:tcPr>
          <w:p w:rsidR="00C24D3B" w:rsidRDefault="00C24D3B">
            <w:pPr>
              <w:pStyle w:val="ConsPlusNormal"/>
              <w:jc w:val="center"/>
            </w:pPr>
            <w:r>
              <w:t>19800,0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 xml:space="preserve">федеральный </w:t>
            </w:r>
            <w:r>
              <w:lastRenderedPageBreak/>
              <w:t>бюджет</w:t>
            </w:r>
          </w:p>
        </w:tc>
        <w:tc>
          <w:tcPr>
            <w:tcW w:w="981" w:type="dxa"/>
            <w:tcBorders>
              <w:top w:val="nil"/>
              <w:bottom w:val="nil"/>
            </w:tcBorders>
          </w:tcPr>
          <w:p w:rsidR="00C24D3B" w:rsidRDefault="00C24D3B">
            <w:pPr>
              <w:pStyle w:val="ConsPlusNormal"/>
              <w:jc w:val="center"/>
            </w:pPr>
            <w:r>
              <w:lastRenderedPageBreak/>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77678,8</w:t>
            </w:r>
          </w:p>
        </w:tc>
        <w:tc>
          <w:tcPr>
            <w:tcW w:w="981" w:type="dxa"/>
            <w:tcBorders>
              <w:top w:val="nil"/>
              <w:bottom w:val="nil"/>
            </w:tcBorders>
          </w:tcPr>
          <w:p w:rsidR="00C24D3B" w:rsidRDefault="00C24D3B">
            <w:pPr>
              <w:pStyle w:val="ConsPlusNormal"/>
              <w:jc w:val="center"/>
            </w:pPr>
            <w:r>
              <w:t>20000,0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1.1.15.</w:t>
            </w:r>
          </w:p>
        </w:tc>
        <w:tc>
          <w:tcPr>
            <w:tcW w:w="2189" w:type="dxa"/>
            <w:vMerge w:val="restart"/>
            <w:tcBorders>
              <w:top w:val="single" w:sz="4" w:space="0" w:color="auto"/>
              <w:bottom w:val="nil"/>
            </w:tcBorders>
          </w:tcPr>
          <w:p w:rsidR="00C24D3B" w:rsidRDefault="00C24D3B">
            <w:pPr>
              <w:pStyle w:val="ConsPlusNormal"/>
              <w:jc w:val="both"/>
            </w:pPr>
            <w:r>
              <w:t>Мероприятие 15. Поддержка инклюзивной творческой лаборатории и "Театра безграничных возможностей "Жест"</w:t>
            </w:r>
          </w:p>
        </w:tc>
        <w:tc>
          <w:tcPr>
            <w:tcW w:w="2190" w:type="dxa"/>
            <w:vMerge w:val="restart"/>
            <w:tcBorders>
              <w:top w:val="single" w:sz="4" w:space="0" w:color="auto"/>
              <w:bottom w:val="nil"/>
            </w:tcBorders>
          </w:tcPr>
          <w:p w:rsidR="00C24D3B" w:rsidRDefault="00C24D3B">
            <w:pPr>
              <w:pStyle w:val="ConsPlusNormal"/>
              <w:jc w:val="center"/>
            </w:pPr>
            <w:r>
              <w:t>ДКМ "Город"</w:t>
            </w:r>
          </w:p>
        </w:tc>
        <w:tc>
          <w:tcPr>
            <w:tcW w:w="1236" w:type="dxa"/>
            <w:vMerge w:val="restart"/>
            <w:tcBorders>
              <w:top w:val="single" w:sz="4" w:space="0" w:color="auto"/>
              <w:bottom w:val="nil"/>
            </w:tcBorders>
          </w:tcPr>
          <w:p w:rsidR="00C24D3B" w:rsidRDefault="00C24D3B">
            <w:pPr>
              <w:pStyle w:val="ConsPlusNormal"/>
              <w:jc w:val="center"/>
            </w:pPr>
            <w:r>
              <w:t>2024</w:t>
            </w:r>
          </w:p>
        </w:tc>
        <w:tc>
          <w:tcPr>
            <w:tcW w:w="1184" w:type="dxa"/>
            <w:vMerge w:val="restart"/>
            <w:tcBorders>
              <w:top w:val="single" w:sz="4" w:space="0" w:color="auto"/>
              <w:bottom w:val="nil"/>
            </w:tcBorders>
          </w:tcPr>
          <w:p w:rsidR="00C24D3B" w:rsidRDefault="00C24D3B">
            <w:pPr>
              <w:pStyle w:val="ConsPlusNormal"/>
              <w:jc w:val="center"/>
            </w:pPr>
            <w:r>
              <w:t>1.1, 1.2, 1.3, 1.4</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79,6</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7881,0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7960,6</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c>
          <w:tcPr>
            <w:tcW w:w="751" w:type="dxa"/>
            <w:tcBorders>
              <w:top w:val="single" w:sz="4" w:space="0" w:color="auto"/>
              <w:bottom w:val="single" w:sz="4" w:space="0" w:color="auto"/>
            </w:tcBorders>
          </w:tcPr>
          <w:p w:rsidR="00C24D3B" w:rsidRDefault="00C24D3B">
            <w:pPr>
              <w:pStyle w:val="ConsPlusNormal"/>
              <w:jc w:val="center"/>
              <w:outlineLvl w:val="3"/>
            </w:pPr>
            <w:r>
              <w:t>2.</w:t>
            </w:r>
          </w:p>
        </w:tc>
        <w:tc>
          <w:tcPr>
            <w:tcW w:w="15417" w:type="dxa"/>
            <w:gridSpan w:val="12"/>
            <w:tcBorders>
              <w:top w:val="single" w:sz="4" w:space="0" w:color="auto"/>
              <w:bottom w:val="single" w:sz="4" w:space="0" w:color="auto"/>
            </w:tcBorders>
          </w:tcPr>
          <w:p w:rsidR="00C24D3B" w:rsidRDefault="00C24D3B">
            <w:pPr>
              <w:pStyle w:val="ConsPlusNormal"/>
            </w:pPr>
            <w:r>
              <w:t>Задача 2. Содействие повышению культурного, образовательного и интеллектуального уровня населения Великого Новгорода</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2.1.</w:t>
            </w:r>
          </w:p>
        </w:tc>
        <w:tc>
          <w:tcPr>
            <w:tcW w:w="2189" w:type="dxa"/>
            <w:vMerge w:val="restart"/>
            <w:tcBorders>
              <w:top w:val="single" w:sz="4" w:space="0" w:color="auto"/>
              <w:bottom w:val="nil"/>
            </w:tcBorders>
          </w:tcPr>
          <w:p w:rsidR="00C24D3B" w:rsidRDefault="00C24D3B">
            <w:pPr>
              <w:pStyle w:val="ConsPlusNormal"/>
              <w:jc w:val="both"/>
            </w:pPr>
            <w:r>
              <w:t xml:space="preserve">Основное мероприятие 2. Организация библиотечного обслуживания населения, комплектование и обеспечение </w:t>
            </w:r>
            <w:proofErr w:type="gramStart"/>
            <w:r>
              <w:t>сохранности библиотечных фондов библиотек Великого Новгорода</w:t>
            </w:r>
            <w:proofErr w:type="gramEnd"/>
          </w:p>
        </w:tc>
        <w:tc>
          <w:tcPr>
            <w:tcW w:w="2190" w:type="dxa"/>
            <w:vMerge w:val="restart"/>
            <w:tcBorders>
              <w:top w:val="single" w:sz="4" w:space="0" w:color="auto"/>
              <w:bottom w:val="nil"/>
            </w:tcBorders>
          </w:tcPr>
          <w:p w:rsidR="00C24D3B" w:rsidRDefault="00C24D3B">
            <w:pPr>
              <w:pStyle w:val="ConsPlusNormal"/>
              <w:jc w:val="center"/>
            </w:pPr>
            <w:r>
              <w:t>библиотеки</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2.1, 2.2</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45575,2</w:t>
            </w:r>
          </w:p>
        </w:tc>
        <w:tc>
          <w:tcPr>
            <w:tcW w:w="981" w:type="dxa"/>
            <w:tcBorders>
              <w:top w:val="single" w:sz="4" w:space="0" w:color="auto"/>
              <w:bottom w:val="nil"/>
            </w:tcBorders>
          </w:tcPr>
          <w:p w:rsidR="00C24D3B" w:rsidRDefault="00C24D3B">
            <w:pPr>
              <w:pStyle w:val="ConsPlusNormal"/>
              <w:jc w:val="center"/>
            </w:pPr>
            <w:r>
              <w:t>46660,8</w:t>
            </w:r>
          </w:p>
        </w:tc>
        <w:tc>
          <w:tcPr>
            <w:tcW w:w="981" w:type="dxa"/>
            <w:tcBorders>
              <w:top w:val="single" w:sz="4" w:space="0" w:color="auto"/>
              <w:bottom w:val="nil"/>
            </w:tcBorders>
          </w:tcPr>
          <w:p w:rsidR="00C24D3B" w:rsidRDefault="00C24D3B">
            <w:pPr>
              <w:pStyle w:val="ConsPlusNormal"/>
              <w:jc w:val="center"/>
            </w:pPr>
            <w:r>
              <w:t>55680,9</w:t>
            </w:r>
          </w:p>
        </w:tc>
        <w:tc>
          <w:tcPr>
            <w:tcW w:w="981" w:type="dxa"/>
            <w:tcBorders>
              <w:top w:val="single" w:sz="4" w:space="0" w:color="auto"/>
              <w:bottom w:val="nil"/>
            </w:tcBorders>
          </w:tcPr>
          <w:p w:rsidR="00C24D3B" w:rsidRDefault="00C24D3B">
            <w:pPr>
              <w:pStyle w:val="ConsPlusNormal"/>
              <w:jc w:val="center"/>
            </w:pPr>
            <w:r>
              <w:t>61425,2</w:t>
            </w:r>
          </w:p>
        </w:tc>
        <w:tc>
          <w:tcPr>
            <w:tcW w:w="981" w:type="dxa"/>
            <w:tcBorders>
              <w:top w:val="single" w:sz="4" w:space="0" w:color="auto"/>
              <w:bottom w:val="nil"/>
            </w:tcBorders>
          </w:tcPr>
          <w:p w:rsidR="00C24D3B" w:rsidRDefault="00C24D3B">
            <w:pPr>
              <w:pStyle w:val="ConsPlusNormal"/>
              <w:jc w:val="center"/>
            </w:pPr>
            <w:r>
              <w:t>72918,3</w:t>
            </w:r>
          </w:p>
        </w:tc>
        <w:tc>
          <w:tcPr>
            <w:tcW w:w="981" w:type="dxa"/>
            <w:tcBorders>
              <w:top w:val="single" w:sz="4" w:space="0" w:color="auto"/>
              <w:bottom w:val="nil"/>
            </w:tcBorders>
          </w:tcPr>
          <w:p w:rsidR="00C24D3B" w:rsidRDefault="00C24D3B">
            <w:pPr>
              <w:pStyle w:val="ConsPlusNormal"/>
              <w:jc w:val="center"/>
            </w:pPr>
            <w:r>
              <w:t>72584,8</w:t>
            </w:r>
          </w:p>
        </w:tc>
        <w:tc>
          <w:tcPr>
            <w:tcW w:w="981" w:type="dxa"/>
            <w:tcBorders>
              <w:top w:val="single" w:sz="4" w:space="0" w:color="auto"/>
              <w:bottom w:val="nil"/>
            </w:tcBorders>
          </w:tcPr>
          <w:p w:rsidR="00C24D3B" w:rsidRDefault="00C24D3B">
            <w:pPr>
              <w:pStyle w:val="ConsPlusNormal"/>
              <w:jc w:val="center"/>
            </w:pPr>
            <w:r>
              <w:t>72751,7</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6115,7</w:t>
            </w:r>
          </w:p>
        </w:tc>
        <w:tc>
          <w:tcPr>
            <w:tcW w:w="981" w:type="dxa"/>
            <w:tcBorders>
              <w:top w:val="nil"/>
              <w:bottom w:val="nil"/>
            </w:tcBorders>
          </w:tcPr>
          <w:p w:rsidR="00C24D3B" w:rsidRDefault="00C24D3B">
            <w:pPr>
              <w:pStyle w:val="ConsPlusNormal"/>
              <w:jc w:val="center"/>
            </w:pPr>
            <w:r>
              <w:t>8227,3</w:t>
            </w:r>
          </w:p>
        </w:tc>
        <w:tc>
          <w:tcPr>
            <w:tcW w:w="981" w:type="dxa"/>
            <w:tcBorders>
              <w:top w:val="nil"/>
              <w:bottom w:val="nil"/>
            </w:tcBorders>
          </w:tcPr>
          <w:p w:rsidR="00C24D3B" w:rsidRDefault="00C24D3B">
            <w:pPr>
              <w:pStyle w:val="ConsPlusNormal"/>
              <w:jc w:val="center"/>
            </w:pPr>
            <w:r>
              <w:t>11277,8</w:t>
            </w:r>
          </w:p>
        </w:tc>
        <w:tc>
          <w:tcPr>
            <w:tcW w:w="981" w:type="dxa"/>
            <w:tcBorders>
              <w:top w:val="nil"/>
              <w:bottom w:val="nil"/>
            </w:tcBorders>
          </w:tcPr>
          <w:p w:rsidR="00C24D3B" w:rsidRDefault="00C24D3B">
            <w:pPr>
              <w:pStyle w:val="ConsPlusNormal"/>
              <w:jc w:val="center"/>
            </w:pPr>
            <w:r>
              <w:t>6520,4</w:t>
            </w:r>
          </w:p>
        </w:tc>
        <w:tc>
          <w:tcPr>
            <w:tcW w:w="981" w:type="dxa"/>
            <w:tcBorders>
              <w:top w:val="nil"/>
              <w:bottom w:val="nil"/>
            </w:tcBorders>
          </w:tcPr>
          <w:p w:rsidR="00C24D3B" w:rsidRDefault="00C24D3B">
            <w:pPr>
              <w:pStyle w:val="ConsPlusNormal"/>
              <w:jc w:val="center"/>
            </w:pPr>
            <w:r>
              <w:t>1291,2</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561,3</w:t>
            </w:r>
          </w:p>
        </w:tc>
        <w:tc>
          <w:tcPr>
            <w:tcW w:w="981" w:type="dxa"/>
            <w:tcBorders>
              <w:top w:val="nil"/>
              <w:bottom w:val="nil"/>
            </w:tcBorders>
          </w:tcPr>
          <w:p w:rsidR="00C24D3B" w:rsidRDefault="00C24D3B">
            <w:pPr>
              <w:pStyle w:val="ConsPlusNormal"/>
              <w:jc w:val="center"/>
            </w:pPr>
            <w:r>
              <w:t>926,8</w:t>
            </w:r>
          </w:p>
        </w:tc>
        <w:tc>
          <w:tcPr>
            <w:tcW w:w="981" w:type="dxa"/>
            <w:tcBorders>
              <w:top w:val="nil"/>
              <w:bottom w:val="nil"/>
            </w:tcBorders>
          </w:tcPr>
          <w:p w:rsidR="00C24D3B" w:rsidRDefault="00C24D3B">
            <w:pPr>
              <w:pStyle w:val="ConsPlusNormal"/>
              <w:jc w:val="center"/>
            </w:pPr>
            <w:r>
              <w:t>412,8</w:t>
            </w:r>
          </w:p>
        </w:tc>
        <w:tc>
          <w:tcPr>
            <w:tcW w:w="981" w:type="dxa"/>
            <w:tcBorders>
              <w:top w:val="nil"/>
              <w:bottom w:val="nil"/>
            </w:tcBorders>
          </w:tcPr>
          <w:p w:rsidR="00C24D3B" w:rsidRDefault="00C24D3B">
            <w:pPr>
              <w:pStyle w:val="ConsPlusNormal"/>
              <w:jc w:val="center"/>
            </w:pPr>
            <w:r>
              <w:t>639,4</w:t>
            </w:r>
          </w:p>
        </w:tc>
        <w:tc>
          <w:tcPr>
            <w:tcW w:w="981" w:type="dxa"/>
            <w:tcBorders>
              <w:top w:val="nil"/>
              <w:bottom w:val="nil"/>
            </w:tcBorders>
          </w:tcPr>
          <w:p w:rsidR="00C24D3B" w:rsidRDefault="00C24D3B">
            <w:pPr>
              <w:pStyle w:val="ConsPlusNormal"/>
              <w:jc w:val="center"/>
            </w:pPr>
            <w:r>
              <w:t>670,7</w:t>
            </w:r>
          </w:p>
        </w:tc>
        <w:tc>
          <w:tcPr>
            <w:tcW w:w="981" w:type="dxa"/>
            <w:tcBorders>
              <w:top w:val="nil"/>
              <w:bottom w:val="nil"/>
            </w:tcBorders>
          </w:tcPr>
          <w:p w:rsidR="00C24D3B" w:rsidRDefault="00C24D3B">
            <w:pPr>
              <w:pStyle w:val="ConsPlusNormal"/>
              <w:jc w:val="center"/>
            </w:pPr>
            <w:r>
              <w:t>906,1</w:t>
            </w:r>
          </w:p>
        </w:tc>
        <w:tc>
          <w:tcPr>
            <w:tcW w:w="981" w:type="dxa"/>
            <w:tcBorders>
              <w:top w:val="nil"/>
              <w:bottom w:val="nil"/>
            </w:tcBorders>
          </w:tcPr>
          <w:p w:rsidR="00C24D3B" w:rsidRDefault="00C24D3B">
            <w:pPr>
              <w:pStyle w:val="ConsPlusNormal"/>
              <w:jc w:val="center"/>
            </w:pPr>
            <w:r>
              <w:t>923,0</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52252,2</w:t>
            </w:r>
          </w:p>
        </w:tc>
        <w:tc>
          <w:tcPr>
            <w:tcW w:w="981" w:type="dxa"/>
            <w:tcBorders>
              <w:top w:val="nil"/>
              <w:bottom w:val="nil"/>
            </w:tcBorders>
          </w:tcPr>
          <w:p w:rsidR="00C24D3B" w:rsidRDefault="00C24D3B">
            <w:pPr>
              <w:pStyle w:val="ConsPlusNormal"/>
              <w:jc w:val="center"/>
            </w:pPr>
            <w:r>
              <w:t>55814,9</w:t>
            </w:r>
          </w:p>
        </w:tc>
        <w:tc>
          <w:tcPr>
            <w:tcW w:w="981" w:type="dxa"/>
            <w:tcBorders>
              <w:top w:val="nil"/>
              <w:bottom w:val="nil"/>
            </w:tcBorders>
          </w:tcPr>
          <w:p w:rsidR="00C24D3B" w:rsidRDefault="00C24D3B">
            <w:pPr>
              <w:pStyle w:val="ConsPlusNormal"/>
              <w:jc w:val="center"/>
            </w:pPr>
            <w:r>
              <w:t>67371,5</w:t>
            </w:r>
          </w:p>
        </w:tc>
        <w:tc>
          <w:tcPr>
            <w:tcW w:w="981" w:type="dxa"/>
            <w:tcBorders>
              <w:top w:val="nil"/>
              <w:bottom w:val="nil"/>
            </w:tcBorders>
          </w:tcPr>
          <w:p w:rsidR="00C24D3B" w:rsidRDefault="00C24D3B">
            <w:pPr>
              <w:pStyle w:val="ConsPlusNormal"/>
              <w:jc w:val="center"/>
            </w:pPr>
            <w:r>
              <w:t>68585,0</w:t>
            </w:r>
          </w:p>
        </w:tc>
        <w:tc>
          <w:tcPr>
            <w:tcW w:w="981" w:type="dxa"/>
            <w:tcBorders>
              <w:top w:val="nil"/>
              <w:bottom w:val="nil"/>
            </w:tcBorders>
          </w:tcPr>
          <w:p w:rsidR="00C24D3B" w:rsidRDefault="00C24D3B">
            <w:pPr>
              <w:pStyle w:val="ConsPlusNormal"/>
              <w:jc w:val="center"/>
            </w:pPr>
            <w:r>
              <w:t>74880,2</w:t>
            </w:r>
          </w:p>
        </w:tc>
        <w:tc>
          <w:tcPr>
            <w:tcW w:w="981" w:type="dxa"/>
            <w:tcBorders>
              <w:top w:val="nil"/>
              <w:bottom w:val="nil"/>
            </w:tcBorders>
          </w:tcPr>
          <w:p w:rsidR="00C24D3B" w:rsidRDefault="00C24D3B">
            <w:pPr>
              <w:pStyle w:val="ConsPlusNormal"/>
              <w:jc w:val="center"/>
            </w:pPr>
            <w:r>
              <w:t>73490,9</w:t>
            </w:r>
          </w:p>
        </w:tc>
        <w:tc>
          <w:tcPr>
            <w:tcW w:w="981" w:type="dxa"/>
            <w:tcBorders>
              <w:top w:val="nil"/>
              <w:bottom w:val="nil"/>
            </w:tcBorders>
          </w:tcPr>
          <w:p w:rsidR="00C24D3B" w:rsidRDefault="00C24D3B">
            <w:pPr>
              <w:pStyle w:val="ConsPlusNormal"/>
              <w:jc w:val="center"/>
            </w:pPr>
            <w:r>
              <w:t>73674,7</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2.1.1.</w:t>
            </w:r>
          </w:p>
        </w:tc>
        <w:tc>
          <w:tcPr>
            <w:tcW w:w="2189" w:type="dxa"/>
            <w:vMerge w:val="restart"/>
            <w:tcBorders>
              <w:top w:val="single" w:sz="4" w:space="0" w:color="auto"/>
              <w:bottom w:val="nil"/>
            </w:tcBorders>
          </w:tcPr>
          <w:p w:rsidR="00C24D3B" w:rsidRDefault="00C24D3B">
            <w:pPr>
              <w:pStyle w:val="ConsPlusNormal"/>
              <w:jc w:val="both"/>
            </w:pPr>
            <w:r>
              <w:t xml:space="preserve">Мероприятие 1. Предоставление </w:t>
            </w:r>
            <w:r>
              <w:lastRenderedPageBreak/>
              <w:t>населению муниципальных услуг в рамках выполнения муниципальных заданий муниципальными библиотеками</w:t>
            </w:r>
          </w:p>
        </w:tc>
        <w:tc>
          <w:tcPr>
            <w:tcW w:w="2190" w:type="dxa"/>
            <w:vMerge w:val="restart"/>
            <w:tcBorders>
              <w:top w:val="single" w:sz="4" w:space="0" w:color="auto"/>
              <w:bottom w:val="nil"/>
            </w:tcBorders>
          </w:tcPr>
          <w:p w:rsidR="00C24D3B" w:rsidRDefault="00C24D3B">
            <w:pPr>
              <w:pStyle w:val="ConsPlusNormal"/>
              <w:jc w:val="center"/>
            </w:pPr>
            <w:r>
              <w:lastRenderedPageBreak/>
              <w:t>-"-</w:t>
            </w:r>
          </w:p>
        </w:tc>
        <w:tc>
          <w:tcPr>
            <w:tcW w:w="1236" w:type="dxa"/>
            <w:vMerge w:val="restart"/>
            <w:tcBorders>
              <w:top w:val="single" w:sz="4" w:space="0" w:color="auto"/>
              <w:bottom w:val="nil"/>
            </w:tcBorders>
          </w:tcPr>
          <w:p w:rsidR="00C24D3B" w:rsidRDefault="00C24D3B">
            <w:pPr>
              <w:pStyle w:val="ConsPlusNormal"/>
              <w:jc w:val="center"/>
            </w:pPr>
            <w:r>
              <w:t>-"-</w:t>
            </w:r>
          </w:p>
        </w:tc>
        <w:tc>
          <w:tcPr>
            <w:tcW w:w="1184" w:type="dxa"/>
            <w:vMerge w:val="restart"/>
            <w:tcBorders>
              <w:top w:val="single" w:sz="4" w:space="0" w:color="auto"/>
              <w:bottom w:val="nil"/>
            </w:tcBorders>
          </w:tcPr>
          <w:p w:rsidR="00C24D3B" w:rsidRDefault="00C24D3B">
            <w:pPr>
              <w:pStyle w:val="ConsPlusNormal"/>
              <w:jc w:val="center"/>
            </w:pPr>
            <w:r>
              <w:t>-"-</w:t>
            </w:r>
          </w:p>
        </w:tc>
        <w:tc>
          <w:tcPr>
            <w:tcW w:w="1751" w:type="dxa"/>
            <w:tcBorders>
              <w:top w:val="single" w:sz="4" w:space="0" w:color="auto"/>
              <w:bottom w:val="nil"/>
            </w:tcBorders>
          </w:tcPr>
          <w:p w:rsidR="00C24D3B" w:rsidRDefault="00C24D3B">
            <w:pPr>
              <w:pStyle w:val="ConsPlusNormal"/>
              <w:jc w:val="center"/>
            </w:pPr>
            <w:r>
              <w:t xml:space="preserve">бюджет Великого </w:t>
            </w:r>
            <w:r>
              <w:lastRenderedPageBreak/>
              <w:t>Новгорода</w:t>
            </w:r>
          </w:p>
        </w:tc>
        <w:tc>
          <w:tcPr>
            <w:tcW w:w="981" w:type="dxa"/>
            <w:tcBorders>
              <w:top w:val="single" w:sz="4" w:space="0" w:color="auto"/>
              <w:bottom w:val="nil"/>
            </w:tcBorders>
          </w:tcPr>
          <w:p w:rsidR="00C24D3B" w:rsidRDefault="00C24D3B">
            <w:pPr>
              <w:pStyle w:val="ConsPlusNormal"/>
              <w:jc w:val="center"/>
            </w:pPr>
            <w:r>
              <w:lastRenderedPageBreak/>
              <w:t>44457,3</w:t>
            </w:r>
          </w:p>
        </w:tc>
        <w:tc>
          <w:tcPr>
            <w:tcW w:w="981" w:type="dxa"/>
            <w:tcBorders>
              <w:top w:val="single" w:sz="4" w:space="0" w:color="auto"/>
              <w:bottom w:val="nil"/>
            </w:tcBorders>
          </w:tcPr>
          <w:p w:rsidR="00C24D3B" w:rsidRDefault="00C24D3B">
            <w:pPr>
              <w:pStyle w:val="ConsPlusNormal"/>
              <w:jc w:val="center"/>
            </w:pPr>
            <w:r>
              <w:t>45468,7</w:t>
            </w:r>
          </w:p>
        </w:tc>
        <w:tc>
          <w:tcPr>
            <w:tcW w:w="981" w:type="dxa"/>
            <w:tcBorders>
              <w:top w:val="single" w:sz="4" w:space="0" w:color="auto"/>
              <w:bottom w:val="nil"/>
            </w:tcBorders>
          </w:tcPr>
          <w:p w:rsidR="00C24D3B" w:rsidRDefault="00C24D3B">
            <w:pPr>
              <w:pStyle w:val="ConsPlusNormal"/>
              <w:jc w:val="center"/>
            </w:pPr>
            <w:r>
              <w:t>53489,9</w:t>
            </w:r>
          </w:p>
        </w:tc>
        <w:tc>
          <w:tcPr>
            <w:tcW w:w="981" w:type="dxa"/>
            <w:tcBorders>
              <w:top w:val="single" w:sz="4" w:space="0" w:color="auto"/>
              <w:bottom w:val="nil"/>
            </w:tcBorders>
          </w:tcPr>
          <w:p w:rsidR="00C24D3B" w:rsidRDefault="00C24D3B">
            <w:pPr>
              <w:pStyle w:val="ConsPlusNormal"/>
              <w:jc w:val="center"/>
            </w:pPr>
            <w:r>
              <w:t>59749,9</w:t>
            </w:r>
          </w:p>
        </w:tc>
        <w:tc>
          <w:tcPr>
            <w:tcW w:w="981" w:type="dxa"/>
            <w:tcBorders>
              <w:top w:val="single" w:sz="4" w:space="0" w:color="auto"/>
              <w:bottom w:val="nil"/>
            </w:tcBorders>
          </w:tcPr>
          <w:p w:rsidR="00C24D3B" w:rsidRDefault="00C24D3B">
            <w:pPr>
              <w:pStyle w:val="ConsPlusNormal"/>
              <w:jc w:val="center"/>
            </w:pPr>
            <w:r>
              <w:t>69769,6</w:t>
            </w:r>
          </w:p>
        </w:tc>
        <w:tc>
          <w:tcPr>
            <w:tcW w:w="981" w:type="dxa"/>
            <w:tcBorders>
              <w:top w:val="single" w:sz="4" w:space="0" w:color="auto"/>
              <w:bottom w:val="nil"/>
            </w:tcBorders>
          </w:tcPr>
          <w:p w:rsidR="00C24D3B" w:rsidRDefault="00C24D3B">
            <w:pPr>
              <w:pStyle w:val="ConsPlusNormal"/>
              <w:jc w:val="center"/>
            </w:pPr>
            <w:r>
              <w:t>71984,8</w:t>
            </w:r>
          </w:p>
        </w:tc>
        <w:tc>
          <w:tcPr>
            <w:tcW w:w="981" w:type="dxa"/>
            <w:tcBorders>
              <w:top w:val="single" w:sz="4" w:space="0" w:color="auto"/>
              <w:bottom w:val="nil"/>
            </w:tcBorders>
          </w:tcPr>
          <w:p w:rsidR="00C24D3B" w:rsidRDefault="00C24D3B">
            <w:pPr>
              <w:pStyle w:val="ConsPlusNormal"/>
              <w:jc w:val="center"/>
            </w:pPr>
            <w:r>
              <w:t>72151,7</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4348,1</w:t>
            </w:r>
          </w:p>
        </w:tc>
        <w:tc>
          <w:tcPr>
            <w:tcW w:w="981" w:type="dxa"/>
            <w:tcBorders>
              <w:top w:val="nil"/>
              <w:bottom w:val="nil"/>
            </w:tcBorders>
          </w:tcPr>
          <w:p w:rsidR="00C24D3B" w:rsidRDefault="00C24D3B">
            <w:pPr>
              <w:pStyle w:val="ConsPlusNormal"/>
              <w:jc w:val="center"/>
            </w:pPr>
            <w:r>
              <w:t>8001,0</w:t>
            </w:r>
          </w:p>
        </w:tc>
        <w:tc>
          <w:tcPr>
            <w:tcW w:w="981" w:type="dxa"/>
            <w:tcBorders>
              <w:top w:val="nil"/>
              <w:bottom w:val="nil"/>
            </w:tcBorders>
          </w:tcPr>
          <w:p w:rsidR="00C24D3B" w:rsidRDefault="00C24D3B">
            <w:pPr>
              <w:pStyle w:val="ConsPlusNormal"/>
              <w:jc w:val="center"/>
            </w:pPr>
            <w:r>
              <w:t>11181,0</w:t>
            </w:r>
          </w:p>
        </w:tc>
        <w:tc>
          <w:tcPr>
            <w:tcW w:w="981" w:type="dxa"/>
            <w:tcBorders>
              <w:top w:val="nil"/>
              <w:bottom w:val="nil"/>
            </w:tcBorders>
          </w:tcPr>
          <w:p w:rsidR="00C24D3B" w:rsidRDefault="00C24D3B">
            <w:pPr>
              <w:pStyle w:val="ConsPlusNormal"/>
              <w:jc w:val="center"/>
            </w:pPr>
            <w:r>
              <w:t>6370,4</w:t>
            </w:r>
          </w:p>
        </w:tc>
        <w:tc>
          <w:tcPr>
            <w:tcW w:w="981" w:type="dxa"/>
            <w:tcBorders>
              <w:top w:val="nil"/>
              <w:bottom w:val="nil"/>
            </w:tcBorders>
          </w:tcPr>
          <w:p w:rsidR="00C24D3B" w:rsidRDefault="00C24D3B">
            <w:pPr>
              <w:pStyle w:val="ConsPlusNormal"/>
              <w:jc w:val="center"/>
            </w:pPr>
            <w:r>
              <w:t>1131,9</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48805,4</w:t>
            </w:r>
          </w:p>
        </w:tc>
        <w:tc>
          <w:tcPr>
            <w:tcW w:w="981" w:type="dxa"/>
            <w:tcBorders>
              <w:top w:val="nil"/>
              <w:bottom w:val="nil"/>
            </w:tcBorders>
          </w:tcPr>
          <w:p w:rsidR="00C24D3B" w:rsidRDefault="00C24D3B">
            <w:pPr>
              <w:pStyle w:val="ConsPlusNormal"/>
              <w:jc w:val="center"/>
            </w:pPr>
            <w:r>
              <w:t>53469,7</w:t>
            </w:r>
          </w:p>
        </w:tc>
        <w:tc>
          <w:tcPr>
            <w:tcW w:w="981" w:type="dxa"/>
            <w:tcBorders>
              <w:top w:val="nil"/>
              <w:bottom w:val="nil"/>
            </w:tcBorders>
          </w:tcPr>
          <w:p w:rsidR="00C24D3B" w:rsidRDefault="00C24D3B">
            <w:pPr>
              <w:pStyle w:val="ConsPlusNormal"/>
              <w:jc w:val="center"/>
            </w:pPr>
            <w:r>
              <w:t>64670,9</w:t>
            </w:r>
          </w:p>
        </w:tc>
        <w:tc>
          <w:tcPr>
            <w:tcW w:w="981" w:type="dxa"/>
            <w:tcBorders>
              <w:top w:val="nil"/>
              <w:bottom w:val="nil"/>
            </w:tcBorders>
          </w:tcPr>
          <w:p w:rsidR="00C24D3B" w:rsidRDefault="00C24D3B">
            <w:pPr>
              <w:pStyle w:val="ConsPlusNormal"/>
              <w:jc w:val="center"/>
            </w:pPr>
            <w:r>
              <w:t>66120,3</w:t>
            </w:r>
          </w:p>
        </w:tc>
        <w:tc>
          <w:tcPr>
            <w:tcW w:w="981" w:type="dxa"/>
            <w:tcBorders>
              <w:top w:val="nil"/>
              <w:bottom w:val="nil"/>
            </w:tcBorders>
          </w:tcPr>
          <w:p w:rsidR="00C24D3B" w:rsidRDefault="00C24D3B">
            <w:pPr>
              <w:pStyle w:val="ConsPlusNormal"/>
              <w:jc w:val="center"/>
            </w:pPr>
            <w:r>
              <w:t>70901,5</w:t>
            </w:r>
          </w:p>
        </w:tc>
        <w:tc>
          <w:tcPr>
            <w:tcW w:w="981" w:type="dxa"/>
            <w:tcBorders>
              <w:top w:val="nil"/>
              <w:bottom w:val="nil"/>
            </w:tcBorders>
          </w:tcPr>
          <w:p w:rsidR="00C24D3B" w:rsidRDefault="00C24D3B">
            <w:pPr>
              <w:pStyle w:val="ConsPlusNormal"/>
              <w:jc w:val="center"/>
            </w:pPr>
            <w:r>
              <w:t>71984,8</w:t>
            </w:r>
          </w:p>
        </w:tc>
        <w:tc>
          <w:tcPr>
            <w:tcW w:w="981" w:type="dxa"/>
            <w:tcBorders>
              <w:top w:val="nil"/>
              <w:bottom w:val="nil"/>
            </w:tcBorders>
          </w:tcPr>
          <w:p w:rsidR="00C24D3B" w:rsidRDefault="00C24D3B">
            <w:pPr>
              <w:pStyle w:val="ConsPlusNormal"/>
              <w:jc w:val="center"/>
            </w:pPr>
            <w:r>
              <w:t>72151,7</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2.1.2.</w:t>
            </w:r>
          </w:p>
        </w:tc>
        <w:tc>
          <w:tcPr>
            <w:tcW w:w="2189" w:type="dxa"/>
            <w:vMerge w:val="restart"/>
            <w:tcBorders>
              <w:top w:val="single" w:sz="4" w:space="0" w:color="auto"/>
              <w:bottom w:val="nil"/>
            </w:tcBorders>
          </w:tcPr>
          <w:p w:rsidR="00C24D3B" w:rsidRDefault="00C24D3B">
            <w:pPr>
              <w:pStyle w:val="ConsPlusNormal"/>
              <w:jc w:val="both"/>
            </w:pPr>
            <w:r>
              <w:t>Мероприятие 2. Комплектование фондов муниципальных библиотек</w:t>
            </w:r>
          </w:p>
        </w:tc>
        <w:tc>
          <w:tcPr>
            <w:tcW w:w="2190" w:type="dxa"/>
            <w:vMerge w:val="restart"/>
            <w:tcBorders>
              <w:top w:val="single" w:sz="4" w:space="0" w:color="auto"/>
              <w:bottom w:val="nil"/>
            </w:tcBorders>
          </w:tcPr>
          <w:p w:rsidR="00C24D3B" w:rsidRDefault="00C24D3B">
            <w:pPr>
              <w:pStyle w:val="ConsPlusNormal"/>
              <w:jc w:val="center"/>
            </w:pPr>
            <w:r>
              <w:t>библиотеки</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2.1, 2.2</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600,0</w:t>
            </w:r>
          </w:p>
        </w:tc>
        <w:tc>
          <w:tcPr>
            <w:tcW w:w="981" w:type="dxa"/>
            <w:tcBorders>
              <w:top w:val="single" w:sz="4" w:space="0" w:color="auto"/>
              <w:bottom w:val="nil"/>
            </w:tcBorders>
          </w:tcPr>
          <w:p w:rsidR="00C24D3B" w:rsidRDefault="00C24D3B">
            <w:pPr>
              <w:pStyle w:val="ConsPlusNormal"/>
              <w:jc w:val="center"/>
            </w:pPr>
            <w:r>
              <w:t>600,0</w:t>
            </w:r>
          </w:p>
        </w:tc>
        <w:tc>
          <w:tcPr>
            <w:tcW w:w="981" w:type="dxa"/>
            <w:tcBorders>
              <w:top w:val="single" w:sz="4" w:space="0" w:color="auto"/>
              <w:bottom w:val="nil"/>
            </w:tcBorders>
          </w:tcPr>
          <w:p w:rsidR="00C24D3B" w:rsidRDefault="00C24D3B">
            <w:pPr>
              <w:pStyle w:val="ConsPlusNormal"/>
              <w:jc w:val="center"/>
            </w:pPr>
            <w:r>
              <w:t>600,0</w:t>
            </w:r>
          </w:p>
        </w:tc>
        <w:tc>
          <w:tcPr>
            <w:tcW w:w="981" w:type="dxa"/>
            <w:tcBorders>
              <w:top w:val="single" w:sz="4" w:space="0" w:color="auto"/>
              <w:bottom w:val="nil"/>
            </w:tcBorders>
          </w:tcPr>
          <w:p w:rsidR="00C24D3B" w:rsidRDefault="00C24D3B">
            <w:pPr>
              <w:pStyle w:val="ConsPlusNormal"/>
              <w:jc w:val="center"/>
            </w:pPr>
            <w:r>
              <w:t>600,0</w:t>
            </w:r>
          </w:p>
        </w:tc>
        <w:tc>
          <w:tcPr>
            <w:tcW w:w="981" w:type="dxa"/>
            <w:tcBorders>
              <w:top w:val="single" w:sz="4" w:space="0" w:color="auto"/>
              <w:bottom w:val="nil"/>
            </w:tcBorders>
          </w:tcPr>
          <w:p w:rsidR="00C24D3B" w:rsidRDefault="00C24D3B">
            <w:pPr>
              <w:pStyle w:val="ConsPlusNormal"/>
              <w:jc w:val="center"/>
            </w:pPr>
            <w:r>
              <w:t>600,0</w:t>
            </w:r>
          </w:p>
        </w:tc>
        <w:tc>
          <w:tcPr>
            <w:tcW w:w="981" w:type="dxa"/>
            <w:tcBorders>
              <w:top w:val="single" w:sz="4" w:space="0" w:color="auto"/>
              <w:bottom w:val="nil"/>
            </w:tcBorders>
          </w:tcPr>
          <w:p w:rsidR="00C24D3B" w:rsidRDefault="00C24D3B">
            <w:pPr>
              <w:pStyle w:val="ConsPlusNormal"/>
              <w:jc w:val="center"/>
            </w:pPr>
            <w:r>
              <w:t>600,0</w:t>
            </w:r>
          </w:p>
        </w:tc>
        <w:tc>
          <w:tcPr>
            <w:tcW w:w="981" w:type="dxa"/>
            <w:tcBorders>
              <w:top w:val="single" w:sz="4" w:space="0" w:color="auto"/>
              <w:bottom w:val="nil"/>
            </w:tcBorders>
          </w:tcPr>
          <w:p w:rsidR="00C24D3B" w:rsidRDefault="00C24D3B">
            <w:pPr>
              <w:pStyle w:val="ConsPlusNormal"/>
              <w:jc w:val="center"/>
            </w:pPr>
            <w:r>
              <w:t>600,0</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167,6</w:t>
            </w:r>
          </w:p>
        </w:tc>
        <w:tc>
          <w:tcPr>
            <w:tcW w:w="981" w:type="dxa"/>
            <w:tcBorders>
              <w:top w:val="nil"/>
              <w:bottom w:val="nil"/>
            </w:tcBorders>
          </w:tcPr>
          <w:p w:rsidR="00C24D3B" w:rsidRDefault="00C24D3B">
            <w:pPr>
              <w:pStyle w:val="ConsPlusNormal"/>
              <w:jc w:val="center"/>
            </w:pPr>
            <w:r>
              <w:t>125,3</w:t>
            </w:r>
          </w:p>
        </w:tc>
        <w:tc>
          <w:tcPr>
            <w:tcW w:w="981" w:type="dxa"/>
            <w:tcBorders>
              <w:top w:val="nil"/>
              <w:bottom w:val="nil"/>
            </w:tcBorders>
          </w:tcPr>
          <w:p w:rsidR="00C24D3B" w:rsidRDefault="00C24D3B">
            <w:pPr>
              <w:pStyle w:val="ConsPlusNormal"/>
              <w:jc w:val="center"/>
            </w:pPr>
            <w:r>
              <w:t>96,8</w:t>
            </w:r>
          </w:p>
        </w:tc>
        <w:tc>
          <w:tcPr>
            <w:tcW w:w="981" w:type="dxa"/>
            <w:tcBorders>
              <w:top w:val="nil"/>
              <w:bottom w:val="nil"/>
            </w:tcBorders>
          </w:tcPr>
          <w:p w:rsidR="00C24D3B" w:rsidRDefault="00C24D3B">
            <w:pPr>
              <w:pStyle w:val="ConsPlusNormal"/>
              <w:jc w:val="center"/>
            </w:pPr>
            <w:r>
              <w:t>150,0</w:t>
            </w:r>
          </w:p>
        </w:tc>
        <w:tc>
          <w:tcPr>
            <w:tcW w:w="981" w:type="dxa"/>
            <w:tcBorders>
              <w:top w:val="nil"/>
              <w:bottom w:val="nil"/>
            </w:tcBorders>
          </w:tcPr>
          <w:p w:rsidR="00C24D3B" w:rsidRDefault="00C24D3B">
            <w:pPr>
              <w:pStyle w:val="ConsPlusNormal"/>
              <w:jc w:val="center"/>
            </w:pPr>
            <w:r>
              <w:t>159,3</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561,3</w:t>
            </w:r>
          </w:p>
        </w:tc>
        <w:tc>
          <w:tcPr>
            <w:tcW w:w="981" w:type="dxa"/>
            <w:tcBorders>
              <w:top w:val="nil"/>
              <w:bottom w:val="nil"/>
            </w:tcBorders>
          </w:tcPr>
          <w:p w:rsidR="00C24D3B" w:rsidRDefault="00C24D3B">
            <w:pPr>
              <w:pStyle w:val="ConsPlusNormal"/>
              <w:jc w:val="center"/>
            </w:pPr>
            <w:r>
              <w:t>534,3</w:t>
            </w:r>
          </w:p>
        </w:tc>
        <w:tc>
          <w:tcPr>
            <w:tcW w:w="981" w:type="dxa"/>
            <w:tcBorders>
              <w:top w:val="nil"/>
              <w:bottom w:val="nil"/>
            </w:tcBorders>
          </w:tcPr>
          <w:p w:rsidR="00C24D3B" w:rsidRDefault="00C24D3B">
            <w:pPr>
              <w:pStyle w:val="ConsPlusNormal"/>
              <w:jc w:val="center"/>
            </w:pPr>
            <w:r>
              <w:t>412,8</w:t>
            </w:r>
          </w:p>
        </w:tc>
        <w:tc>
          <w:tcPr>
            <w:tcW w:w="981" w:type="dxa"/>
            <w:tcBorders>
              <w:top w:val="nil"/>
              <w:bottom w:val="nil"/>
            </w:tcBorders>
          </w:tcPr>
          <w:p w:rsidR="00C24D3B" w:rsidRDefault="00C24D3B">
            <w:pPr>
              <w:pStyle w:val="ConsPlusNormal"/>
              <w:jc w:val="center"/>
            </w:pPr>
            <w:r>
              <w:t>639,4</w:t>
            </w:r>
          </w:p>
        </w:tc>
        <w:tc>
          <w:tcPr>
            <w:tcW w:w="981" w:type="dxa"/>
            <w:tcBorders>
              <w:top w:val="nil"/>
              <w:bottom w:val="nil"/>
            </w:tcBorders>
          </w:tcPr>
          <w:p w:rsidR="00C24D3B" w:rsidRDefault="00C24D3B">
            <w:pPr>
              <w:pStyle w:val="ConsPlusNormal"/>
              <w:jc w:val="center"/>
            </w:pPr>
            <w:r>
              <w:t>670,7</w:t>
            </w:r>
          </w:p>
        </w:tc>
        <w:tc>
          <w:tcPr>
            <w:tcW w:w="981" w:type="dxa"/>
            <w:tcBorders>
              <w:top w:val="nil"/>
              <w:bottom w:val="nil"/>
            </w:tcBorders>
          </w:tcPr>
          <w:p w:rsidR="00C24D3B" w:rsidRDefault="00C24D3B">
            <w:pPr>
              <w:pStyle w:val="ConsPlusNormal"/>
              <w:jc w:val="center"/>
            </w:pPr>
            <w:r>
              <w:t>906,1</w:t>
            </w:r>
          </w:p>
        </w:tc>
        <w:tc>
          <w:tcPr>
            <w:tcW w:w="981" w:type="dxa"/>
            <w:tcBorders>
              <w:top w:val="nil"/>
              <w:bottom w:val="nil"/>
            </w:tcBorders>
          </w:tcPr>
          <w:p w:rsidR="00C24D3B" w:rsidRDefault="00C24D3B">
            <w:pPr>
              <w:pStyle w:val="ConsPlusNormal"/>
              <w:jc w:val="center"/>
            </w:pPr>
            <w:r>
              <w:t>923,0</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1328,9</w:t>
            </w:r>
          </w:p>
        </w:tc>
        <w:tc>
          <w:tcPr>
            <w:tcW w:w="981" w:type="dxa"/>
            <w:tcBorders>
              <w:top w:val="nil"/>
              <w:bottom w:val="nil"/>
            </w:tcBorders>
          </w:tcPr>
          <w:p w:rsidR="00C24D3B" w:rsidRDefault="00C24D3B">
            <w:pPr>
              <w:pStyle w:val="ConsPlusNormal"/>
              <w:jc w:val="center"/>
            </w:pPr>
            <w:r>
              <w:t>1259,6</w:t>
            </w:r>
          </w:p>
        </w:tc>
        <w:tc>
          <w:tcPr>
            <w:tcW w:w="981" w:type="dxa"/>
            <w:tcBorders>
              <w:top w:val="nil"/>
              <w:bottom w:val="nil"/>
            </w:tcBorders>
          </w:tcPr>
          <w:p w:rsidR="00C24D3B" w:rsidRDefault="00C24D3B">
            <w:pPr>
              <w:pStyle w:val="ConsPlusNormal"/>
              <w:jc w:val="center"/>
            </w:pPr>
            <w:r>
              <w:t>1109,6</w:t>
            </w:r>
          </w:p>
        </w:tc>
        <w:tc>
          <w:tcPr>
            <w:tcW w:w="981" w:type="dxa"/>
            <w:tcBorders>
              <w:top w:val="nil"/>
              <w:bottom w:val="nil"/>
            </w:tcBorders>
          </w:tcPr>
          <w:p w:rsidR="00C24D3B" w:rsidRDefault="00C24D3B">
            <w:pPr>
              <w:pStyle w:val="ConsPlusNormal"/>
              <w:jc w:val="center"/>
            </w:pPr>
            <w:r>
              <w:t>1389,4</w:t>
            </w:r>
          </w:p>
        </w:tc>
        <w:tc>
          <w:tcPr>
            <w:tcW w:w="981" w:type="dxa"/>
            <w:tcBorders>
              <w:top w:val="nil"/>
              <w:bottom w:val="nil"/>
            </w:tcBorders>
          </w:tcPr>
          <w:p w:rsidR="00C24D3B" w:rsidRDefault="00C24D3B">
            <w:pPr>
              <w:pStyle w:val="ConsPlusNormal"/>
              <w:jc w:val="center"/>
            </w:pPr>
            <w:r>
              <w:t>1430,0</w:t>
            </w:r>
          </w:p>
        </w:tc>
        <w:tc>
          <w:tcPr>
            <w:tcW w:w="981" w:type="dxa"/>
            <w:tcBorders>
              <w:top w:val="nil"/>
              <w:bottom w:val="nil"/>
            </w:tcBorders>
          </w:tcPr>
          <w:p w:rsidR="00C24D3B" w:rsidRDefault="00C24D3B">
            <w:pPr>
              <w:pStyle w:val="ConsPlusNormal"/>
              <w:jc w:val="center"/>
            </w:pPr>
            <w:r>
              <w:t>1506,1</w:t>
            </w:r>
          </w:p>
        </w:tc>
        <w:tc>
          <w:tcPr>
            <w:tcW w:w="981" w:type="dxa"/>
            <w:tcBorders>
              <w:top w:val="nil"/>
              <w:bottom w:val="nil"/>
            </w:tcBorders>
          </w:tcPr>
          <w:p w:rsidR="00C24D3B" w:rsidRDefault="00C24D3B">
            <w:pPr>
              <w:pStyle w:val="ConsPlusNormal"/>
              <w:jc w:val="center"/>
            </w:pPr>
            <w:r>
              <w:t>1523,0</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2.1.3.</w:t>
            </w:r>
          </w:p>
        </w:tc>
        <w:tc>
          <w:tcPr>
            <w:tcW w:w="2189" w:type="dxa"/>
            <w:vMerge w:val="restart"/>
            <w:tcBorders>
              <w:top w:val="single" w:sz="4" w:space="0" w:color="auto"/>
              <w:bottom w:val="nil"/>
            </w:tcBorders>
          </w:tcPr>
          <w:p w:rsidR="00C24D3B" w:rsidRDefault="00C24D3B">
            <w:pPr>
              <w:pStyle w:val="ConsPlusNormal"/>
              <w:jc w:val="both"/>
            </w:pPr>
            <w:r>
              <w:t>Мероприятие 3. Укрепление материально-технической базы муниципальных библиотек</w:t>
            </w:r>
          </w:p>
        </w:tc>
        <w:tc>
          <w:tcPr>
            <w:tcW w:w="2190" w:type="dxa"/>
            <w:vMerge w:val="restart"/>
            <w:tcBorders>
              <w:top w:val="single" w:sz="4" w:space="0" w:color="auto"/>
              <w:bottom w:val="nil"/>
            </w:tcBorders>
          </w:tcPr>
          <w:p w:rsidR="00C24D3B" w:rsidRDefault="00C24D3B">
            <w:pPr>
              <w:pStyle w:val="ConsPlusNormal"/>
              <w:jc w:val="center"/>
            </w:pPr>
            <w:r>
              <w:t>библиотеки</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2.1, 2.2</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225,0</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225,0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2.1.4.</w:t>
            </w:r>
          </w:p>
        </w:tc>
        <w:tc>
          <w:tcPr>
            <w:tcW w:w="2189" w:type="dxa"/>
            <w:vMerge w:val="restart"/>
            <w:tcBorders>
              <w:top w:val="single" w:sz="4" w:space="0" w:color="auto"/>
              <w:bottom w:val="nil"/>
            </w:tcBorders>
          </w:tcPr>
          <w:p w:rsidR="00C24D3B" w:rsidRDefault="00C24D3B">
            <w:pPr>
              <w:pStyle w:val="ConsPlusNormal"/>
              <w:jc w:val="both"/>
            </w:pPr>
            <w:r>
              <w:t xml:space="preserve">Мероприятие 4. Содержание и </w:t>
            </w:r>
            <w:r>
              <w:lastRenderedPageBreak/>
              <w:t>ремонт помещений муниципальных библиотек, обеспечение муниципальных библиотек необходимыми системами безопасности и пожарной защиты</w:t>
            </w:r>
          </w:p>
        </w:tc>
        <w:tc>
          <w:tcPr>
            <w:tcW w:w="2190" w:type="dxa"/>
            <w:vMerge w:val="restart"/>
            <w:tcBorders>
              <w:top w:val="single" w:sz="4" w:space="0" w:color="auto"/>
              <w:bottom w:val="nil"/>
            </w:tcBorders>
          </w:tcPr>
          <w:p w:rsidR="00C24D3B" w:rsidRDefault="00C24D3B">
            <w:pPr>
              <w:pStyle w:val="ConsPlusNormal"/>
              <w:jc w:val="center"/>
            </w:pPr>
            <w:r>
              <w:lastRenderedPageBreak/>
              <w:t>библиотеки</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2.1, 2.2</w:t>
            </w:r>
          </w:p>
        </w:tc>
        <w:tc>
          <w:tcPr>
            <w:tcW w:w="1751" w:type="dxa"/>
            <w:tcBorders>
              <w:top w:val="single" w:sz="4" w:space="0" w:color="auto"/>
              <w:bottom w:val="nil"/>
            </w:tcBorders>
          </w:tcPr>
          <w:p w:rsidR="00C24D3B" w:rsidRDefault="00C24D3B">
            <w:pPr>
              <w:pStyle w:val="ConsPlusNormal"/>
              <w:jc w:val="center"/>
            </w:pPr>
            <w:r>
              <w:t xml:space="preserve">бюджет Великого </w:t>
            </w:r>
            <w:r>
              <w:lastRenderedPageBreak/>
              <w:t>Новгорода</w:t>
            </w:r>
          </w:p>
        </w:tc>
        <w:tc>
          <w:tcPr>
            <w:tcW w:w="981" w:type="dxa"/>
            <w:tcBorders>
              <w:top w:val="single" w:sz="4" w:space="0" w:color="auto"/>
              <w:bottom w:val="nil"/>
            </w:tcBorders>
          </w:tcPr>
          <w:p w:rsidR="00C24D3B" w:rsidRDefault="00C24D3B">
            <w:pPr>
              <w:pStyle w:val="ConsPlusNormal"/>
              <w:jc w:val="center"/>
            </w:pPr>
            <w:r>
              <w:lastRenderedPageBreak/>
              <w:t>517,9</w:t>
            </w:r>
          </w:p>
        </w:tc>
        <w:tc>
          <w:tcPr>
            <w:tcW w:w="981" w:type="dxa"/>
            <w:tcBorders>
              <w:top w:val="single" w:sz="4" w:space="0" w:color="auto"/>
              <w:bottom w:val="nil"/>
            </w:tcBorders>
          </w:tcPr>
          <w:p w:rsidR="00C24D3B" w:rsidRDefault="00C24D3B">
            <w:pPr>
              <w:pStyle w:val="ConsPlusNormal"/>
              <w:jc w:val="center"/>
            </w:pPr>
            <w:r>
              <w:t>591,6</w:t>
            </w:r>
          </w:p>
        </w:tc>
        <w:tc>
          <w:tcPr>
            <w:tcW w:w="981" w:type="dxa"/>
            <w:tcBorders>
              <w:top w:val="single" w:sz="4" w:space="0" w:color="auto"/>
              <w:bottom w:val="nil"/>
            </w:tcBorders>
          </w:tcPr>
          <w:p w:rsidR="00C24D3B" w:rsidRDefault="00C24D3B">
            <w:pPr>
              <w:pStyle w:val="ConsPlusNormal"/>
              <w:jc w:val="center"/>
            </w:pPr>
            <w:r>
              <w:t>1591,0</w:t>
            </w:r>
          </w:p>
        </w:tc>
        <w:tc>
          <w:tcPr>
            <w:tcW w:w="981" w:type="dxa"/>
            <w:tcBorders>
              <w:top w:val="single" w:sz="4" w:space="0" w:color="auto"/>
              <w:bottom w:val="nil"/>
            </w:tcBorders>
          </w:tcPr>
          <w:p w:rsidR="00C24D3B" w:rsidRDefault="00C24D3B">
            <w:pPr>
              <w:pStyle w:val="ConsPlusNormal"/>
              <w:jc w:val="center"/>
            </w:pPr>
            <w:r>
              <w:t>850,3</w:t>
            </w:r>
          </w:p>
        </w:tc>
        <w:tc>
          <w:tcPr>
            <w:tcW w:w="981" w:type="dxa"/>
            <w:tcBorders>
              <w:top w:val="single" w:sz="4" w:space="0" w:color="auto"/>
              <w:bottom w:val="nil"/>
            </w:tcBorders>
          </w:tcPr>
          <w:p w:rsidR="00C24D3B" w:rsidRDefault="00C24D3B">
            <w:pPr>
              <w:pStyle w:val="ConsPlusNormal"/>
              <w:jc w:val="center"/>
            </w:pPr>
            <w:r>
              <w:t>2548,7</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1600,0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2117,9</w:t>
            </w:r>
          </w:p>
        </w:tc>
        <w:tc>
          <w:tcPr>
            <w:tcW w:w="981" w:type="dxa"/>
            <w:tcBorders>
              <w:top w:val="nil"/>
              <w:bottom w:val="nil"/>
            </w:tcBorders>
          </w:tcPr>
          <w:p w:rsidR="00C24D3B" w:rsidRDefault="00C24D3B">
            <w:pPr>
              <w:pStyle w:val="ConsPlusNormal"/>
              <w:jc w:val="center"/>
            </w:pPr>
            <w:r>
              <w:t>591,6</w:t>
            </w:r>
          </w:p>
        </w:tc>
        <w:tc>
          <w:tcPr>
            <w:tcW w:w="981" w:type="dxa"/>
            <w:tcBorders>
              <w:top w:val="nil"/>
              <w:bottom w:val="nil"/>
            </w:tcBorders>
          </w:tcPr>
          <w:p w:rsidR="00C24D3B" w:rsidRDefault="00C24D3B">
            <w:pPr>
              <w:pStyle w:val="ConsPlusNormal"/>
              <w:jc w:val="center"/>
            </w:pPr>
            <w:r>
              <w:t>1591,0</w:t>
            </w:r>
          </w:p>
        </w:tc>
        <w:tc>
          <w:tcPr>
            <w:tcW w:w="981" w:type="dxa"/>
            <w:tcBorders>
              <w:top w:val="nil"/>
              <w:bottom w:val="nil"/>
            </w:tcBorders>
          </w:tcPr>
          <w:p w:rsidR="00C24D3B" w:rsidRDefault="00C24D3B">
            <w:pPr>
              <w:pStyle w:val="ConsPlusNormal"/>
              <w:jc w:val="center"/>
            </w:pPr>
            <w:r>
              <w:t>850,3</w:t>
            </w:r>
          </w:p>
        </w:tc>
        <w:tc>
          <w:tcPr>
            <w:tcW w:w="981" w:type="dxa"/>
            <w:tcBorders>
              <w:top w:val="nil"/>
              <w:bottom w:val="nil"/>
            </w:tcBorders>
          </w:tcPr>
          <w:p w:rsidR="00C24D3B" w:rsidRDefault="00C24D3B">
            <w:pPr>
              <w:pStyle w:val="ConsPlusNormal"/>
              <w:jc w:val="center"/>
            </w:pPr>
            <w:r>
              <w:t>2548,7</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2.1.5.</w:t>
            </w:r>
          </w:p>
        </w:tc>
        <w:tc>
          <w:tcPr>
            <w:tcW w:w="2189" w:type="dxa"/>
            <w:vMerge w:val="restart"/>
            <w:tcBorders>
              <w:top w:val="single" w:sz="4" w:space="0" w:color="auto"/>
              <w:bottom w:val="nil"/>
            </w:tcBorders>
          </w:tcPr>
          <w:p w:rsidR="00C24D3B" w:rsidRDefault="00C24D3B">
            <w:pPr>
              <w:pStyle w:val="ConsPlusNormal"/>
              <w:jc w:val="both"/>
            </w:pPr>
            <w:r>
              <w:t>Мероприятие 5. Реализация практик поддержки и развития волонтерства по итогам проведения Всероссийского конкурса лучших региональных практик поддержки волонтерства "Регион добрых дел"</w:t>
            </w:r>
          </w:p>
        </w:tc>
        <w:tc>
          <w:tcPr>
            <w:tcW w:w="2190" w:type="dxa"/>
            <w:vMerge w:val="restart"/>
            <w:tcBorders>
              <w:top w:val="single" w:sz="4" w:space="0" w:color="auto"/>
              <w:bottom w:val="nil"/>
            </w:tcBorders>
          </w:tcPr>
          <w:p w:rsidR="00C24D3B" w:rsidRDefault="00C24D3B">
            <w:pPr>
              <w:pStyle w:val="ConsPlusNormal"/>
              <w:jc w:val="center"/>
            </w:pPr>
            <w:r>
              <w:t>Читай-город</w:t>
            </w:r>
          </w:p>
        </w:tc>
        <w:tc>
          <w:tcPr>
            <w:tcW w:w="1236" w:type="dxa"/>
            <w:vMerge w:val="restart"/>
            <w:tcBorders>
              <w:top w:val="single" w:sz="4" w:space="0" w:color="auto"/>
              <w:bottom w:val="nil"/>
            </w:tcBorders>
          </w:tcPr>
          <w:p w:rsidR="00C24D3B" w:rsidRDefault="00C24D3B">
            <w:pPr>
              <w:pStyle w:val="ConsPlusNormal"/>
              <w:jc w:val="center"/>
            </w:pPr>
            <w:r>
              <w:t>2022</w:t>
            </w:r>
          </w:p>
        </w:tc>
        <w:tc>
          <w:tcPr>
            <w:tcW w:w="1184" w:type="dxa"/>
            <w:vMerge w:val="restart"/>
            <w:tcBorders>
              <w:top w:val="single" w:sz="4" w:space="0" w:color="auto"/>
              <w:bottom w:val="nil"/>
            </w:tcBorders>
          </w:tcPr>
          <w:p w:rsidR="00C24D3B" w:rsidRDefault="00C24D3B">
            <w:pPr>
              <w:pStyle w:val="ConsPlusNormal"/>
              <w:jc w:val="center"/>
            </w:pPr>
            <w:r>
              <w:t>1.4</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0,5</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101,0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392,5</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494,0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c>
          <w:tcPr>
            <w:tcW w:w="751" w:type="dxa"/>
            <w:tcBorders>
              <w:top w:val="single" w:sz="4" w:space="0" w:color="auto"/>
              <w:bottom w:val="single" w:sz="4" w:space="0" w:color="auto"/>
            </w:tcBorders>
          </w:tcPr>
          <w:p w:rsidR="00C24D3B" w:rsidRDefault="00C24D3B">
            <w:pPr>
              <w:pStyle w:val="ConsPlusNormal"/>
              <w:jc w:val="center"/>
              <w:outlineLvl w:val="3"/>
            </w:pPr>
            <w:r>
              <w:t>3.</w:t>
            </w:r>
          </w:p>
        </w:tc>
        <w:tc>
          <w:tcPr>
            <w:tcW w:w="15417" w:type="dxa"/>
            <w:gridSpan w:val="12"/>
            <w:tcBorders>
              <w:top w:val="single" w:sz="4" w:space="0" w:color="auto"/>
              <w:bottom w:val="single" w:sz="4" w:space="0" w:color="auto"/>
            </w:tcBorders>
          </w:tcPr>
          <w:p w:rsidR="00C24D3B" w:rsidRDefault="00C24D3B">
            <w:pPr>
              <w:pStyle w:val="ConsPlusNormal"/>
              <w:jc w:val="both"/>
            </w:pPr>
            <w:r>
              <w:t>Задача 3. Выявление одаренных детей, создание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осуществление их подготовки к получению профессионального образования в области искусств</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lastRenderedPageBreak/>
              <w:t>3.1.</w:t>
            </w:r>
          </w:p>
        </w:tc>
        <w:tc>
          <w:tcPr>
            <w:tcW w:w="2189" w:type="dxa"/>
            <w:vMerge w:val="restart"/>
            <w:tcBorders>
              <w:top w:val="single" w:sz="4" w:space="0" w:color="auto"/>
              <w:bottom w:val="nil"/>
            </w:tcBorders>
          </w:tcPr>
          <w:p w:rsidR="00C24D3B" w:rsidRDefault="00C24D3B">
            <w:pPr>
              <w:pStyle w:val="ConsPlusNormal"/>
              <w:jc w:val="both"/>
            </w:pPr>
            <w:r>
              <w:t>Основное мероприятие 3. Предоставление дополнительного образования в сфере культуры и искусства</w:t>
            </w:r>
          </w:p>
        </w:tc>
        <w:tc>
          <w:tcPr>
            <w:tcW w:w="2190" w:type="dxa"/>
            <w:vMerge w:val="restart"/>
            <w:tcBorders>
              <w:top w:val="single" w:sz="4" w:space="0" w:color="auto"/>
              <w:bottom w:val="nil"/>
            </w:tcBorders>
          </w:tcPr>
          <w:p w:rsidR="00C24D3B" w:rsidRDefault="00C24D3B">
            <w:pPr>
              <w:pStyle w:val="ConsPlusNormal"/>
              <w:jc w:val="center"/>
            </w:pPr>
            <w:r>
              <w:t>МУДО</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2.1, 2.2</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62323,8</w:t>
            </w:r>
          </w:p>
        </w:tc>
        <w:tc>
          <w:tcPr>
            <w:tcW w:w="981" w:type="dxa"/>
            <w:tcBorders>
              <w:top w:val="single" w:sz="4" w:space="0" w:color="auto"/>
              <w:bottom w:val="nil"/>
            </w:tcBorders>
          </w:tcPr>
          <w:p w:rsidR="00C24D3B" w:rsidRDefault="00C24D3B">
            <w:pPr>
              <w:pStyle w:val="ConsPlusNormal"/>
              <w:jc w:val="center"/>
            </w:pPr>
            <w:r>
              <w:t>69253,7</w:t>
            </w:r>
          </w:p>
        </w:tc>
        <w:tc>
          <w:tcPr>
            <w:tcW w:w="981" w:type="dxa"/>
            <w:tcBorders>
              <w:top w:val="single" w:sz="4" w:space="0" w:color="auto"/>
              <w:bottom w:val="nil"/>
            </w:tcBorders>
          </w:tcPr>
          <w:p w:rsidR="00C24D3B" w:rsidRDefault="00C24D3B">
            <w:pPr>
              <w:pStyle w:val="ConsPlusNormal"/>
              <w:jc w:val="center"/>
            </w:pPr>
            <w:r>
              <w:t>83906,9</w:t>
            </w:r>
          </w:p>
        </w:tc>
        <w:tc>
          <w:tcPr>
            <w:tcW w:w="981" w:type="dxa"/>
            <w:tcBorders>
              <w:top w:val="single" w:sz="4" w:space="0" w:color="auto"/>
              <w:bottom w:val="nil"/>
            </w:tcBorders>
          </w:tcPr>
          <w:p w:rsidR="00C24D3B" w:rsidRDefault="00C24D3B">
            <w:pPr>
              <w:pStyle w:val="ConsPlusNormal"/>
              <w:jc w:val="center"/>
            </w:pPr>
            <w:r>
              <w:t>177345,1</w:t>
            </w:r>
          </w:p>
        </w:tc>
        <w:tc>
          <w:tcPr>
            <w:tcW w:w="981" w:type="dxa"/>
            <w:tcBorders>
              <w:top w:val="single" w:sz="4" w:space="0" w:color="auto"/>
              <w:bottom w:val="nil"/>
            </w:tcBorders>
          </w:tcPr>
          <w:p w:rsidR="00C24D3B" w:rsidRDefault="00C24D3B">
            <w:pPr>
              <w:pStyle w:val="ConsPlusNormal"/>
              <w:jc w:val="center"/>
            </w:pPr>
            <w:r>
              <w:t>113566,3</w:t>
            </w:r>
          </w:p>
        </w:tc>
        <w:tc>
          <w:tcPr>
            <w:tcW w:w="981" w:type="dxa"/>
            <w:tcBorders>
              <w:top w:val="single" w:sz="4" w:space="0" w:color="auto"/>
              <w:bottom w:val="nil"/>
            </w:tcBorders>
          </w:tcPr>
          <w:p w:rsidR="00C24D3B" w:rsidRDefault="00C24D3B">
            <w:pPr>
              <w:pStyle w:val="ConsPlusNormal"/>
              <w:jc w:val="center"/>
            </w:pPr>
            <w:r>
              <w:t>114298,9</w:t>
            </w:r>
          </w:p>
        </w:tc>
        <w:tc>
          <w:tcPr>
            <w:tcW w:w="981" w:type="dxa"/>
            <w:tcBorders>
              <w:top w:val="single" w:sz="4" w:space="0" w:color="auto"/>
              <w:bottom w:val="nil"/>
            </w:tcBorders>
          </w:tcPr>
          <w:p w:rsidR="00C24D3B" w:rsidRDefault="00C24D3B">
            <w:pPr>
              <w:pStyle w:val="ConsPlusNormal"/>
              <w:jc w:val="center"/>
            </w:pPr>
            <w:r>
              <w:t>114486,5</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3448,1</w:t>
            </w:r>
          </w:p>
        </w:tc>
        <w:tc>
          <w:tcPr>
            <w:tcW w:w="981" w:type="dxa"/>
            <w:tcBorders>
              <w:top w:val="nil"/>
              <w:bottom w:val="nil"/>
            </w:tcBorders>
          </w:tcPr>
          <w:p w:rsidR="00C24D3B" w:rsidRDefault="00C24D3B">
            <w:pPr>
              <w:pStyle w:val="ConsPlusNormal"/>
              <w:jc w:val="center"/>
            </w:pPr>
            <w:r>
              <w:t>6638,4</w:t>
            </w:r>
          </w:p>
        </w:tc>
        <w:tc>
          <w:tcPr>
            <w:tcW w:w="981" w:type="dxa"/>
            <w:tcBorders>
              <w:top w:val="nil"/>
              <w:bottom w:val="nil"/>
            </w:tcBorders>
          </w:tcPr>
          <w:p w:rsidR="00C24D3B" w:rsidRDefault="00C24D3B">
            <w:pPr>
              <w:pStyle w:val="ConsPlusNormal"/>
              <w:jc w:val="center"/>
            </w:pPr>
            <w:r>
              <w:t>93110,4</w:t>
            </w:r>
          </w:p>
        </w:tc>
        <w:tc>
          <w:tcPr>
            <w:tcW w:w="981" w:type="dxa"/>
            <w:tcBorders>
              <w:top w:val="nil"/>
              <w:bottom w:val="nil"/>
            </w:tcBorders>
          </w:tcPr>
          <w:p w:rsidR="00C24D3B" w:rsidRDefault="00C24D3B">
            <w:pPr>
              <w:pStyle w:val="ConsPlusNormal"/>
              <w:jc w:val="center"/>
            </w:pPr>
            <w:r>
              <w:t>67856,4</w:t>
            </w:r>
          </w:p>
        </w:tc>
        <w:tc>
          <w:tcPr>
            <w:tcW w:w="981" w:type="dxa"/>
            <w:tcBorders>
              <w:top w:val="nil"/>
              <w:bottom w:val="nil"/>
            </w:tcBorders>
          </w:tcPr>
          <w:p w:rsidR="00C24D3B" w:rsidRDefault="00C24D3B">
            <w:pPr>
              <w:pStyle w:val="ConsPlusNormal"/>
              <w:jc w:val="center"/>
            </w:pPr>
            <w:r>
              <w:t>2120,0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65771,9</w:t>
            </w:r>
          </w:p>
        </w:tc>
        <w:tc>
          <w:tcPr>
            <w:tcW w:w="981" w:type="dxa"/>
            <w:tcBorders>
              <w:top w:val="nil"/>
              <w:bottom w:val="nil"/>
            </w:tcBorders>
          </w:tcPr>
          <w:p w:rsidR="00C24D3B" w:rsidRDefault="00C24D3B">
            <w:pPr>
              <w:pStyle w:val="ConsPlusNormal"/>
              <w:jc w:val="center"/>
            </w:pPr>
            <w:r>
              <w:t>75892,1</w:t>
            </w:r>
          </w:p>
        </w:tc>
        <w:tc>
          <w:tcPr>
            <w:tcW w:w="981" w:type="dxa"/>
            <w:tcBorders>
              <w:top w:val="nil"/>
              <w:bottom w:val="nil"/>
            </w:tcBorders>
          </w:tcPr>
          <w:p w:rsidR="00C24D3B" w:rsidRDefault="00C24D3B">
            <w:pPr>
              <w:pStyle w:val="ConsPlusNormal"/>
              <w:jc w:val="center"/>
            </w:pPr>
            <w:r>
              <w:t>177017,3</w:t>
            </w:r>
          </w:p>
        </w:tc>
        <w:tc>
          <w:tcPr>
            <w:tcW w:w="981" w:type="dxa"/>
            <w:tcBorders>
              <w:top w:val="nil"/>
              <w:bottom w:val="nil"/>
            </w:tcBorders>
          </w:tcPr>
          <w:p w:rsidR="00C24D3B" w:rsidRDefault="00C24D3B">
            <w:pPr>
              <w:pStyle w:val="ConsPlusNormal"/>
              <w:jc w:val="center"/>
            </w:pPr>
            <w:r>
              <w:t>245201,5</w:t>
            </w:r>
          </w:p>
        </w:tc>
        <w:tc>
          <w:tcPr>
            <w:tcW w:w="981" w:type="dxa"/>
            <w:tcBorders>
              <w:top w:val="nil"/>
              <w:bottom w:val="nil"/>
            </w:tcBorders>
          </w:tcPr>
          <w:p w:rsidR="00C24D3B" w:rsidRDefault="00C24D3B">
            <w:pPr>
              <w:pStyle w:val="ConsPlusNormal"/>
              <w:jc w:val="center"/>
            </w:pPr>
            <w:r>
              <w:t>115686,3</w:t>
            </w:r>
          </w:p>
        </w:tc>
        <w:tc>
          <w:tcPr>
            <w:tcW w:w="981" w:type="dxa"/>
            <w:tcBorders>
              <w:top w:val="nil"/>
              <w:bottom w:val="nil"/>
            </w:tcBorders>
          </w:tcPr>
          <w:p w:rsidR="00C24D3B" w:rsidRDefault="00C24D3B">
            <w:pPr>
              <w:pStyle w:val="ConsPlusNormal"/>
              <w:jc w:val="center"/>
            </w:pPr>
            <w:r>
              <w:t>114298,9</w:t>
            </w:r>
          </w:p>
        </w:tc>
        <w:tc>
          <w:tcPr>
            <w:tcW w:w="981" w:type="dxa"/>
            <w:tcBorders>
              <w:top w:val="nil"/>
              <w:bottom w:val="nil"/>
            </w:tcBorders>
          </w:tcPr>
          <w:p w:rsidR="00C24D3B" w:rsidRDefault="00C24D3B">
            <w:pPr>
              <w:pStyle w:val="ConsPlusNormal"/>
              <w:jc w:val="center"/>
            </w:pPr>
            <w:r>
              <w:t>114486,5</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3.1.1.</w:t>
            </w:r>
          </w:p>
        </w:tc>
        <w:tc>
          <w:tcPr>
            <w:tcW w:w="2189" w:type="dxa"/>
            <w:vMerge w:val="restart"/>
            <w:tcBorders>
              <w:top w:val="single" w:sz="4" w:space="0" w:color="auto"/>
              <w:bottom w:val="nil"/>
            </w:tcBorders>
          </w:tcPr>
          <w:p w:rsidR="00C24D3B" w:rsidRDefault="00C24D3B">
            <w:pPr>
              <w:pStyle w:val="ConsPlusNormal"/>
              <w:jc w:val="both"/>
            </w:pPr>
            <w:r>
              <w:t>Мероприятие 1. Предоставление населению муниципальных услуг в рамках выполнения муниципальных заданий учреждениями дополнительного образования</w:t>
            </w:r>
          </w:p>
        </w:tc>
        <w:tc>
          <w:tcPr>
            <w:tcW w:w="2190" w:type="dxa"/>
            <w:vMerge w:val="restart"/>
            <w:tcBorders>
              <w:top w:val="single" w:sz="4" w:space="0" w:color="auto"/>
              <w:bottom w:val="nil"/>
            </w:tcBorders>
          </w:tcPr>
          <w:p w:rsidR="00C24D3B" w:rsidRDefault="00C24D3B">
            <w:pPr>
              <w:pStyle w:val="ConsPlusNormal"/>
              <w:jc w:val="center"/>
            </w:pPr>
            <w:r>
              <w:t>-"-</w:t>
            </w:r>
          </w:p>
        </w:tc>
        <w:tc>
          <w:tcPr>
            <w:tcW w:w="1236" w:type="dxa"/>
            <w:vMerge w:val="restart"/>
            <w:tcBorders>
              <w:top w:val="single" w:sz="4" w:space="0" w:color="auto"/>
              <w:bottom w:val="nil"/>
            </w:tcBorders>
          </w:tcPr>
          <w:p w:rsidR="00C24D3B" w:rsidRDefault="00C24D3B">
            <w:pPr>
              <w:pStyle w:val="ConsPlusNormal"/>
              <w:jc w:val="center"/>
            </w:pPr>
            <w:r>
              <w:t>-"-</w:t>
            </w:r>
          </w:p>
        </w:tc>
        <w:tc>
          <w:tcPr>
            <w:tcW w:w="1184" w:type="dxa"/>
            <w:vMerge w:val="restart"/>
            <w:tcBorders>
              <w:top w:val="single" w:sz="4" w:space="0" w:color="auto"/>
              <w:bottom w:val="nil"/>
            </w:tcBorders>
          </w:tcPr>
          <w:p w:rsidR="00C24D3B" w:rsidRDefault="00C24D3B">
            <w:pPr>
              <w:pStyle w:val="ConsPlusNormal"/>
              <w:jc w:val="center"/>
            </w:pPr>
            <w:r>
              <w:t>-"-</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62323,8</w:t>
            </w:r>
          </w:p>
        </w:tc>
        <w:tc>
          <w:tcPr>
            <w:tcW w:w="981" w:type="dxa"/>
            <w:tcBorders>
              <w:top w:val="single" w:sz="4" w:space="0" w:color="auto"/>
              <w:bottom w:val="nil"/>
            </w:tcBorders>
          </w:tcPr>
          <w:p w:rsidR="00C24D3B" w:rsidRDefault="00C24D3B">
            <w:pPr>
              <w:pStyle w:val="ConsPlusNormal"/>
              <w:jc w:val="center"/>
            </w:pPr>
            <w:r>
              <w:t>67730,0</w:t>
            </w:r>
          </w:p>
        </w:tc>
        <w:tc>
          <w:tcPr>
            <w:tcW w:w="981" w:type="dxa"/>
            <w:tcBorders>
              <w:top w:val="single" w:sz="4" w:space="0" w:color="auto"/>
              <w:bottom w:val="nil"/>
            </w:tcBorders>
          </w:tcPr>
          <w:p w:rsidR="00C24D3B" w:rsidRDefault="00C24D3B">
            <w:pPr>
              <w:pStyle w:val="ConsPlusNormal"/>
              <w:jc w:val="center"/>
            </w:pPr>
            <w:r>
              <w:t>79659,5</w:t>
            </w:r>
          </w:p>
        </w:tc>
        <w:tc>
          <w:tcPr>
            <w:tcW w:w="981" w:type="dxa"/>
            <w:tcBorders>
              <w:top w:val="single" w:sz="4" w:space="0" w:color="auto"/>
              <w:bottom w:val="nil"/>
            </w:tcBorders>
          </w:tcPr>
          <w:p w:rsidR="00C24D3B" w:rsidRDefault="00C24D3B">
            <w:pPr>
              <w:pStyle w:val="ConsPlusNormal"/>
              <w:jc w:val="center"/>
            </w:pPr>
            <w:r>
              <w:t>95350,1</w:t>
            </w:r>
          </w:p>
        </w:tc>
        <w:tc>
          <w:tcPr>
            <w:tcW w:w="981" w:type="dxa"/>
            <w:tcBorders>
              <w:top w:val="single" w:sz="4" w:space="0" w:color="auto"/>
              <w:bottom w:val="nil"/>
            </w:tcBorders>
          </w:tcPr>
          <w:p w:rsidR="00C24D3B" w:rsidRDefault="00C24D3B">
            <w:pPr>
              <w:pStyle w:val="ConsPlusNormal"/>
              <w:jc w:val="center"/>
            </w:pPr>
            <w:r>
              <w:t>110956,8</w:t>
            </w:r>
          </w:p>
        </w:tc>
        <w:tc>
          <w:tcPr>
            <w:tcW w:w="981" w:type="dxa"/>
            <w:tcBorders>
              <w:top w:val="single" w:sz="4" w:space="0" w:color="auto"/>
              <w:bottom w:val="nil"/>
            </w:tcBorders>
          </w:tcPr>
          <w:p w:rsidR="00C24D3B" w:rsidRDefault="00C24D3B">
            <w:pPr>
              <w:pStyle w:val="ConsPlusNormal"/>
              <w:jc w:val="center"/>
            </w:pPr>
            <w:r>
              <w:t>114298,9</w:t>
            </w:r>
          </w:p>
        </w:tc>
        <w:tc>
          <w:tcPr>
            <w:tcW w:w="981" w:type="dxa"/>
            <w:tcBorders>
              <w:top w:val="single" w:sz="4" w:space="0" w:color="auto"/>
              <w:bottom w:val="nil"/>
            </w:tcBorders>
          </w:tcPr>
          <w:p w:rsidR="00C24D3B" w:rsidRDefault="00C24D3B">
            <w:pPr>
              <w:pStyle w:val="ConsPlusNormal"/>
              <w:jc w:val="center"/>
            </w:pPr>
            <w:r>
              <w:t>114486,5</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3248,1</w:t>
            </w:r>
          </w:p>
        </w:tc>
        <w:tc>
          <w:tcPr>
            <w:tcW w:w="981" w:type="dxa"/>
            <w:tcBorders>
              <w:top w:val="nil"/>
              <w:bottom w:val="nil"/>
            </w:tcBorders>
          </w:tcPr>
          <w:p w:rsidR="00C24D3B" w:rsidRDefault="00C24D3B">
            <w:pPr>
              <w:pStyle w:val="ConsPlusNormal"/>
              <w:jc w:val="center"/>
            </w:pPr>
            <w:r>
              <w:t>6064,8</w:t>
            </w:r>
          </w:p>
        </w:tc>
        <w:tc>
          <w:tcPr>
            <w:tcW w:w="981" w:type="dxa"/>
            <w:tcBorders>
              <w:top w:val="nil"/>
              <w:bottom w:val="nil"/>
            </w:tcBorders>
          </w:tcPr>
          <w:p w:rsidR="00C24D3B" w:rsidRDefault="00C24D3B">
            <w:pPr>
              <w:pStyle w:val="ConsPlusNormal"/>
              <w:jc w:val="center"/>
            </w:pPr>
            <w:r>
              <w:t>13110,4</w:t>
            </w:r>
          </w:p>
        </w:tc>
        <w:tc>
          <w:tcPr>
            <w:tcW w:w="981" w:type="dxa"/>
            <w:tcBorders>
              <w:top w:val="nil"/>
              <w:bottom w:val="nil"/>
            </w:tcBorders>
          </w:tcPr>
          <w:p w:rsidR="00C24D3B" w:rsidRDefault="00C24D3B">
            <w:pPr>
              <w:pStyle w:val="ConsPlusNormal"/>
              <w:jc w:val="center"/>
            </w:pPr>
            <w:r>
              <w:t>14855,9</w:t>
            </w:r>
          </w:p>
        </w:tc>
        <w:tc>
          <w:tcPr>
            <w:tcW w:w="981" w:type="dxa"/>
            <w:tcBorders>
              <w:top w:val="nil"/>
              <w:bottom w:val="nil"/>
            </w:tcBorders>
          </w:tcPr>
          <w:p w:rsidR="00C24D3B" w:rsidRDefault="00C24D3B">
            <w:pPr>
              <w:pStyle w:val="ConsPlusNormal"/>
              <w:jc w:val="center"/>
            </w:pPr>
            <w:r>
              <w:t>2120,0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65571,9</w:t>
            </w:r>
          </w:p>
        </w:tc>
        <w:tc>
          <w:tcPr>
            <w:tcW w:w="981" w:type="dxa"/>
            <w:tcBorders>
              <w:top w:val="nil"/>
              <w:bottom w:val="nil"/>
            </w:tcBorders>
          </w:tcPr>
          <w:p w:rsidR="00C24D3B" w:rsidRDefault="00C24D3B">
            <w:pPr>
              <w:pStyle w:val="ConsPlusNormal"/>
              <w:jc w:val="center"/>
            </w:pPr>
            <w:r>
              <w:t>73794,8</w:t>
            </w:r>
          </w:p>
        </w:tc>
        <w:tc>
          <w:tcPr>
            <w:tcW w:w="981" w:type="dxa"/>
            <w:tcBorders>
              <w:top w:val="nil"/>
              <w:bottom w:val="nil"/>
            </w:tcBorders>
          </w:tcPr>
          <w:p w:rsidR="00C24D3B" w:rsidRDefault="00C24D3B">
            <w:pPr>
              <w:pStyle w:val="ConsPlusNormal"/>
              <w:jc w:val="center"/>
            </w:pPr>
            <w:r>
              <w:t>92769,9</w:t>
            </w:r>
          </w:p>
        </w:tc>
        <w:tc>
          <w:tcPr>
            <w:tcW w:w="981" w:type="dxa"/>
            <w:tcBorders>
              <w:top w:val="nil"/>
              <w:bottom w:val="nil"/>
            </w:tcBorders>
          </w:tcPr>
          <w:p w:rsidR="00C24D3B" w:rsidRDefault="00C24D3B">
            <w:pPr>
              <w:pStyle w:val="ConsPlusNormal"/>
              <w:jc w:val="center"/>
            </w:pPr>
            <w:r>
              <w:t>110206,0</w:t>
            </w:r>
          </w:p>
        </w:tc>
        <w:tc>
          <w:tcPr>
            <w:tcW w:w="981" w:type="dxa"/>
            <w:tcBorders>
              <w:top w:val="nil"/>
              <w:bottom w:val="nil"/>
            </w:tcBorders>
          </w:tcPr>
          <w:p w:rsidR="00C24D3B" w:rsidRDefault="00C24D3B">
            <w:pPr>
              <w:pStyle w:val="ConsPlusNormal"/>
              <w:jc w:val="center"/>
            </w:pPr>
            <w:r>
              <w:t>113076,8</w:t>
            </w:r>
          </w:p>
        </w:tc>
        <w:tc>
          <w:tcPr>
            <w:tcW w:w="981" w:type="dxa"/>
            <w:tcBorders>
              <w:top w:val="nil"/>
              <w:bottom w:val="nil"/>
            </w:tcBorders>
          </w:tcPr>
          <w:p w:rsidR="00C24D3B" w:rsidRDefault="00C24D3B">
            <w:pPr>
              <w:pStyle w:val="ConsPlusNormal"/>
              <w:jc w:val="center"/>
            </w:pPr>
            <w:r>
              <w:t>114298,9</w:t>
            </w:r>
          </w:p>
        </w:tc>
        <w:tc>
          <w:tcPr>
            <w:tcW w:w="981" w:type="dxa"/>
            <w:tcBorders>
              <w:top w:val="nil"/>
              <w:bottom w:val="nil"/>
            </w:tcBorders>
          </w:tcPr>
          <w:p w:rsidR="00C24D3B" w:rsidRDefault="00C24D3B">
            <w:pPr>
              <w:pStyle w:val="ConsPlusNormal"/>
              <w:jc w:val="center"/>
            </w:pPr>
            <w:r>
              <w:t>114486,5</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3.1.2.</w:t>
            </w:r>
          </w:p>
        </w:tc>
        <w:tc>
          <w:tcPr>
            <w:tcW w:w="2189" w:type="dxa"/>
            <w:vMerge w:val="restart"/>
            <w:tcBorders>
              <w:top w:val="single" w:sz="4" w:space="0" w:color="auto"/>
              <w:bottom w:val="nil"/>
            </w:tcBorders>
          </w:tcPr>
          <w:p w:rsidR="00C24D3B" w:rsidRDefault="00C24D3B">
            <w:pPr>
              <w:pStyle w:val="ConsPlusNormal"/>
              <w:jc w:val="both"/>
            </w:pPr>
            <w:r>
              <w:t xml:space="preserve">Основное мероприятие 2. Проведение ремонтных работ в учреждениях дополнительного образования, включая изготовление проектно-сметной документации, в </w:t>
            </w:r>
            <w:r>
              <w:lastRenderedPageBreak/>
              <w:t xml:space="preserve">том числе для Дома губернатора, 1767 год, по адресу Великий Новгород, </w:t>
            </w:r>
            <w:proofErr w:type="gramStart"/>
            <w:r>
              <w:t>Большая</w:t>
            </w:r>
            <w:proofErr w:type="gramEnd"/>
            <w:r>
              <w:t xml:space="preserve"> Московская ул., д. 7</w:t>
            </w:r>
          </w:p>
        </w:tc>
        <w:tc>
          <w:tcPr>
            <w:tcW w:w="2190" w:type="dxa"/>
            <w:vMerge w:val="restart"/>
            <w:tcBorders>
              <w:top w:val="single" w:sz="4" w:space="0" w:color="auto"/>
              <w:bottom w:val="nil"/>
            </w:tcBorders>
          </w:tcPr>
          <w:p w:rsidR="00C24D3B" w:rsidRDefault="00C24D3B">
            <w:pPr>
              <w:pStyle w:val="ConsPlusNormal"/>
              <w:jc w:val="center"/>
            </w:pPr>
            <w:r>
              <w:lastRenderedPageBreak/>
              <w:t>МУДО</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2.1, 2.2</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1523,7</w:t>
            </w:r>
          </w:p>
        </w:tc>
        <w:tc>
          <w:tcPr>
            <w:tcW w:w="981" w:type="dxa"/>
            <w:tcBorders>
              <w:top w:val="single" w:sz="4" w:space="0" w:color="auto"/>
              <w:bottom w:val="nil"/>
            </w:tcBorders>
          </w:tcPr>
          <w:p w:rsidR="00C24D3B" w:rsidRDefault="00C24D3B">
            <w:pPr>
              <w:pStyle w:val="ConsPlusNormal"/>
              <w:jc w:val="center"/>
            </w:pPr>
            <w:r>
              <w:t>3947,4</w:t>
            </w:r>
          </w:p>
        </w:tc>
        <w:tc>
          <w:tcPr>
            <w:tcW w:w="981" w:type="dxa"/>
            <w:tcBorders>
              <w:top w:val="single" w:sz="4" w:space="0" w:color="auto"/>
              <w:bottom w:val="nil"/>
            </w:tcBorders>
          </w:tcPr>
          <w:p w:rsidR="00C24D3B" w:rsidRDefault="00C24D3B">
            <w:pPr>
              <w:pStyle w:val="ConsPlusNormal"/>
              <w:jc w:val="center"/>
            </w:pPr>
            <w:r>
              <w:t>76843,5</w:t>
            </w:r>
          </w:p>
        </w:tc>
        <w:tc>
          <w:tcPr>
            <w:tcW w:w="981" w:type="dxa"/>
            <w:tcBorders>
              <w:top w:val="single" w:sz="4" w:space="0" w:color="auto"/>
              <w:bottom w:val="nil"/>
            </w:tcBorders>
          </w:tcPr>
          <w:p w:rsidR="00C24D3B" w:rsidRDefault="00C24D3B">
            <w:pPr>
              <w:pStyle w:val="ConsPlusNormal"/>
              <w:jc w:val="center"/>
            </w:pPr>
            <w:r>
              <w:t>2609,5</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200,0</w:t>
            </w:r>
          </w:p>
        </w:tc>
        <w:tc>
          <w:tcPr>
            <w:tcW w:w="981" w:type="dxa"/>
            <w:tcBorders>
              <w:top w:val="nil"/>
              <w:bottom w:val="nil"/>
            </w:tcBorders>
          </w:tcPr>
          <w:p w:rsidR="00C24D3B" w:rsidRDefault="00C24D3B">
            <w:pPr>
              <w:pStyle w:val="ConsPlusNormal"/>
              <w:jc w:val="center"/>
            </w:pPr>
            <w:r>
              <w:t>390,0</w:t>
            </w:r>
          </w:p>
        </w:tc>
        <w:tc>
          <w:tcPr>
            <w:tcW w:w="981" w:type="dxa"/>
            <w:tcBorders>
              <w:top w:val="nil"/>
              <w:bottom w:val="nil"/>
            </w:tcBorders>
          </w:tcPr>
          <w:p w:rsidR="00C24D3B" w:rsidRDefault="00C24D3B">
            <w:pPr>
              <w:pStyle w:val="ConsPlusNormal"/>
              <w:jc w:val="center"/>
            </w:pPr>
            <w:r>
              <w:t>80000,0</w:t>
            </w:r>
          </w:p>
        </w:tc>
        <w:tc>
          <w:tcPr>
            <w:tcW w:w="981" w:type="dxa"/>
            <w:tcBorders>
              <w:top w:val="nil"/>
              <w:bottom w:val="nil"/>
            </w:tcBorders>
          </w:tcPr>
          <w:p w:rsidR="00C24D3B" w:rsidRDefault="00C24D3B">
            <w:pPr>
              <w:pStyle w:val="ConsPlusNormal"/>
              <w:jc w:val="center"/>
            </w:pPr>
            <w:r>
              <w:t>38000,5</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200,0</w:t>
            </w:r>
          </w:p>
        </w:tc>
        <w:tc>
          <w:tcPr>
            <w:tcW w:w="981" w:type="dxa"/>
            <w:tcBorders>
              <w:top w:val="nil"/>
              <w:bottom w:val="nil"/>
            </w:tcBorders>
          </w:tcPr>
          <w:p w:rsidR="00C24D3B" w:rsidRDefault="00C24D3B">
            <w:pPr>
              <w:pStyle w:val="ConsPlusNormal"/>
              <w:jc w:val="center"/>
            </w:pPr>
            <w:r>
              <w:t>1913,7</w:t>
            </w:r>
          </w:p>
        </w:tc>
        <w:tc>
          <w:tcPr>
            <w:tcW w:w="981" w:type="dxa"/>
            <w:tcBorders>
              <w:top w:val="nil"/>
              <w:bottom w:val="nil"/>
            </w:tcBorders>
          </w:tcPr>
          <w:p w:rsidR="00C24D3B" w:rsidRDefault="00C24D3B">
            <w:pPr>
              <w:pStyle w:val="ConsPlusNormal"/>
              <w:jc w:val="center"/>
            </w:pPr>
            <w:r>
              <w:t>83647,4</w:t>
            </w:r>
          </w:p>
        </w:tc>
        <w:tc>
          <w:tcPr>
            <w:tcW w:w="981" w:type="dxa"/>
            <w:tcBorders>
              <w:top w:val="nil"/>
              <w:bottom w:val="nil"/>
            </w:tcBorders>
          </w:tcPr>
          <w:p w:rsidR="00C24D3B" w:rsidRDefault="00C24D3B">
            <w:pPr>
              <w:pStyle w:val="ConsPlusNormal"/>
              <w:jc w:val="center"/>
            </w:pPr>
            <w:r>
              <w:t>114844,0</w:t>
            </w:r>
          </w:p>
        </w:tc>
        <w:tc>
          <w:tcPr>
            <w:tcW w:w="981" w:type="dxa"/>
            <w:tcBorders>
              <w:top w:val="nil"/>
              <w:bottom w:val="nil"/>
            </w:tcBorders>
          </w:tcPr>
          <w:p w:rsidR="00C24D3B" w:rsidRDefault="00C24D3B">
            <w:pPr>
              <w:pStyle w:val="ConsPlusNormal"/>
              <w:jc w:val="center"/>
            </w:pPr>
            <w:r>
              <w:t>2609,5</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lastRenderedPageBreak/>
              <w:t>3.1.3.</w:t>
            </w:r>
          </w:p>
        </w:tc>
        <w:tc>
          <w:tcPr>
            <w:tcW w:w="2189" w:type="dxa"/>
            <w:vMerge w:val="restart"/>
            <w:tcBorders>
              <w:top w:val="single" w:sz="4" w:space="0" w:color="auto"/>
              <w:bottom w:val="nil"/>
            </w:tcBorders>
          </w:tcPr>
          <w:p w:rsidR="00C24D3B" w:rsidRDefault="00C24D3B">
            <w:pPr>
              <w:pStyle w:val="ConsPlusNormal"/>
              <w:jc w:val="both"/>
            </w:pPr>
            <w:r>
              <w:t>Мероприятие 3. Укрепление и модернизация материально-технической базы учреждений дополнительного образования</w:t>
            </w:r>
          </w:p>
        </w:tc>
        <w:tc>
          <w:tcPr>
            <w:tcW w:w="2190" w:type="dxa"/>
            <w:vMerge w:val="restart"/>
            <w:tcBorders>
              <w:top w:val="single" w:sz="4" w:space="0" w:color="auto"/>
              <w:bottom w:val="nil"/>
            </w:tcBorders>
          </w:tcPr>
          <w:p w:rsidR="00C24D3B" w:rsidRDefault="00C24D3B">
            <w:pPr>
              <w:pStyle w:val="ConsPlusNormal"/>
              <w:jc w:val="center"/>
            </w:pPr>
            <w:r>
              <w:t>МУДО</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2.1, 2.2</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300,0</w:t>
            </w:r>
          </w:p>
        </w:tc>
        <w:tc>
          <w:tcPr>
            <w:tcW w:w="981" w:type="dxa"/>
            <w:tcBorders>
              <w:top w:val="single" w:sz="4" w:space="0" w:color="auto"/>
              <w:bottom w:val="nil"/>
            </w:tcBorders>
          </w:tcPr>
          <w:p w:rsidR="00C24D3B" w:rsidRDefault="00C24D3B">
            <w:pPr>
              <w:pStyle w:val="ConsPlusNormal"/>
              <w:jc w:val="center"/>
            </w:pPr>
            <w:r>
              <w:t>5151,5</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183,6</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15000,0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183,6</w:t>
            </w:r>
          </w:p>
        </w:tc>
        <w:tc>
          <w:tcPr>
            <w:tcW w:w="981" w:type="dxa"/>
            <w:tcBorders>
              <w:top w:val="nil"/>
              <w:bottom w:val="nil"/>
            </w:tcBorders>
          </w:tcPr>
          <w:p w:rsidR="00C24D3B" w:rsidRDefault="00C24D3B">
            <w:pPr>
              <w:pStyle w:val="ConsPlusNormal"/>
              <w:jc w:val="center"/>
            </w:pPr>
            <w:r>
              <w:t>300,0</w:t>
            </w:r>
          </w:p>
        </w:tc>
        <w:tc>
          <w:tcPr>
            <w:tcW w:w="981" w:type="dxa"/>
            <w:tcBorders>
              <w:top w:val="nil"/>
              <w:bottom w:val="nil"/>
            </w:tcBorders>
          </w:tcPr>
          <w:p w:rsidR="00C24D3B" w:rsidRDefault="00C24D3B">
            <w:pPr>
              <w:pStyle w:val="ConsPlusNormal"/>
              <w:jc w:val="center"/>
            </w:pPr>
            <w:r>
              <w:t>20151,5</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c>
          <w:tcPr>
            <w:tcW w:w="751" w:type="dxa"/>
            <w:tcBorders>
              <w:top w:val="single" w:sz="4" w:space="0" w:color="auto"/>
              <w:bottom w:val="single" w:sz="4" w:space="0" w:color="auto"/>
            </w:tcBorders>
          </w:tcPr>
          <w:p w:rsidR="00C24D3B" w:rsidRDefault="00C24D3B">
            <w:pPr>
              <w:pStyle w:val="ConsPlusNormal"/>
              <w:jc w:val="center"/>
              <w:outlineLvl w:val="3"/>
            </w:pPr>
            <w:r>
              <w:t>4.</w:t>
            </w:r>
          </w:p>
        </w:tc>
        <w:tc>
          <w:tcPr>
            <w:tcW w:w="15417" w:type="dxa"/>
            <w:gridSpan w:val="12"/>
            <w:tcBorders>
              <w:top w:val="single" w:sz="4" w:space="0" w:color="auto"/>
              <w:bottom w:val="single" w:sz="4" w:space="0" w:color="auto"/>
            </w:tcBorders>
          </w:tcPr>
          <w:p w:rsidR="00C24D3B" w:rsidRDefault="00C24D3B">
            <w:pPr>
              <w:pStyle w:val="ConsPlusNormal"/>
              <w:jc w:val="both"/>
            </w:pPr>
            <w:r>
              <w:t>Задача 4. Сохранение и популяризация культурного и исторического наследия</w:t>
            </w:r>
          </w:p>
        </w:tc>
      </w:tr>
      <w:tr w:rsidR="00C24D3B" w:rsidTr="000610C5">
        <w:tblPrEx>
          <w:tblBorders>
            <w:insideH w:val="none" w:sz="0" w:space="0" w:color="auto"/>
          </w:tblBorders>
        </w:tblPrEx>
        <w:tc>
          <w:tcPr>
            <w:tcW w:w="751" w:type="dxa"/>
            <w:tcBorders>
              <w:top w:val="single" w:sz="4" w:space="0" w:color="auto"/>
              <w:bottom w:val="nil"/>
            </w:tcBorders>
          </w:tcPr>
          <w:p w:rsidR="00C24D3B" w:rsidRDefault="00C24D3B">
            <w:pPr>
              <w:pStyle w:val="ConsPlusNormal"/>
              <w:jc w:val="center"/>
            </w:pPr>
            <w:r>
              <w:t>4.1.</w:t>
            </w:r>
          </w:p>
        </w:tc>
        <w:tc>
          <w:tcPr>
            <w:tcW w:w="2189" w:type="dxa"/>
            <w:tcBorders>
              <w:top w:val="single" w:sz="4" w:space="0" w:color="auto"/>
              <w:bottom w:val="nil"/>
            </w:tcBorders>
          </w:tcPr>
          <w:p w:rsidR="00C24D3B" w:rsidRDefault="00C24D3B">
            <w:pPr>
              <w:pStyle w:val="ConsPlusNormal"/>
              <w:jc w:val="both"/>
            </w:pPr>
            <w:r>
              <w:t xml:space="preserve">Основное мероприятие 4. </w:t>
            </w:r>
            <w:proofErr w:type="gramStart"/>
            <w:r>
              <w:t xml:space="preserve">Сохранение и популяризация культурного и исторического наследия Великого Новгорода, в том числе учет и </w:t>
            </w:r>
            <w:r>
              <w:lastRenderedPageBreak/>
              <w:t>популяризация объектов культурного наследия (памятников истории и культуры), находящихся в собственности Великого Новгорода, охрана объектов культурного наследия (памятников истории и культуры) местного (муниципального) значения, расположенных на территории Великого Новгорода</w:t>
            </w:r>
            <w:proofErr w:type="gramEnd"/>
          </w:p>
        </w:tc>
        <w:tc>
          <w:tcPr>
            <w:tcW w:w="2190" w:type="dxa"/>
            <w:tcBorders>
              <w:top w:val="single" w:sz="4" w:space="0" w:color="auto"/>
              <w:bottom w:val="nil"/>
            </w:tcBorders>
          </w:tcPr>
          <w:p w:rsidR="00C24D3B" w:rsidRDefault="00C24D3B">
            <w:pPr>
              <w:pStyle w:val="ConsPlusNormal"/>
              <w:jc w:val="center"/>
            </w:pPr>
            <w:r>
              <w:lastRenderedPageBreak/>
              <w:t>комитет</w:t>
            </w:r>
          </w:p>
        </w:tc>
        <w:tc>
          <w:tcPr>
            <w:tcW w:w="1236" w:type="dxa"/>
            <w:tcBorders>
              <w:top w:val="single" w:sz="4" w:space="0" w:color="auto"/>
              <w:bottom w:val="nil"/>
            </w:tcBorders>
          </w:tcPr>
          <w:p w:rsidR="00C24D3B" w:rsidRDefault="00C24D3B">
            <w:pPr>
              <w:pStyle w:val="ConsPlusNormal"/>
              <w:jc w:val="center"/>
            </w:pPr>
            <w:r>
              <w:t>2021 - 2027</w:t>
            </w:r>
          </w:p>
        </w:tc>
        <w:tc>
          <w:tcPr>
            <w:tcW w:w="1184" w:type="dxa"/>
            <w:tcBorders>
              <w:top w:val="single" w:sz="4" w:space="0" w:color="auto"/>
              <w:bottom w:val="nil"/>
            </w:tcBorders>
          </w:tcPr>
          <w:p w:rsidR="00C24D3B" w:rsidRDefault="00C24D3B">
            <w:pPr>
              <w:pStyle w:val="ConsPlusNormal"/>
              <w:jc w:val="center"/>
            </w:pPr>
            <w:r>
              <w:t>4.1, 4.2, 4.3</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598,0</w:t>
            </w:r>
          </w:p>
        </w:tc>
        <w:tc>
          <w:tcPr>
            <w:tcW w:w="981" w:type="dxa"/>
            <w:tcBorders>
              <w:top w:val="single" w:sz="4" w:space="0" w:color="auto"/>
              <w:bottom w:val="nil"/>
            </w:tcBorders>
          </w:tcPr>
          <w:p w:rsidR="00C24D3B" w:rsidRDefault="00C24D3B">
            <w:pPr>
              <w:pStyle w:val="ConsPlusNormal"/>
              <w:jc w:val="center"/>
            </w:pPr>
            <w:r>
              <w:t>250,3</w:t>
            </w:r>
          </w:p>
        </w:tc>
        <w:tc>
          <w:tcPr>
            <w:tcW w:w="981" w:type="dxa"/>
            <w:tcBorders>
              <w:top w:val="single" w:sz="4" w:space="0" w:color="auto"/>
              <w:bottom w:val="nil"/>
            </w:tcBorders>
          </w:tcPr>
          <w:p w:rsidR="00C24D3B" w:rsidRDefault="00C24D3B">
            <w:pPr>
              <w:pStyle w:val="ConsPlusNormal"/>
              <w:jc w:val="center"/>
            </w:pPr>
            <w:r>
              <w:t>198,0</w:t>
            </w:r>
          </w:p>
        </w:tc>
        <w:tc>
          <w:tcPr>
            <w:tcW w:w="981" w:type="dxa"/>
            <w:tcBorders>
              <w:top w:val="single" w:sz="4" w:space="0" w:color="auto"/>
              <w:bottom w:val="nil"/>
            </w:tcBorders>
          </w:tcPr>
          <w:p w:rsidR="00C24D3B" w:rsidRDefault="00C24D3B">
            <w:pPr>
              <w:pStyle w:val="ConsPlusNormal"/>
              <w:jc w:val="center"/>
            </w:pPr>
            <w:r>
              <w:t>4486,0</w:t>
            </w:r>
          </w:p>
        </w:tc>
        <w:tc>
          <w:tcPr>
            <w:tcW w:w="981" w:type="dxa"/>
            <w:tcBorders>
              <w:top w:val="single" w:sz="4" w:space="0" w:color="auto"/>
              <w:bottom w:val="nil"/>
            </w:tcBorders>
          </w:tcPr>
          <w:p w:rsidR="00C24D3B" w:rsidRDefault="00C24D3B">
            <w:pPr>
              <w:pStyle w:val="ConsPlusNormal"/>
              <w:jc w:val="center"/>
            </w:pPr>
            <w:r>
              <w:t>198,0</w:t>
            </w:r>
          </w:p>
        </w:tc>
        <w:tc>
          <w:tcPr>
            <w:tcW w:w="981" w:type="dxa"/>
            <w:tcBorders>
              <w:top w:val="single" w:sz="4" w:space="0" w:color="auto"/>
              <w:bottom w:val="nil"/>
            </w:tcBorders>
          </w:tcPr>
          <w:p w:rsidR="00C24D3B" w:rsidRDefault="00C24D3B">
            <w:pPr>
              <w:pStyle w:val="ConsPlusNormal"/>
              <w:jc w:val="center"/>
            </w:pPr>
            <w:r>
              <w:t>7602,0</w:t>
            </w:r>
          </w:p>
        </w:tc>
        <w:tc>
          <w:tcPr>
            <w:tcW w:w="981" w:type="dxa"/>
            <w:tcBorders>
              <w:top w:val="single" w:sz="4" w:space="0" w:color="auto"/>
              <w:bottom w:val="nil"/>
            </w:tcBorders>
          </w:tcPr>
          <w:p w:rsidR="00C24D3B" w:rsidRDefault="00C24D3B">
            <w:pPr>
              <w:pStyle w:val="ConsPlusNormal"/>
              <w:jc w:val="center"/>
            </w:pPr>
            <w:r>
              <w:t>198,0</w:t>
            </w:r>
          </w:p>
        </w:tc>
      </w:tr>
      <w:tr w:rsidR="00C24D3B" w:rsidTr="000610C5">
        <w:tblPrEx>
          <w:tblBorders>
            <w:insideH w:val="none" w:sz="0" w:space="0" w:color="auto"/>
          </w:tblBorders>
        </w:tblPrEx>
        <w:tc>
          <w:tcPr>
            <w:tcW w:w="751" w:type="dxa"/>
            <w:tcBorders>
              <w:top w:val="nil"/>
              <w:bottom w:val="nil"/>
            </w:tcBorders>
          </w:tcPr>
          <w:p w:rsidR="00C24D3B" w:rsidRDefault="00C24D3B">
            <w:pPr>
              <w:pStyle w:val="ConsPlusNormal"/>
              <w:jc w:val="center"/>
            </w:pPr>
            <w:r>
              <w:lastRenderedPageBreak/>
              <w:t>4.1.1.</w:t>
            </w:r>
          </w:p>
        </w:tc>
        <w:tc>
          <w:tcPr>
            <w:tcW w:w="2189" w:type="dxa"/>
            <w:tcBorders>
              <w:top w:val="nil"/>
              <w:bottom w:val="nil"/>
            </w:tcBorders>
          </w:tcPr>
          <w:p w:rsidR="00C24D3B" w:rsidRDefault="00C24D3B">
            <w:pPr>
              <w:pStyle w:val="ConsPlusNormal"/>
              <w:jc w:val="both"/>
            </w:pPr>
            <w:r>
              <w:t xml:space="preserve">Мероприятие 1. Изготовление и установка памятных знаков в честь выдающихся личностей и </w:t>
            </w:r>
            <w:r>
              <w:lastRenderedPageBreak/>
              <w:t>исторических событий, информационных надписей и обозначений на объектах культурного наследия (памятниках истории и культуры) и их территориях</w:t>
            </w:r>
          </w:p>
        </w:tc>
        <w:tc>
          <w:tcPr>
            <w:tcW w:w="2190" w:type="dxa"/>
            <w:tcBorders>
              <w:top w:val="nil"/>
              <w:bottom w:val="nil"/>
            </w:tcBorders>
          </w:tcPr>
          <w:p w:rsidR="00C24D3B" w:rsidRDefault="00C24D3B">
            <w:pPr>
              <w:pStyle w:val="ConsPlusNormal"/>
              <w:jc w:val="center"/>
            </w:pPr>
            <w:r>
              <w:lastRenderedPageBreak/>
              <w:t>комитет</w:t>
            </w:r>
          </w:p>
        </w:tc>
        <w:tc>
          <w:tcPr>
            <w:tcW w:w="1236" w:type="dxa"/>
            <w:tcBorders>
              <w:top w:val="nil"/>
              <w:bottom w:val="nil"/>
            </w:tcBorders>
          </w:tcPr>
          <w:p w:rsidR="00C24D3B" w:rsidRDefault="00C24D3B">
            <w:pPr>
              <w:pStyle w:val="ConsPlusNormal"/>
              <w:jc w:val="center"/>
            </w:pPr>
            <w:r>
              <w:t>2021 - 2027</w:t>
            </w:r>
          </w:p>
        </w:tc>
        <w:tc>
          <w:tcPr>
            <w:tcW w:w="1184" w:type="dxa"/>
            <w:tcBorders>
              <w:top w:val="nil"/>
              <w:bottom w:val="nil"/>
            </w:tcBorders>
          </w:tcPr>
          <w:p w:rsidR="00C24D3B" w:rsidRDefault="00C24D3B">
            <w:pPr>
              <w:pStyle w:val="ConsPlusNormal"/>
              <w:jc w:val="center"/>
            </w:pPr>
            <w:r>
              <w:t>4.2, 4.3</w:t>
            </w:r>
          </w:p>
        </w:tc>
        <w:tc>
          <w:tcPr>
            <w:tcW w:w="1751" w:type="dxa"/>
            <w:tcBorders>
              <w:top w:val="nil"/>
              <w:bottom w:val="nil"/>
            </w:tcBorders>
          </w:tcPr>
          <w:p w:rsidR="00C24D3B" w:rsidRDefault="00C24D3B">
            <w:pPr>
              <w:pStyle w:val="ConsPlusNormal"/>
              <w:jc w:val="center"/>
            </w:pPr>
            <w:r>
              <w:t>бюджет Великого Новгорода</w:t>
            </w:r>
          </w:p>
        </w:tc>
        <w:tc>
          <w:tcPr>
            <w:tcW w:w="981" w:type="dxa"/>
            <w:tcBorders>
              <w:top w:val="nil"/>
              <w:bottom w:val="nil"/>
            </w:tcBorders>
          </w:tcPr>
          <w:p w:rsidR="00C24D3B" w:rsidRDefault="00C24D3B">
            <w:pPr>
              <w:pStyle w:val="ConsPlusNormal"/>
              <w:jc w:val="center"/>
            </w:pPr>
            <w:r>
              <w:t>100,0</w:t>
            </w:r>
          </w:p>
        </w:tc>
        <w:tc>
          <w:tcPr>
            <w:tcW w:w="981" w:type="dxa"/>
            <w:tcBorders>
              <w:top w:val="nil"/>
              <w:bottom w:val="nil"/>
            </w:tcBorders>
          </w:tcPr>
          <w:p w:rsidR="00C24D3B" w:rsidRDefault="00C24D3B">
            <w:pPr>
              <w:pStyle w:val="ConsPlusNormal"/>
              <w:jc w:val="center"/>
            </w:pPr>
            <w:r>
              <w:t>140,5</w:t>
            </w:r>
          </w:p>
        </w:tc>
        <w:tc>
          <w:tcPr>
            <w:tcW w:w="981" w:type="dxa"/>
            <w:tcBorders>
              <w:top w:val="nil"/>
              <w:bottom w:val="nil"/>
            </w:tcBorders>
          </w:tcPr>
          <w:p w:rsidR="00C24D3B" w:rsidRDefault="00C24D3B">
            <w:pPr>
              <w:pStyle w:val="ConsPlusNormal"/>
              <w:jc w:val="center"/>
            </w:pPr>
            <w:r>
              <w:t>116,8</w:t>
            </w:r>
          </w:p>
        </w:tc>
        <w:tc>
          <w:tcPr>
            <w:tcW w:w="981" w:type="dxa"/>
            <w:tcBorders>
              <w:top w:val="nil"/>
              <w:bottom w:val="nil"/>
            </w:tcBorders>
          </w:tcPr>
          <w:p w:rsidR="00C24D3B" w:rsidRDefault="00C24D3B">
            <w:pPr>
              <w:pStyle w:val="ConsPlusNormal"/>
              <w:jc w:val="center"/>
            </w:pPr>
            <w:r>
              <w:t>22,5</w:t>
            </w:r>
          </w:p>
        </w:tc>
        <w:tc>
          <w:tcPr>
            <w:tcW w:w="981" w:type="dxa"/>
            <w:tcBorders>
              <w:top w:val="nil"/>
              <w:bottom w:val="nil"/>
            </w:tcBorders>
          </w:tcPr>
          <w:p w:rsidR="00C24D3B" w:rsidRDefault="00C24D3B">
            <w:pPr>
              <w:pStyle w:val="ConsPlusNormal"/>
              <w:jc w:val="center"/>
            </w:pPr>
            <w:r>
              <w:t>100,0</w:t>
            </w:r>
          </w:p>
        </w:tc>
        <w:tc>
          <w:tcPr>
            <w:tcW w:w="981" w:type="dxa"/>
            <w:tcBorders>
              <w:top w:val="nil"/>
              <w:bottom w:val="nil"/>
            </w:tcBorders>
          </w:tcPr>
          <w:p w:rsidR="00C24D3B" w:rsidRDefault="00C24D3B">
            <w:pPr>
              <w:pStyle w:val="ConsPlusNormal"/>
              <w:jc w:val="center"/>
            </w:pPr>
            <w:r>
              <w:t>100,0</w:t>
            </w:r>
          </w:p>
        </w:tc>
        <w:tc>
          <w:tcPr>
            <w:tcW w:w="981" w:type="dxa"/>
            <w:tcBorders>
              <w:top w:val="nil"/>
              <w:bottom w:val="nil"/>
            </w:tcBorders>
          </w:tcPr>
          <w:p w:rsidR="00C24D3B" w:rsidRDefault="00C24D3B">
            <w:pPr>
              <w:pStyle w:val="ConsPlusNormal"/>
              <w:jc w:val="center"/>
            </w:pPr>
            <w:r>
              <w:t>100,0</w:t>
            </w:r>
          </w:p>
        </w:tc>
      </w:tr>
      <w:tr w:rsidR="00C24D3B" w:rsidTr="000610C5">
        <w:tblPrEx>
          <w:tblBorders>
            <w:insideH w:val="none" w:sz="0" w:space="0" w:color="auto"/>
          </w:tblBorders>
        </w:tblPrEx>
        <w:tc>
          <w:tcPr>
            <w:tcW w:w="751" w:type="dxa"/>
            <w:tcBorders>
              <w:top w:val="nil"/>
              <w:bottom w:val="nil"/>
            </w:tcBorders>
          </w:tcPr>
          <w:p w:rsidR="00C24D3B" w:rsidRDefault="00C24D3B">
            <w:pPr>
              <w:pStyle w:val="ConsPlusNormal"/>
              <w:jc w:val="center"/>
            </w:pPr>
            <w:r>
              <w:lastRenderedPageBreak/>
              <w:t>4.1.2.</w:t>
            </w:r>
          </w:p>
        </w:tc>
        <w:tc>
          <w:tcPr>
            <w:tcW w:w="2189" w:type="dxa"/>
            <w:tcBorders>
              <w:top w:val="nil"/>
              <w:bottom w:val="nil"/>
            </w:tcBorders>
          </w:tcPr>
          <w:p w:rsidR="00C24D3B" w:rsidRDefault="00C24D3B">
            <w:pPr>
              <w:pStyle w:val="ConsPlusNormal"/>
              <w:jc w:val="both"/>
            </w:pPr>
            <w:r>
              <w:t>Мероприятие 2. Реализация мероприятий по сохранению и популяризации культурного и исторического наследия Великого Новгорода</w:t>
            </w:r>
          </w:p>
        </w:tc>
        <w:tc>
          <w:tcPr>
            <w:tcW w:w="2190" w:type="dxa"/>
            <w:tcBorders>
              <w:top w:val="nil"/>
              <w:bottom w:val="nil"/>
            </w:tcBorders>
          </w:tcPr>
          <w:p w:rsidR="00C24D3B" w:rsidRDefault="00C24D3B">
            <w:pPr>
              <w:pStyle w:val="ConsPlusNormal"/>
              <w:jc w:val="center"/>
            </w:pPr>
            <w:r>
              <w:t>комитет</w:t>
            </w:r>
          </w:p>
        </w:tc>
        <w:tc>
          <w:tcPr>
            <w:tcW w:w="1236" w:type="dxa"/>
            <w:tcBorders>
              <w:top w:val="nil"/>
              <w:bottom w:val="nil"/>
            </w:tcBorders>
          </w:tcPr>
          <w:p w:rsidR="00C24D3B" w:rsidRDefault="00C24D3B">
            <w:pPr>
              <w:pStyle w:val="ConsPlusNormal"/>
              <w:jc w:val="center"/>
            </w:pPr>
            <w:r>
              <w:t>2021 - 2027</w:t>
            </w:r>
          </w:p>
        </w:tc>
        <w:tc>
          <w:tcPr>
            <w:tcW w:w="1184" w:type="dxa"/>
            <w:tcBorders>
              <w:top w:val="nil"/>
              <w:bottom w:val="nil"/>
            </w:tcBorders>
          </w:tcPr>
          <w:p w:rsidR="00C24D3B" w:rsidRDefault="00C24D3B">
            <w:pPr>
              <w:pStyle w:val="ConsPlusNormal"/>
              <w:jc w:val="center"/>
            </w:pPr>
            <w:r>
              <w:t>4.1, 4.3</w:t>
            </w:r>
          </w:p>
        </w:tc>
        <w:tc>
          <w:tcPr>
            <w:tcW w:w="1751" w:type="dxa"/>
            <w:tcBorders>
              <w:top w:val="nil"/>
              <w:bottom w:val="nil"/>
            </w:tcBorders>
          </w:tcPr>
          <w:p w:rsidR="00C24D3B" w:rsidRDefault="00C24D3B">
            <w:pPr>
              <w:pStyle w:val="ConsPlusNormal"/>
              <w:jc w:val="center"/>
            </w:pPr>
            <w:r>
              <w:t>бюджет Великого Новгорода</w:t>
            </w:r>
          </w:p>
        </w:tc>
        <w:tc>
          <w:tcPr>
            <w:tcW w:w="981" w:type="dxa"/>
            <w:tcBorders>
              <w:top w:val="nil"/>
              <w:bottom w:val="nil"/>
            </w:tcBorders>
          </w:tcPr>
          <w:p w:rsidR="00C24D3B" w:rsidRDefault="00C24D3B">
            <w:pPr>
              <w:pStyle w:val="ConsPlusNormal"/>
              <w:jc w:val="center"/>
            </w:pPr>
            <w:r>
              <w:t>98,0</w:t>
            </w:r>
          </w:p>
        </w:tc>
        <w:tc>
          <w:tcPr>
            <w:tcW w:w="981" w:type="dxa"/>
            <w:tcBorders>
              <w:top w:val="nil"/>
              <w:bottom w:val="nil"/>
            </w:tcBorders>
          </w:tcPr>
          <w:p w:rsidR="00C24D3B" w:rsidRDefault="00C24D3B">
            <w:pPr>
              <w:pStyle w:val="ConsPlusNormal"/>
              <w:jc w:val="center"/>
            </w:pPr>
            <w:r>
              <w:t>109,8</w:t>
            </w:r>
          </w:p>
        </w:tc>
        <w:tc>
          <w:tcPr>
            <w:tcW w:w="981" w:type="dxa"/>
            <w:tcBorders>
              <w:top w:val="nil"/>
              <w:bottom w:val="nil"/>
            </w:tcBorders>
          </w:tcPr>
          <w:p w:rsidR="00C24D3B" w:rsidRDefault="00C24D3B">
            <w:pPr>
              <w:pStyle w:val="ConsPlusNormal"/>
              <w:jc w:val="center"/>
            </w:pPr>
            <w:r>
              <w:t>81,2</w:t>
            </w:r>
          </w:p>
        </w:tc>
        <w:tc>
          <w:tcPr>
            <w:tcW w:w="981" w:type="dxa"/>
            <w:tcBorders>
              <w:top w:val="nil"/>
              <w:bottom w:val="nil"/>
            </w:tcBorders>
          </w:tcPr>
          <w:p w:rsidR="00C24D3B" w:rsidRDefault="00C24D3B">
            <w:pPr>
              <w:pStyle w:val="ConsPlusNormal"/>
              <w:jc w:val="center"/>
            </w:pPr>
            <w:r>
              <w:t>155,5</w:t>
            </w:r>
          </w:p>
        </w:tc>
        <w:tc>
          <w:tcPr>
            <w:tcW w:w="981" w:type="dxa"/>
            <w:tcBorders>
              <w:top w:val="nil"/>
              <w:bottom w:val="nil"/>
            </w:tcBorders>
          </w:tcPr>
          <w:p w:rsidR="00C24D3B" w:rsidRDefault="00C24D3B">
            <w:pPr>
              <w:pStyle w:val="ConsPlusNormal"/>
              <w:jc w:val="center"/>
            </w:pPr>
            <w:r>
              <w:t>98,0</w:t>
            </w:r>
          </w:p>
        </w:tc>
        <w:tc>
          <w:tcPr>
            <w:tcW w:w="981" w:type="dxa"/>
            <w:tcBorders>
              <w:top w:val="nil"/>
              <w:bottom w:val="nil"/>
            </w:tcBorders>
          </w:tcPr>
          <w:p w:rsidR="00C24D3B" w:rsidRDefault="00C24D3B">
            <w:pPr>
              <w:pStyle w:val="ConsPlusNormal"/>
              <w:jc w:val="center"/>
            </w:pPr>
            <w:r>
              <w:t>98,0</w:t>
            </w:r>
          </w:p>
        </w:tc>
        <w:tc>
          <w:tcPr>
            <w:tcW w:w="981" w:type="dxa"/>
            <w:tcBorders>
              <w:top w:val="nil"/>
              <w:bottom w:val="nil"/>
            </w:tcBorders>
          </w:tcPr>
          <w:p w:rsidR="00C24D3B" w:rsidRDefault="00C24D3B">
            <w:pPr>
              <w:pStyle w:val="ConsPlusNormal"/>
              <w:jc w:val="center"/>
            </w:pPr>
            <w:r>
              <w:t>98,0</w:t>
            </w:r>
          </w:p>
        </w:tc>
      </w:tr>
      <w:tr w:rsidR="00C24D3B" w:rsidTr="000610C5">
        <w:tblPrEx>
          <w:tblBorders>
            <w:insideH w:val="none" w:sz="0" w:space="0" w:color="auto"/>
          </w:tblBorders>
        </w:tblPrEx>
        <w:tc>
          <w:tcPr>
            <w:tcW w:w="751" w:type="dxa"/>
            <w:tcBorders>
              <w:top w:val="single" w:sz="4" w:space="0" w:color="auto"/>
              <w:bottom w:val="nil"/>
            </w:tcBorders>
          </w:tcPr>
          <w:p w:rsidR="00C24D3B" w:rsidRDefault="00C24D3B">
            <w:pPr>
              <w:pStyle w:val="ConsPlusNormal"/>
              <w:jc w:val="center"/>
            </w:pPr>
            <w:r>
              <w:t>4.1.3.</w:t>
            </w:r>
          </w:p>
        </w:tc>
        <w:tc>
          <w:tcPr>
            <w:tcW w:w="2189" w:type="dxa"/>
            <w:tcBorders>
              <w:top w:val="single" w:sz="4" w:space="0" w:color="auto"/>
              <w:bottom w:val="nil"/>
            </w:tcBorders>
          </w:tcPr>
          <w:p w:rsidR="00C24D3B" w:rsidRDefault="00C24D3B">
            <w:pPr>
              <w:pStyle w:val="ConsPlusNormal"/>
              <w:jc w:val="both"/>
            </w:pPr>
            <w:r>
              <w:t xml:space="preserve">Мероприятие 3. Проведение работ по сохранению объектов культурного наследия, являющихся муниципальной собственностью, </w:t>
            </w:r>
            <w:r>
              <w:lastRenderedPageBreak/>
              <w:t xml:space="preserve">включая изготовление проектно-сметной документации, в том числе разработка проектной (рабочей) документации и выполнение консервационных работ и противоаварийных работ на объекте культурного наследия регионального значения "Часовня-усыпальница семьи Берг", 1880-е годы, по адресу: Новгородская область, Великий Новгород, тер. </w:t>
            </w:r>
            <w:proofErr w:type="gramStart"/>
            <w:r>
              <w:t>Петровское</w:t>
            </w:r>
            <w:proofErr w:type="gramEnd"/>
            <w:r>
              <w:t xml:space="preserve"> кладбища, стр. 1</w:t>
            </w:r>
          </w:p>
        </w:tc>
        <w:tc>
          <w:tcPr>
            <w:tcW w:w="2190" w:type="dxa"/>
            <w:tcBorders>
              <w:top w:val="single" w:sz="4" w:space="0" w:color="auto"/>
              <w:bottom w:val="nil"/>
            </w:tcBorders>
          </w:tcPr>
          <w:p w:rsidR="00C24D3B" w:rsidRDefault="00C24D3B">
            <w:pPr>
              <w:pStyle w:val="ConsPlusNormal"/>
              <w:jc w:val="center"/>
            </w:pPr>
            <w:r>
              <w:lastRenderedPageBreak/>
              <w:t>УКС</w:t>
            </w:r>
          </w:p>
        </w:tc>
        <w:tc>
          <w:tcPr>
            <w:tcW w:w="1236" w:type="dxa"/>
            <w:tcBorders>
              <w:top w:val="single" w:sz="4" w:space="0" w:color="auto"/>
              <w:bottom w:val="nil"/>
            </w:tcBorders>
          </w:tcPr>
          <w:p w:rsidR="00C24D3B" w:rsidRDefault="00C24D3B">
            <w:pPr>
              <w:pStyle w:val="ConsPlusNormal"/>
              <w:jc w:val="center"/>
            </w:pPr>
            <w:r>
              <w:t>2021 - 2027</w:t>
            </w:r>
          </w:p>
        </w:tc>
        <w:tc>
          <w:tcPr>
            <w:tcW w:w="1184" w:type="dxa"/>
            <w:tcBorders>
              <w:top w:val="single" w:sz="4" w:space="0" w:color="auto"/>
              <w:bottom w:val="nil"/>
            </w:tcBorders>
          </w:tcPr>
          <w:p w:rsidR="00C24D3B" w:rsidRDefault="00C24D3B">
            <w:pPr>
              <w:pStyle w:val="ConsPlusNormal"/>
              <w:jc w:val="center"/>
            </w:pPr>
            <w:r>
              <w:t>3.2</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400,0</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4308,0</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7404,0</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751" w:type="dxa"/>
            <w:tcBorders>
              <w:top w:val="single" w:sz="4" w:space="0" w:color="auto"/>
              <w:bottom w:val="nil"/>
            </w:tcBorders>
          </w:tcPr>
          <w:p w:rsidR="00C24D3B" w:rsidRDefault="00C24D3B">
            <w:pPr>
              <w:pStyle w:val="ConsPlusNormal"/>
              <w:jc w:val="center"/>
              <w:outlineLvl w:val="3"/>
            </w:pPr>
            <w:r>
              <w:lastRenderedPageBreak/>
              <w:t>5.</w:t>
            </w:r>
          </w:p>
        </w:tc>
        <w:tc>
          <w:tcPr>
            <w:tcW w:w="15417" w:type="dxa"/>
            <w:gridSpan w:val="12"/>
            <w:tcBorders>
              <w:top w:val="single" w:sz="4" w:space="0" w:color="auto"/>
              <w:bottom w:val="nil"/>
            </w:tcBorders>
          </w:tcPr>
          <w:p w:rsidR="00C24D3B" w:rsidRDefault="00C24D3B">
            <w:pPr>
              <w:pStyle w:val="ConsPlusNormal"/>
            </w:pPr>
            <w:r>
              <w:t>Задача 5. Реализация мероприятий национального проекта "Культура"</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5.1.</w:t>
            </w:r>
          </w:p>
        </w:tc>
        <w:tc>
          <w:tcPr>
            <w:tcW w:w="2189" w:type="dxa"/>
            <w:vMerge w:val="restart"/>
            <w:tcBorders>
              <w:top w:val="single" w:sz="4" w:space="0" w:color="auto"/>
              <w:bottom w:val="nil"/>
            </w:tcBorders>
          </w:tcPr>
          <w:p w:rsidR="00C24D3B" w:rsidRDefault="00C24D3B">
            <w:pPr>
              <w:pStyle w:val="ConsPlusNormal"/>
              <w:jc w:val="both"/>
            </w:pPr>
            <w:r>
              <w:t xml:space="preserve">Основное мероприятие 5. </w:t>
            </w:r>
            <w:r>
              <w:lastRenderedPageBreak/>
              <w:t>Поддержка отрасли "Культура в рамках федерального проекта "Культурная среда"</w:t>
            </w:r>
          </w:p>
        </w:tc>
        <w:tc>
          <w:tcPr>
            <w:tcW w:w="2190" w:type="dxa"/>
            <w:vMerge w:val="restart"/>
            <w:tcBorders>
              <w:top w:val="single" w:sz="4" w:space="0" w:color="auto"/>
              <w:bottom w:val="nil"/>
            </w:tcBorders>
          </w:tcPr>
          <w:p w:rsidR="00C24D3B" w:rsidRDefault="00C24D3B">
            <w:pPr>
              <w:pStyle w:val="ConsPlusNormal"/>
              <w:jc w:val="center"/>
            </w:pPr>
            <w:r>
              <w:lastRenderedPageBreak/>
              <w:t>комитет, учреждения, УКС</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1.1, 1.4, 2.2, 3.3</w:t>
            </w:r>
          </w:p>
        </w:tc>
        <w:tc>
          <w:tcPr>
            <w:tcW w:w="1751" w:type="dxa"/>
            <w:tcBorders>
              <w:top w:val="single" w:sz="4" w:space="0" w:color="auto"/>
              <w:bottom w:val="nil"/>
            </w:tcBorders>
          </w:tcPr>
          <w:p w:rsidR="00C24D3B" w:rsidRDefault="00C24D3B">
            <w:pPr>
              <w:pStyle w:val="ConsPlusNormal"/>
              <w:jc w:val="center"/>
            </w:pPr>
            <w:r>
              <w:t xml:space="preserve">бюджет Великого </w:t>
            </w:r>
            <w:r>
              <w:lastRenderedPageBreak/>
              <w:t>Новгорода</w:t>
            </w:r>
          </w:p>
        </w:tc>
        <w:tc>
          <w:tcPr>
            <w:tcW w:w="981" w:type="dxa"/>
            <w:tcBorders>
              <w:top w:val="single" w:sz="4" w:space="0" w:color="auto"/>
              <w:bottom w:val="nil"/>
            </w:tcBorders>
          </w:tcPr>
          <w:p w:rsidR="00C24D3B" w:rsidRDefault="00C24D3B">
            <w:pPr>
              <w:pStyle w:val="ConsPlusNormal"/>
              <w:jc w:val="center"/>
            </w:pPr>
            <w:r>
              <w:lastRenderedPageBreak/>
              <w:t>75,8</w:t>
            </w:r>
          </w:p>
        </w:tc>
        <w:tc>
          <w:tcPr>
            <w:tcW w:w="981" w:type="dxa"/>
            <w:tcBorders>
              <w:top w:val="single" w:sz="4" w:space="0" w:color="auto"/>
              <w:bottom w:val="nil"/>
            </w:tcBorders>
          </w:tcPr>
          <w:p w:rsidR="00C24D3B" w:rsidRDefault="00C24D3B">
            <w:pPr>
              <w:pStyle w:val="ConsPlusNormal"/>
              <w:jc w:val="center"/>
            </w:pPr>
            <w:r>
              <w:t>363,4</w:t>
            </w:r>
          </w:p>
        </w:tc>
        <w:tc>
          <w:tcPr>
            <w:tcW w:w="981" w:type="dxa"/>
            <w:tcBorders>
              <w:top w:val="single" w:sz="4" w:space="0" w:color="auto"/>
              <w:bottom w:val="nil"/>
            </w:tcBorders>
          </w:tcPr>
          <w:p w:rsidR="00C24D3B" w:rsidRDefault="00C24D3B">
            <w:pPr>
              <w:pStyle w:val="ConsPlusNormal"/>
              <w:jc w:val="center"/>
            </w:pPr>
            <w:r>
              <w:t>3852,5</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1666,8</w:t>
            </w:r>
          </w:p>
        </w:tc>
        <w:tc>
          <w:tcPr>
            <w:tcW w:w="981" w:type="dxa"/>
            <w:tcBorders>
              <w:top w:val="nil"/>
              <w:bottom w:val="nil"/>
            </w:tcBorders>
          </w:tcPr>
          <w:p w:rsidR="00C24D3B" w:rsidRDefault="00C24D3B">
            <w:pPr>
              <w:pStyle w:val="ConsPlusNormal"/>
              <w:jc w:val="center"/>
            </w:pPr>
            <w:r>
              <w:t>8252,6</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10834,6</w:t>
            </w:r>
          </w:p>
        </w:tc>
        <w:tc>
          <w:tcPr>
            <w:tcW w:w="981" w:type="dxa"/>
            <w:tcBorders>
              <w:top w:val="nil"/>
              <w:bottom w:val="nil"/>
            </w:tcBorders>
          </w:tcPr>
          <w:p w:rsidR="00C24D3B" w:rsidRDefault="00C24D3B">
            <w:pPr>
              <w:pStyle w:val="ConsPlusNormal"/>
              <w:jc w:val="center"/>
            </w:pPr>
            <w:r>
              <w:t>27720,2</w:t>
            </w:r>
          </w:p>
        </w:tc>
        <w:tc>
          <w:tcPr>
            <w:tcW w:w="981" w:type="dxa"/>
            <w:tcBorders>
              <w:top w:val="nil"/>
              <w:bottom w:val="nil"/>
            </w:tcBorders>
          </w:tcPr>
          <w:p w:rsidR="00C24D3B" w:rsidRDefault="00C24D3B">
            <w:pPr>
              <w:pStyle w:val="ConsPlusNormal"/>
              <w:jc w:val="center"/>
            </w:pPr>
            <w:r>
              <w:t>10000,0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12577,2</w:t>
            </w:r>
          </w:p>
        </w:tc>
        <w:tc>
          <w:tcPr>
            <w:tcW w:w="981" w:type="dxa"/>
            <w:tcBorders>
              <w:top w:val="nil"/>
              <w:bottom w:val="nil"/>
            </w:tcBorders>
          </w:tcPr>
          <w:p w:rsidR="00C24D3B" w:rsidRDefault="00C24D3B">
            <w:pPr>
              <w:pStyle w:val="ConsPlusNormal"/>
              <w:jc w:val="center"/>
            </w:pPr>
            <w:r>
              <w:t>36336,2</w:t>
            </w:r>
          </w:p>
        </w:tc>
        <w:tc>
          <w:tcPr>
            <w:tcW w:w="981" w:type="dxa"/>
            <w:tcBorders>
              <w:top w:val="nil"/>
              <w:bottom w:val="nil"/>
            </w:tcBorders>
          </w:tcPr>
          <w:p w:rsidR="00C24D3B" w:rsidRDefault="00C24D3B">
            <w:pPr>
              <w:pStyle w:val="ConsPlusNormal"/>
              <w:jc w:val="center"/>
            </w:pPr>
            <w:r>
              <w:t>13852,5</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5.1.1.</w:t>
            </w:r>
          </w:p>
        </w:tc>
        <w:tc>
          <w:tcPr>
            <w:tcW w:w="2189" w:type="dxa"/>
            <w:vMerge w:val="restart"/>
            <w:tcBorders>
              <w:top w:val="single" w:sz="4" w:space="0" w:color="auto"/>
              <w:bottom w:val="nil"/>
            </w:tcBorders>
          </w:tcPr>
          <w:p w:rsidR="00C24D3B" w:rsidRDefault="00C24D3B">
            <w:pPr>
              <w:pStyle w:val="ConsPlusNormal"/>
              <w:jc w:val="both"/>
            </w:pPr>
            <w:r>
              <w:t xml:space="preserve">Мероприятие 1. Проектирование, строительство (реконструкция), капитальный ремонт </w:t>
            </w:r>
            <w:proofErr w:type="gramStart"/>
            <w:r>
              <w:t>муниципальных автономных</w:t>
            </w:r>
            <w:proofErr w:type="gramEnd"/>
            <w:r>
              <w:t xml:space="preserve"> и бюджетных учреждений культуры и искусства</w:t>
            </w:r>
          </w:p>
        </w:tc>
        <w:tc>
          <w:tcPr>
            <w:tcW w:w="2190" w:type="dxa"/>
            <w:vMerge w:val="restart"/>
            <w:tcBorders>
              <w:top w:val="single" w:sz="4" w:space="0" w:color="auto"/>
              <w:bottom w:val="nil"/>
            </w:tcBorders>
          </w:tcPr>
          <w:p w:rsidR="00C24D3B" w:rsidRDefault="00C24D3B">
            <w:pPr>
              <w:pStyle w:val="ConsPlusNormal"/>
              <w:jc w:val="center"/>
            </w:pPr>
            <w:r>
              <w:t>УКС</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1.1</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pPr>
          </w:p>
        </w:tc>
        <w:tc>
          <w:tcPr>
            <w:tcW w:w="981" w:type="dxa"/>
            <w:tcBorders>
              <w:top w:val="single" w:sz="4" w:space="0" w:color="auto"/>
              <w:bottom w:val="nil"/>
            </w:tcBorders>
          </w:tcPr>
          <w:p w:rsidR="00C24D3B" w:rsidRDefault="00C24D3B">
            <w:pPr>
              <w:pStyle w:val="ConsPlusNormal"/>
            </w:pP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5.1.2.</w:t>
            </w:r>
          </w:p>
        </w:tc>
        <w:tc>
          <w:tcPr>
            <w:tcW w:w="2189" w:type="dxa"/>
            <w:vMerge w:val="restart"/>
            <w:tcBorders>
              <w:top w:val="single" w:sz="4" w:space="0" w:color="auto"/>
              <w:bottom w:val="nil"/>
            </w:tcBorders>
          </w:tcPr>
          <w:p w:rsidR="00C24D3B" w:rsidRDefault="00C24D3B">
            <w:pPr>
              <w:pStyle w:val="ConsPlusNormal"/>
              <w:jc w:val="both"/>
            </w:pPr>
            <w:r>
              <w:t>Мероприятие 2. Укрепление материально-технической базы учреждений</w:t>
            </w:r>
          </w:p>
        </w:tc>
        <w:tc>
          <w:tcPr>
            <w:tcW w:w="2190" w:type="dxa"/>
            <w:vMerge w:val="restart"/>
            <w:tcBorders>
              <w:top w:val="single" w:sz="4" w:space="0" w:color="auto"/>
              <w:bottom w:val="nil"/>
            </w:tcBorders>
          </w:tcPr>
          <w:p w:rsidR="00C24D3B" w:rsidRDefault="00C24D3B">
            <w:pPr>
              <w:pStyle w:val="ConsPlusNormal"/>
              <w:jc w:val="center"/>
            </w:pPr>
            <w:r>
              <w:t>Библионика</w:t>
            </w:r>
          </w:p>
          <w:p w:rsidR="00C24D3B" w:rsidRDefault="00C24D3B">
            <w:pPr>
              <w:pStyle w:val="ConsPlusNormal"/>
              <w:jc w:val="center"/>
            </w:pPr>
            <w:r>
              <w:t>"Читай-город"</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2.2</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3852,5</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5000,0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10000,0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5000,0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13852,5</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lastRenderedPageBreak/>
              <w:t>5.1.3.</w:t>
            </w:r>
          </w:p>
        </w:tc>
        <w:tc>
          <w:tcPr>
            <w:tcW w:w="2189" w:type="dxa"/>
            <w:vMerge w:val="restart"/>
            <w:tcBorders>
              <w:top w:val="single" w:sz="4" w:space="0" w:color="auto"/>
              <w:bottom w:val="nil"/>
            </w:tcBorders>
          </w:tcPr>
          <w:p w:rsidR="00C24D3B" w:rsidRDefault="00C24D3B">
            <w:pPr>
              <w:pStyle w:val="ConsPlusNormal"/>
              <w:jc w:val="both"/>
            </w:pPr>
            <w:r>
              <w:t>Мероприятие 3. Укрепление ресурсной базы. Модернизация, реконструкция и приобретение оборудования, создание и поддержка инфраструктуры учреждений дополнительного образования</w:t>
            </w:r>
          </w:p>
        </w:tc>
        <w:tc>
          <w:tcPr>
            <w:tcW w:w="2190" w:type="dxa"/>
            <w:tcBorders>
              <w:top w:val="single" w:sz="4" w:space="0" w:color="auto"/>
              <w:bottom w:val="nil"/>
            </w:tcBorders>
          </w:tcPr>
          <w:p w:rsidR="00C24D3B" w:rsidRDefault="00C24D3B">
            <w:pPr>
              <w:pStyle w:val="ConsPlusNormal"/>
              <w:jc w:val="center"/>
            </w:pPr>
            <w:r>
              <w:t>МУДО</w:t>
            </w:r>
          </w:p>
        </w:tc>
        <w:tc>
          <w:tcPr>
            <w:tcW w:w="1236" w:type="dxa"/>
            <w:vMerge w:val="restart"/>
            <w:tcBorders>
              <w:top w:val="single" w:sz="4" w:space="0" w:color="auto"/>
              <w:bottom w:val="nil"/>
            </w:tcBorders>
          </w:tcPr>
          <w:p w:rsidR="00C24D3B" w:rsidRDefault="00C24D3B">
            <w:pPr>
              <w:pStyle w:val="ConsPlusNormal"/>
              <w:jc w:val="center"/>
            </w:pPr>
            <w:r>
              <w:t>2021 - 2027</w:t>
            </w:r>
          </w:p>
        </w:tc>
        <w:tc>
          <w:tcPr>
            <w:tcW w:w="1184" w:type="dxa"/>
            <w:vMerge w:val="restart"/>
            <w:tcBorders>
              <w:top w:val="single" w:sz="4" w:space="0" w:color="auto"/>
              <w:bottom w:val="nil"/>
            </w:tcBorders>
          </w:tcPr>
          <w:p w:rsidR="00C24D3B" w:rsidRDefault="00C24D3B">
            <w:pPr>
              <w:pStyle w:val="ConsPlusNormal"/>
              <w:jc w:val="center"/>
            </w:pPr>
            <w:r>
              <w:t>3.3</w:t>
            </w:r>
          </w:p>
        </w:tc>
        <w:tc>
          <w:tcPr>
            <w:tcW w:w="1751" w:type="dxa"/>
            <w:vMerge w:val="restart"/>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75,8</w:t>
            </w:r>
          </w:p>
        </w:tc>
        <w:tc>
          <w:tcPr>
            <w:tcW w:w="981" w:type="dxa"/>
            <w:tcBorders>
              <w:top w:val="single" w:sz="4" w:space="0" w:color="auto"/>
              <w:bottom w:val="nil"/>
            </w:tcBorders>
          </w:tcPr>
          <w:p w:rsidR="00C24D3B" w:rsidRDefault="00C24D3B">
            <w:pPr>
              <w:pStyle w:val="ConsPlusNormal"/>
              <w:jc w:val="center"/>
            </w:pPr>
            <w:r>
              <w:t>363,4</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center"/>
            </w:pPr>
            <w:r>
              <w:t>в том числе:</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center"/>
            </w:pPr>
            <w:r>
              <w:t>ДМШ им. А.С.Аренского</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75,8</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center"/>
            </w:pPr>
            <w:r>
              <w:t>ДМШ им. С.В.Рахманинова</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363,4</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center"/>
            </w:pPr>
            <w:r>
              <w:t>МУДО</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vMerge w:val="restart"/>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1666,8</w:t>
            </w:r>
          </w:p>
        </w:tc>
        <w:tc>
          <w:tcPr>
            <w:tcW w:w="981" w:type="dxa"/>
            <w:tcBorders>
              <w:top w:val="nil"/>
              <w:bottom w:val="nil"/>
            </w:tcBorders>
          </w:tcPr>
          <w:p w:rsidR="00C24D3B" w:rsidRDefault="00C24D3B">
            <w:pPr>
              <w:pStyle w:val="ConsPlusNormal"/>
              <w:jc w:val="center"/>
            </w:pPr>
            <w:r>
              <w:t>8252,6</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center"/>
            </w:pPr>
            <w:r>
              <w:t>в том числе:</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center"/>
            </w:pPr>
            <w:r>
              <w:t>ДМШ им. А.С.Аренского</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1666,8</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center"/>
            </w:pPr>
            <w:r>
              <w:t>ДМШ им. С.В.Рахманинова</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8252,6</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center"/>
            </w:pPr>
            <w:r>
              <w:t>МУДО</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vMerge w:val="restart"/>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5834,6</w:t>
            </w:r>
          </w:p>
        </w:tc>
        <w:tc>
          <w:tcPr>
            <w:tcW w:w="981" w:type="dxa"/>
            <w:tcBorders>
              <w:top w:val="nil"/>
              <w:bottom w:val="nil"/>
            </w:tcBorders>
          </w:tcPr>
          <w:p w:rsidR="00C24D3B" w:rsidRDefault="00C24D3B">
            <w:pPr>
              <w:pStyle w:val="ConsPlusNormal"/>
              <w:jc w:val="center"/>
            </w:pPr>
            <w:r>
              <w:t>27720,2</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center"/>
            </w:pPr>
            <w:r>
              <w:t>в том числе:</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pP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center"/>
            </w:pPr>
            <w:r>
              <w:t>ДМШ им. А.С.Аренского</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5834,6</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jc w:val="center"/>
            </w:pPr>
            <w:r>
              <w:t>ДМШ им. С.В.Рахманинова</w:t>
            </w: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nil"/>
              <w:bottom w:val="nil"/>
            </w:tcBorders>
          </w:tcPr>
          <w:p w:rsidR="00C24D3B" w:rsidRDefault="00C24D3B">
            <w:pPr>
              <w:pStyle w:val="ConsPlusNormal"/>
            </w:pP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27720,2</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2190" w:type="dxa"/>
            <w:tcBorders>
              <w:top w:val="nil"/>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7577,1</w:t>
            </w:r>
          </w:p>
        </w:tc>
        <w:tc>
          <w:tcPr>
            <w:tcW w:w="981" w:type="dxa"/>
            <w:tcBorders>
              <w:top w:val="nil"/>
              <w:bottom w:val="nil"/>
            </w:tcBorders>
          </w:tcPr>
          <w:p w:rsidR="00C24D3B" w:rsidRDefault="00C24D3B">
            <w:pPr>
              <w:pStyle w:val="ConsPlusNormal"/>
              <w:jc w:val="center"/>
            </w:pPr>
            <w:r>
              <w:t>36336,2</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751" w:type="dxa"/>
            <w:tcBorders>
              <w:top w:val="single" w:sz="4" w:space="0" w:color="auto"/>
              <w:bottom w:val="nil"/>
            </w:tcBorders>
          </w:tcPr>
          <w:p w:rsidR="00C24D3B" w:rsidRDefault="00C24D3B">
            <w:pPr>
              <w:pStyle w:val="ConsPlusNormal"/>
              <w:jc w:val="center"/>
              <w:outlineLvl w:val="3"/>
            </w:pPr>
            <w:r>
              <w:t>6.</w:t>
            </w:r>
          </w:p>
        </w:tc>
        <w:tc>
          <w:tcPr>
            <w:tcW w:w="15417" w:type="dxa"/>
            <w:gridSpan w:val="12"/>
            <w:tcBorders>
              <w:top w:val="single" w:sz="4" w:space="0" w:color="auto"/>
              <w:bottom w:val="nil"/>
            </w:tcBorders>
          </w:tcPr>
          <w:p w:rsidR="00C24D3B" w:rsidRDefault="00C24D3B">
            <w:pPr>
              <w:pStyle w:val="ConsPlusNormal"/>
              <w:jc w:val="both"/>
            </w:pPr>
            <w:r>
              <w:t>Задача 6. Реализация федерального проекта "Семейные ценности и инфраструктура культуры" в рамках национального проекта "Семья"</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6.1.</w:t>
            </w:r>
          </w:p>
        </w:tc>
        <w:tc>
          <w:tcPr>
            <w:tcW w:w="2189" w:type="dxa"/>
            <w:vMerge w:val="restart"/>
            <w:tcBorders>
              <w:top w:val="single" w:sz="4" w:space="0" w:color="auto"/>
              <w:bottom w:val="nil"/>
            </w:tcBorders>
          </w:tcPr>
          <w:p w:rsidR="00C24D3B" w:rsidRDefault="00C24D3B">
            <w:pPr>
              <w:pStyle w:val="ConsPlusNormal"/>
              <w:jc w:val="both"/>
            </w:pPr>
            <w:r>
              <w:t xml:space="preserve">Основное мероприятие 6. </w:t>
            </w:r>
            <w:r>
              <w:lastRenderedPageBreak/>
              <w:t>Создание модельных библиотек в рамках федерального проекта "Семейные ценности и инфраструктура культуры"</w:t>
            </w:r>
          </w:p>
        </w:tc>
        <w:tc>
          <w:tcPr>
            <w:tcW w:w="2190" w:type="dxa"/>
            <w:vMerge w:val="restart"/>
            <w:tcBorders>
              <w:top w:val="single" w:sz="4" w:space="0" w:color="auto"/>
              <w:bottom w:val="nil"/>
            </w:tcBorders>
          </w:tcPr>
          <w:p w:rsidR="00C24D3B" w:rsidRDefault="00C24D3B">
            <w:pPr>
              <w:pStyle w:val="ConsPlusNormal"/>
              <w:jc w:val="center"/>
            </w:pPr>
            <w:r>
              <w:lastRenderedPageBreak/>
              <w:t>комитет, учреждения, УКС</w:t>
            </w:r>
          </w:p>
        </w:tc>
        <w:tc>
          <w:tcPr>
            <w:tcW w:w="1236" w:type="dxa"/>
            <w:vMerge w:val="restart"/>
            <w:tcBorders>
              <w:top w:val="single" w:sz="4" w:space="0" w:color="auto"/>
              <w:bottom w:val="nil"/>
            </w:tcBorders>
          </w:tcPr>
          <w:p w:rsidR="00C24D3B" w:rsidRDefault="00C24D3B">
            <w:pPr>
              <w:pStyle w:val="ConsPlusNormal"/>
              <w:jc w:val="center"/>
            </w:pPr>
            <w:r>
              <w:t>2025 - 2027</w:t>
            </w:r>
          </w:p>
        </w:tc>
        <w:tc>
          <w:tcPr>
            <w:tcW w:w="1184" w:type="dxa"/>
            <w:vMerge w:val="restart"/>
            <w:tcBorders>
              <w:top w:val="single" w:sz="4" w:space="0" w:color="auto"/>
              <w:bottom w:val="nil"/>
            </w:tcBorders>
          </w:tcPr>
          <w:p w:rsidR="00C24D3B" w:rsidRDefault="00C24D3B">
            <w:pPr>
              <w:pStyle w:val="ConsPlusNormal"/>
              <w:jc w:val="center"/>
            </w:pPr>
            <w:r>
              <w:t>2.2</w:t>
            </w:r>
          </w:p>
        </w:tc>
        <w:tc>
          <w:tcPr>
            <w:tcW w:w="1751" w:type="dxa"/>
            <w:tcBorders>
              <w:top w:val="single" w:sz="4" w:space="0" w:color="auto"/>
              <w:bottom w:val="nil"/>
            </w:tcBorders>
          </w:tcPr>
          <w:p w:rsidR="00C24D3B" w:rsidRDefault="00C24D3B">
            <w:pPr>
              <w:pStyle w:val="ConsPlusNormal"/>
              <w:jc w:val="center"/>
            </w:pPr>
            <w:r>
              <w:t xml:space="preserve">бюджет Великого </w:t>
            </w:r>
            <w:r>
              <w:lastRenderedPageBreak/>
              <w:t>Новгорода</w:t>
            </w:r>
          </w:p>
        </w:tc>
        <w:tc>
          <w:tcPr>
            <w:tcW w:w="981" w:type="dxa"/>
            <w:tcBorders>
              <w:top w:val="single" w:sz="4" w:space="0" w:color="auto"/>
              <w:bottom w:val="nil"/>
            </w:tcBorders>
          </w:tcPr>
          <w:p w:rsidR="00C24D3B" w:rsidRDefault="00C24D3B">
            <w:pPr>
              <w:pStyle w:val="ConsPlusNormal"/>
              <w:jc w:val="center"/>
            </w:pPr>
            <w:r>
              <w:lastRenderedPageBreak/>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2042,0</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300,0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14550,0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16892,0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c>
          <w:tcPr>
            <w:tcW w:w="751" w:type="dxa"/>
            <w:vMerge w:val="restart"/>
            <w:tcBorders>
              <w:top w:val="single" w:sz="4" w:space="0" w:color="auto"/>
              <w:bottom w:val="nil"/>
            </w:tcBorders>
          </w:tcPr>
          <w:p w:rsidR="00C24D3B" w:rsidRDefault="00C24D3B">
            <w:pPr>
              <w:pStyle w:val="ConsPlusNormal"/>
              <w:jc w:val="center"/>
            </w:pPr>
            <w:r>
              <w:t>6.1.1.</w:t>
            </w:r>
          </w:p>
        </w:tc>
        <w:tc>
          <w:tcPr>
            <w:tcW w:w="2189" w:type="dxa"/>
            <w:vMerge w:val="restart"/>
            <w:tcBorders>
              <w:top w:val="single" w:sz="4" w:space="0" w:color="auto"/>
              <w:bottom w:val="nil"/>
            </w:tcBorders>
          </w:tcPr>
          <w:p w:rsidR="00C24D3B" w:rsidRDefault="00C24D3B">
            <w:pPr>
              <w:pStyle w:val="ConsPlusNormal"/>
              <w:jc w:val="both"/>
            </w:pPr>
            <w:r>
              <w:t>Мероприятие 1. Укрепление материально-технической базы учреждений</w:t>
            </w:r>
          </w:p>
        </w:tc>
        <w:tc>
          <w:tcPr>
            <w:tcW w:w="2190" w:type="dxa"/>
            <w:vMerge w:val="restart"/>
            <w:tcBorders>
              <w:top w:val="single" w:sz="4" w:space="0" w:color="auto"/>
              <w:bottom w:val="nil"/>
            </w:tcBorders>
          </w:tcPr>
          <w:p w:rsidR="00C24D3B" w:rsidRDefault="00C24D3B">
            <w:pPr>
              <w:pStyle w:val="ConsPlusNormal"/>
              <w:jc w:val="center"/>
            </w:pPr>
            <w:r>
              <w:t>-"-</w:t>
            </w:r>
          </w:p>
        </w:tc>
        <w:tc>
          <w:tcPr>
            <w:tcW w:w="1236" w:type="dxa"/>
            <w:vMerge w:val="restart"/>
            <w:tcBorders>
              <w:top w:val="single" w:sz="4" w:space="0" w:color="auto"/>
              <w:bottom w:val="nil"/>
            </w:tcBorders>
          </w:tcPr>
          <w:p w:rsidR="00C24D3B" w:rsidRDefault="00C24D3B">
            <w:pPr>
              <w:pStyle w:val="ConsPlusNormal"/>
              <w:jc w:val="center"/>
            </w:pPr>
            <w:r>
              <w:t>-"-</w:t>
            </w:r>
          </w:p>
        </w:tc>
        <w:tc>
          <w:tcPr>
            <w:tcW w:w="1184" w:type="dxa"/>
            <w:vMerge w:val="restart"/>
            <w:tcBorders>
              <w:top w:val="single" w:sz="4" w:space="0" w:color="auto"/>
              <w:bottom w:val="nil"/>
            </w:tcBorders>
          </w:tcPr>
          <w:p w:rsidR="00C24D3B" w:rsidRDefault="00C24D3B">
            <w:pPr>
              <w:pStyle w:val="ConsPlusNormal"/>
              <w:jc w:val="center"/>
            </w:pPr>
            <w:r>
              <w:t>-"-</w:t>
            </w:r>
          </w:p>
        </w:tc>
        <w:tc>
          <w:tcPr>
            <w:tcW w:w="1751" w:type="dxa"/>
            <w:tcBorders>
              <w:top w:val="single" w:sz="4" w:space="0" w:color="auto"/>
              <w:bottom w:val="nil"/>
            </w:tcBorders>
          </w:tcPr>
          <w:p w:rsidR="00C24D3B" w:rsidRDefault="00C24D3B">
            <w:pPr>
              <w:pStyle w:val="ConsPlusNormal"/>
              <w:jc w:val="center"/>
            </w:pPr>
            <w:r>
              <w:t>бюджет Великого Новгорода</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2042,0</w:t>
            </w:r>
          </w:p>
        </w:tc>
        <w:tc>
          <w:tcPr>
            <w:tcW w:w="981" w:type="dxa"/>
            <w:tcBorders>
              <w:top w:val="single" w:sz="4" w:space="0" w:color="auto"/>
              <w:bottom w:val="nil"/>
            </w:tcBorders>
          </w:tcPr>
          <w:p w:rsidR="00C24D3B" w:rsidRDefault="00C24D3B">
            <w:pPr>
              <w:pStyle w:val="ConsPlusNormal"/>
              <w:jc w:val="center"/>
            </w:pPr>
            <w:r>
              <w:t>-</w:t>
            </w:r>
          </w:p>
        </w:tc>
        <w:tc>
          <w:tcPr>
            <w:tcW w:w="981" w:type="dxa"/>
            <w:tcBorders>
              <w:top w:val="single" w:sz="4" w:space="0" w:color="auto"/>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областной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300,0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федеральный бюджет</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14550,0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r w:rsidR="00C24D3B" w:rsidTr="000610C5">
        <w:tblPrEx>
          <w:tblBorders>
            <w:insideH w:val="none" w:sz="0" w:space="0" w:color="auto"/>
          </w:tblBorders>
        </w:tblPrEx>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0" w:type="auto"/>
            <w:vMerge/>
            <w:tcBorders>
              <w:top w:val="single" w:sz="4" w:space="0" w:color="auto"/>
              <w:bottom w:val="nil"/>
            </w:tcBorders>
          </w:tcPr>
          <w:p w:rsidR="00C24D3B" w:rsidRDefault="00C24D3B">
            <w:pPr>
              <w:pStyle w:val="ConsPlusNormal"/>
            </w:pPr>
          </w:p>
        </w:tc>
        <w:tc>
          <w:tcPr>
            <w:tcW w:w="1751" w:type="dxa"/>
            <w:tcBorders>
              <w:top w:val="nil"/>
              <w:bottom w:val="nil"/>
            </w:tcBorders>
          </w:tcPr>
          <w:p w:rsidR="00C24D3B" w:rsidRDefault="00C24D3B">
            <w:pPr>
              <w:pStyle w:val="ConsPlusNormal"/>
              <w:jc w:val="center"/>
            </w:pPr>
            <w:r>
              <w:t>итого</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16892,0</w:t>
            </w:r>
          </w:p>
        </w:tc>
        <w:tc>
          <w:tcPr>
            <w:tcW w:w="981" w:type="dxa"/>
            <w:tcBorders>
              <w:top w:val="nil"/>
              <w:bottom w:val="nil"/>
            </w:tcBorders>
          </w:tcPr>
          <w:p w:rsidR="00C24D3B" w:rsidRDefault="00C24D3B">
            <w:pPr>
              <w:pStyle w:val="ConsPlusNormal"/>
              <w:jc w:val="center"/>
            </w:pPr>
            <w:r>
              <w:t>-</w:t>
            </w:r>
          </w:p>
        </w:tc>
        <w:tc>
          <w:tcPr>
            <w:tcW w:w="981" w:type="dxa"/>
            <w:tcBorders>
              <w:top w:val="nil"/>
              <w:bottom w:val="nil"/>
            </w:tcBorders>
          </w:tcPr>
          <w:p w:rsidR="00C24D3B" w:rsidRDefault="00C24D3B">
            <w:pPr>
              <w:pStyle w:val="ConsPlusNormal"/>
              <w:jc w:val="center"/>
            </w:pPr>
            <w:r>
              <w:t>-</w:t>
            </w:r>
          </w:p>
        </w:tc>
      </w:tr>
    </w:tbl>
    <w:p w:rsidR="00C24D3B" w:rsidRDefault="00C24D3B">
      <w:pPr>
        <w:pStyle w:val="ConsPlusNormal"/>
        <w:sectPr w:rsidR="00C24D3B">
          <w:pgSz w:w="16838" w:h="11905" w:orient="landscape"/>
          <w:pgMar w:top="1418" w:right="397" w:bottom="567" w:left="397" w:header="0" w:footer="0" w:gutter="0"/>
          <w:cols w:space="720"/>
          <w:titlePg/>
        </w:sectPr>
      </w:pPr>
    </w:p>
    <w:p w:rsidR="00C24D3B" w:rsidRDefault="00C24D3B">
      <w:pPr>
        <w:pStyle w:val="ConsPlusNormal"/>
        <w:jc w:val="both"/>
      </w:pPr>
    </w:p>
    <w:p w:rsidR="00C24D3B" w:rsidRDefault="00C24D3B">
      <w:pPr>
        <w:pStyle w:val="ConsPlusTitle"/>
        <w:jc w:val="center"/>
        <w:outlineLvl w:val="2"/>
      </w:pPr>
      <w:r>
        <w:t>Прогноз сводных показателей муниципальных заданий</w:t>
      </w:r>
    </w:p>
    <w:p w:rsidR="00C24D3B" w:rsidRDefault="00C24D3B">
      <w:pPr>
        <w:pStyle w:val="ConsPlusTitle"/>
        <w:jc w:val="center"/>
      </w:pPr>
      <w:r>
        <w:t>на оказание муниципальных услуг (выполнение работ)</w:t>
      </w:r>
    </w:p>
    <w:p w:rsidR="00C24D3B" w:rsidRDefault="00C24D3B">
      <w:pPr>
        <w:pStyle w:val="ConsPlusTitle"/>
        <w:jc w:val="center"/>
      </w:pPr>
      <w:r>
        <w:t>в сфере реализации подпрограммы</w:t>
      </w:r>
    </w:p>
    <w:p w:rsidR="00C24D3B" w:rsidRDefault="00C24D3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0"/>
        <w:gridCol w:w="2778"/>
        <w:gridCol w:w="1757"/>
        <w:gridCol w:w="1247"/>
        <w:gridCol w:w="1020"/>
        <w:gridCol w:w="1020"/>
        <w:gridCol w:w="1020"/>
        <w:gridCol w:w="1134"/>
        <w:gridCol w:w="1020"/>
        <w:gridCol w:w="1020"/>
        <w:gridCol w:w="1020"/>
      </w:tblGrid>
      <w:tr w:rsidR="00C24D3B">
        <w:tc>
          <w:tcPr>
            <w:tcW w:w="520" w:type="dxa"/>
            <w:vMerge w:val="restart"/>
          </w:tcPr>
          <w:p w:rsidR="00C24D3B" w:rsidRDefault="00C24D3B">
            <w:pPr>
              <w:pStyle w:val="ConsPlusNormal"/>
              <w:jc w:val="center"/>
            </w:pPr>
            <w:r>
              <w:t>N</w:t>
            </w:r>
          </w:p>
          <w:p w:rsidR="00C24D3B" w:rsidRDefault="00C24D3B">
            <w:pPr>
              <w:pStyle w:val="ConsPlusNormal"/>
              <w:jc w:val="center"/>
            </w:pPr>
            <w:proofErr w:type="spellStart"/>
            <w:proofErr w:type="gramStart"/>
            <w:r>
              <w:t>п</w:t>
            </w:r>
            <w:proofErr w:type="spellEnd"/>
            <w:proofErr w:type="gramEnd"/>
            <w:r>
              <w:t>/</w:t>
            </w:r>
            <w:proofErr w:type="spellStart"/>
            <w:r>
              <w:t>п</w:t>
            </w:r>
            <w:proofErr w:type="spellEnd"/>
          </w:p>
        </w:tc>
        <w:tc>
          <w:tcPr>
            <w:tcW w:w="2778" w:type="dxa"/>
            <w:vMerge w:val="restart"/>
          </w:tcPr>
          <w:p w:rsidR="00C24D3B" w:rsidRDefault="00C24D3B">
            <w:pPr>
              <w:pStyle w:val="ConsPlusNormal"/>
              <w:jc w:val="center"/>
            </w:pPr>
            <w:r>
              <w:t>Наименование муниципальной услуги (работы)</w:t>
            </w:r>
          </w:p>
        </w:tc>
        <w:tc>
          <w:tcPr>
            <w:tcW w:w="1757" w:type="dxa"/>
            <w:vMerge w:val="restart"/>
          </w:tcPr>
          <w:p w:rsidR="00C24D3B" w:rsidRDefault="00C24D3B">
            <w:pPr>
              <w:pStyle w:val="ConsPlusNormal"/>
              <w:jc w:val="center"/>
            </w:pPr>
            <w:r>
              <w:t>Наименование показателя, характеризующего муниципальную услугу (работу)</w:t>
            </w:r>
          </w:p>
        </w:tc>
        <w:tc>
          <w:tcPr>
            <w:tcW w:w="1247" w:type="dxa"/>
            <w:vMerge w:val="restart"/>
          </w:tcPr>
          <w:p w:rsidR="00C24D3B" w:rsidRDefault="00C24D3B">
            <w:pPr>
              <w:pStyle w:val="ConsPlusNormal"/>
              <w:jc w:val="center"/>
            </w:pPr>
            <w:r>
              <w:t>Единица измерения</w:t>
            </w:r>
          </w:p>
        </w:tc>
        <w:tc>
          <w:tcPr>
            <w:tcW w:w="7254" w:type="dxa"/>
            <w:gridSpan w:val="7"/>
          </w:tcPr>
          <w:p w:rsidR="00C24D3B" w:rsidRDefault="00C24D3B">
            <w:pPr>
              <w:pStyle w:val="ConsPlusNormal"/>
              <w:jc w:val="center"/>
            </w:pPr>
            <w:r>
              <w:t>Значение показателя, характеризующего муниципальную услугу (работу), и расходы бюджета Великого Новгорода на оказание муниципальной услуги (выполнение работы) по годам</w:t>
            </w:r>
          </w:p>
        </w:tc>
      </w:tr>
      <w:tr w:rsidR="00C24D3B">
        <w:tc>
          <w:tcPr>
            <w:tcW w:w="520" w:type="dxa"/>
            <w:vMerge/>
          </w:tcPr>
          <w:p w:rsidR="00C24D3B" w:rsidRDefault="00C24D3B">
            <w:pPr>
              <w:pStyle w:val="ConsPlusNormal"/>
            </w:pPr>
          </w:p>
        </w:tc>
        <w:tc>
          <w:tcPr>
            <w:tcW w:w="2778" w:type="dxa"/>
            <w:vMerge/>
          </w:tcPr>
          <w:p w:rsidR="00C24D3B" w:rsidRDefault="00C24D3B">
            <w:pPr>
              <w:pStyle w:val="ConsPlusNormal"/>
            </w:pPr>
          </w:p>
        </w:tc>
        <w:tc>
          <w:tcPr>
            <w:tcW w:w="1757" w:type="dxa"/>
            <w:vMerge/>
          </w:tcPr>
          <w:p w:rsidR="00C24D3B" w:rsidRDefault="00C24D3B">
            <w:pPr>
              <w:pStyle w:val="ConsPlusNormal"/>
            </w:pPr>
          </w:p>
        </w:tc>
        <w:tc>
          <w:tcPr>
            <w:tcW w:w="1247" w:type="dxa"/>
            <w:vMerge/>
          </w:tcPr>
          <w:p w:rsidR="00C24D3B" w:rsidRDefault="00C24D3B">
            <w:pPr>
              <w:pStyle w:val="ConsPlusNormal"/>
            </w:pPr>
          </w:p>
        </w:tc>
        <w:tc>
          <w:tcPr>
            <w:tcW w:w="1020" w:type="dxa"/>
          </w:tcPr>
          <w:p w:rsidR="00C24D3B" w:rsidRDefault="00C24D3B">
            <w:pPr>
              <w:pStyle w:val="ConsPlusNormal"/>
              <w:jc w:val="center"/>
            </w:pPr>
            <w:r>
              <w:t>2021 год</w:t>
            </w:r>
          </w:p>
        </w:tc>
        <w:tc>
          <w:tcPr>
            <w:tcW w:w="1020" w:type="dxa"/>
          </w:tcPr>
          <w:p w:rsidR="00C24D3B" w:rsidRDefault="00C24D3B">
            <w:pPr>
              <w:pStyle w:val="ConsPlusNormal"/>
              <w:jc w:val="center"/>
            </w:pPr>
            <w:r>
              <w:t>2022 год</w:t>
            </w:r>
          </w:p>
        </w:tc>
        <w:tc>
          <w:tcPr>
            <w:tcW w:w="1020" w:type="dxa"/>
          </w:tcPr>
          <w:p w:rsidR="00C24D3B" w:rsidRDefault="00C24D3B">
            <w:pPr>
              <w:pStyle w:val="ConsPlusNormal"/>
              <w:jc w:val="center"/>
            </w:pPr>
            <w:r>
              <w:t>2023 год</w:t>
            </w:r>
          </w:p>
        </w:tc>
        <w:tc>
          <w:tcPr>
            <w:tcW w:w="1134" w:type="dxa"/>
          </w:tcPr>
          <w:p w:rsidR="00C24D3B" w:rsidRDefault="00C24D3B">
            <w:pPr>
              <w:pStyle w:val="ConsPlusNormal"/>
              <w:jc w:val="center"/>
            </w:pPr>
            <w:r>
              <w:t>2024 год</w:t>
            </w:r>
          </w:p>
        </w:tc>
        <w:tc>
          <w:tcPr>
            <w:tcW w:w="1020" w:type="dxa"/>
          </w:tcPr>
          <w:p w:rsidR="00C24D3B" w:rsidRDefault="00C24D3B">
            <w:pPr>
              <w:pStyle w:val="ConsPlusNormal"/>
              <w:jc w:val="center"/>
            </w:pPr>
            <w:r>
              <w:t>2025 год</w:t>
            </w:r>
          </w:p>
        </w:tc>
        <w:tc>
          <w:tcPr>
            <w:tcW w:w="1020" w:type="dxa"/>
          </w:tcPr>
          <w:p w:rsidR="00C24D3B" w:rsidRDefault="00C24D3B">
            <w:pPr>
              <w:pStyle w:val="ConsPlusNormal"/>
              <w:jc w:val="center"/>
            </w:pPr>
            <w:r>
              <w:t>2026 год</w:t>
            </w:r>
          </w:p>
        </w:tc>
        <w:tc>
          <w:tcPr>
            <w:tcW w:w="1020" w:type="dxa"/>
          </w:tcPr>
          <w:p w:rsidR="00C24D3B" w:rsidRDefault="00C24D3B">
            <w:pPr>
              <w:pStyle w:val="ConsPlusNormal"/>
              <w:jc w:val="center"/>
            </w:pPr>
            <w:r>
              <w:t>2027 год</w:t>
            </w:r>
          </w:p>
        </w:tc>
      </w:tr>
      <w:tr w:rsidR="00C24D3B">
        <w:tc>
          <w:tcPr>
            <w:tcW w:w="520" w:type="dxa"/>
          </w:tcPr>
          <w:p w:rsidR="00C24D3B" w:rsidRDefault="00C24D3B">
            <w:pPr>
              <w:pStyle w:val="ConsPlusNormal"/>
              <w:jc w:val="center"/>
            </w:pPr>
            <w:r>
              <w:t>1</w:t>
            </w:r>
          </w:p>
        </w:tc>
        <w:tc>
          <w:tcPr>
            <w:tcW w:w="2778" w:type="dxa"/>
          </w:tcPr>
          <w:p w:rsidR="00C24D3B" w:rsidRDefault="00C24D3B">
            <w:pPr>
              <w:pStyle w:val="ConsPlusNormal"/>
              <w:jc w:val="center"/>
            </w:pPr>
            <w:r>
              <w:t>2</w:t>
            </w:r>
          </w:p>
        </w:tc>
        <w:tc>
          <w:tcPr>
            <w:tcW w:w="1757" w:type="dxa"/>
          </w:tcPr>
          <w:p w:rsidR="00C24D3B" w:rsidRDefault="00C24D3B">
            <w:pPr>
              <w:pStyle w:val="ConsPlusNormal"/>
              <w:jc w:val="center"/>
            </w:pPr>
            <w:r>
              <w:t>3</w:t>
            </w:r>
          </w:p>
        </w:tc>
        <w:tc>
          <w:tcPr>
            <w:tcW w:w="1247" w:type="dxa"/>
          </w:tcPr>
          <w:p w:rsidR="00C24D3B" w:rsidRDefault="00C24D3B">
            <w:pPr>
              <w:pStyle w:val="ConsPlusNormal"/>
              <w:jc w:val="center"/>
            </w:pPr>
            <w:r>
              <w:t>4</w:t>
            </w:r>
          </w:p>
        </w:tc>
        <w:tc>
          <w:tcPr>
            <w:tcW w:w="1020" w:type="dxa"/>
          </w:tcPr>
          <w:p w:rsidR="00C24D3B" w:rsidRDefault="00C24D3B">
            <w:pPr>
              <w:pStyle w:val="ConsPlusNormal"/>
              <w:jc w:val="center"/>
            </w:pPr>
            <w:r>
              <w:t>5</w:t>
            </w:r>
          </w:p>
        </w:tc>
        <w:tc>
          <w:tcPr>
            <w:tcW w:w="1020" w:type="dxa"/>
          </w:tcPr>
          <w:p w:rsidR="00C24D3B" w:rsidRDefault="00C24D3B">
            <w:pPr>
              <w:pStyle w:val="ConsPlusNormal"/>
              <w:jc w:val="center"/>
            </w:pPr>
            <w:r>
              <w:t>6</w:t>
            </w:r>
          </w:p>
        </w:tc>
        <w:tc>
          <w:tcPr>
            <w:tcW w:w="1020" w:type="dxa"/>
          </w:tcPr>
          <w:p w:rsidR="00C24D3B" w:rsidRDefault="00C24D3B">
            <w:pPr>
              <w:pStyle w:val="ConsPlusNormal"/>
              <w:jc w:val="center"/>
            </w:pPr>
            <w:r>
              <w:t>7</w:t>
            </w:r>
          </w:p>
        </w:tc>
        <w:tc>
          <w:tcPr>
            <w:tcW w:w="1134" w:type="dxa"/>
          </w:tcPr>
          <w:p w:rsidR="00C24D3B" w:rsidRDefault="00C24D3B">
            <w:pPr>
              <w:pStyle w:val="ConsPlusNormal"/>
              <w:jc w:val="center"/>
            </w:pPr>
            <w:r>
              <w:t>8</w:t>
            </w:r>
          </w:p>
        </w:tc>
        <w:tc>
          <w:tcPr>
            <w:tcW w:w="1020" w:type="dxa"/>
          </w:tcPr>
          <w:p w:rsidR="00C24D3B" w:rsidRDefault="00C24D3B">
            <w:pPr>
              <w:pStyle w:val="ConsPlusNormal"/>
              <w:jc w:val="center"/>
            </w:pPr>
            <w:r>
              <w:t>9</w:t>
            </w:r>
          </w:p>
        </w:tc>
        <w:tc>
          <w:tcPr>
            <w:tcW w:w="1020" w:type="dxa"/>
          </w:tcPr>
          <w:p w:rsidR="00C24D3B" w:rsidRDefault="00C24D3B">
            <w:pPr>
              <w:pStyle w:val="ConsPlusNormal"/>
              <w:jc w:val="center"/>
            </w:pPr>
            <w:r>
              <w:t>10</w:t>
            </w:r>
          </w:p>
        </w:tc>
        <w:tc>
          <w:tcPr>
            <w:tcW w:w="1020" w:type="dxa"/>
          </w:tcPr>
          <w:p w:rsidR="00C24D3B" w:rsidRDefault="00C24D3B">
            <w:pPr>
              <w:pStyle w:val="ConsPlusNormal"/>
              <w:jc w:val="center"/>
            </w:pPr>
            <w:r>
              <w:t>11</w:t>
            </w:r>
          </w:p>
        </w:tc>
      </w:tr>
      <w:tr w:rsidR="00C24D3B">
        <w:tc>
          <w:tcPr>
            <w:tcW w:w="520" w:type="dxa"/>
          </w:tcPr>
          <w:p w:rsidR="00C24D3B" w:rsidRDefault="00C24D3B">
            <w:pPr>
              <w:pStyle w:val="ConsPlusNormal"/>
              <w:jc w:val="center"/>
            </w:pPr>
            <w:r>
              <w:t>1.</w:t>
            </w:r>
          </w:p>
        </w:tc>
        <w:tc>
          <w:tcPr>
            <w:tcW w:w="13036" w:type="dxa"/>
            <w:gridSpan w:val="10"/>
          </w:tcPr>
          <w:p w:rsidR="00C24D3B" w:rsidRDefault="00C24D3B">
            <w:pPr>
              <w:pStyle w:val="ConsPlusNormal"/>
              <w:jc w:val="both"/>
            </w:pPr>
            <w:r>
              <w:t>Основное мероприятие 1. Культурно-досуговое, театрально-концертное обслуживание населения, организация и проведение культурно-массовых мероприятий, развитие рекреационных зон отдыха населения</w:t>
            </w:r>
          </w:p>
        </w:tc>
      </w:tr>
      <w:tr w:rsidR="00C24D3B">
        <w:tc>
          <w:tcPr>
            <w:tcW w:w="520" w:type="dxa"/>
            <w:vMerge w:val="restart"/>
          </w:tcPr>
          <w:p w:rsidR="00C24D3B" w:rsidRDefault="00C24D3B">
            <w:pPr>
              <w:pStyle w:val="ConsPlusNormal"/>
              <w:jc w:val="center"/>
            </w:pPr>
            <w:r>
              <w:t>1.1.</w:t>
            </w:r>
          </w:p>
        </w:tc>
        <w:tc>
          <w:tcPr>
            <w:tcW w:w="2778" w:type="dxa"/>
            <w:vMerge w:val="restart"/>
          </w:tcPr>
          <w:p w:rsidR="00C24D3B" w:rsidRDefault="00C24D3B">
            <w:pPr>
              <w:pStyle w:val="ConsPlusNormal"/>
              <w:jc w:val="both"/>
            </w:pPr>
            <w:r>
              <w:t>Показ концертов и концертных программ</w:t>
            </w:r>
          </w:p>
        </w:tc>
        <w:tc>
          <w:tcPr>
            <w:tcW w:w="1757" w:type="dxa"/>
            <w:vMerge w:val="restart"/>
          </w:tcPr>
          <w:p w:rsidR="00C24D3B" w:rsidRDefault="00C24D3B">
            <w:pPr>
              <w:pStyle w:val="ConsPlusNormal"/>
              <w:jc w:val="both"/>
            </w:pPr>
            <w:r>
              <w:t>количество публичных выступлений</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65</w:t>
            </w:r>
          </w:p>
        </w:tc>
        <w:tc>
          <w:tcPr>
            <w:tcW w:w="1020" w:type="dxa"/>
          </w:tcPr>
          <w:p w:rsidR="00C24D3B" w:rsidRDefault="00C24D3B">
            <w:pPr>
              <w:pStyle w:val="ConsPlusNormal"/>
              <w:jc w:val="center"/>
            </w:pPr>
            <w:r>
              <w:t>65</w:t>
            </w:r>
          </w:p>
        </w:tc>
        <w:tc>
          <w:tcPr>
            <w:tcW w:w="1020" w:type="dxa"/>
          </w:tcPr>
          <w:p w:rsidR="00C24D3B" w:rsidRDefault="00C24D3B">
            <w:pPr>
              <w:pStyle w:val="ConsPlusNormal"/>
              <w:jc w:val="center"/>
            </w:pPr>
            <w:r>
              <w:t>65</w:t>
            </w:r>
          </w:p>
        </w:tc>
        <w:tc>
          <w:tcPr>
            <w:tcW w:w="1134" w:type="dxa"/>
          </w:tcPr>
          <w:p w:rsidR="00C24D3B" w:rsidRDefault="00C24D3B">
            <w:pPr>
              <w:pStyle w:val="ConsPlusNormal"/>
              <w:jc w:val="center"/>
            </w:pPr>
            <w:r>
              <w:t>65</w:t>
            </w:r>
          </w:p>
        </w:tc>
        <w:tc>
          <w:tcPr>
            <w:tcW w:w="1020" w:type="dxa"/>
          </w:tcPr>
          <w:p w:rsidR="00C24D3B" w:rsidRDefault="00C24D3B">
            <w:pPr>
              <w:pStyle w:val="ConsPlusNormal"/>
              <w:jc w:val="center"/>
            </w:pPr>
            <w:r>
              <w:t>65</w:t>
            </w:r>
          </w:p>
        </w:tc>
        <w:tc>
          <w:tcPr>
            <w:tcW w:w="1020" w:type="dxa"/>
          </w:tcPr>
          <w:p w:rsidR="00C24D3B" w:rsidRDefault="00C24D3B">
            <w:pPr>
              <w:pStyle w:val="ConsPlusNormal"/>
              <w:jc w:val="center"/>
            </w:pPr>
            <w:r>
              <w:t>65</w:t>
            </w:r>
          </w:p>
        </w:tc>
        <w:tc>
          <w:tcPr>
            <w:tcW w:w="1020" w:type="dxa"/>
          </w:tcPr>
          <w:p w:rsidR="00C24D3B" w:rsidRDefault="00C24D3B">
            <w:pPr>
              <w:pStyle w:val="ConsPlusNormal"/>
              <w:jc w:val="center"/>
            </w:pPr>
            <w:r>
              <w:t>65</w:t>
            </w:r>
          </w:p>
        </w:tc>
      </w:tr>
      <w:tr w:rsidR="00C24D3B">
        <w:tc>
          <w:tcPr>
            <w:tcW w:w="520" w:type="dxa"/>
            <w:vMerge/>
          </w:tcPr>
          <w:p w:rsidR="00C24D3B" w:rsidRDefault="00C24D3B">
            <w:pPr>
              <w:pStyle w:val="ConsPlusNormal"/>
            </w:pPr>
          </w:p>
        </w:tc>
        <w:tc>
          <w:tcPr>
            <w:tcW w:w="2778"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12288,9</w:t>
            </w:r>
          </w:p>
        </w:tc>
        <w:tc>
          <w:tcPr>
            <w:tcW w:w="1020" w:type="dxa"/>
          </w:tcPr>
          <w:p w:rsidR="00C24D3B" w:rsidRDefault="00C24D3B">
            <w:pPr>
              <w:pStyle w:val="ConsPlusNormal"/>
              <w:jc w:val="center"/>
            </w:pPr>
            <w:r>
              <w:t>13440,6</w:t>
            </w:r>
          </w:p>
        </w:tc>
        <w:tc>
          <w:tcPr>
            <w:tcW w:w="1020" w:type="dxa"/>
          </w:tcPr>
          <w:p w:rsidR="00C24D3B" w:rsidRDefault="00C24D3B">
            <w:pPr>
              <w:pStyle w:val="ConsPlusNormal"/>
              <w:jc w:val="center"/>
            </w:pPr>
            <w:r>
              <w:t>16101,9</w:t>
            </w:r>
          </w:p>
        </w:tc>
        <w:tc>
          <w:tcPr>
            <w:tcW w:w="1134" w:type="dxa"/>
          </w:tcPr>
          <w:p w:rsidR="00C24D3B" w:rsidRDefault="00C24D3B">
            <w:pPr>
              <w:pStyle w:val="ConsPlusNormal"/>
              <w:jc w:val="center"/>
            </w:pPr>
            <w:r>
              <w:t>16874,3</w:t>
            </w:r>
          </w:p>
        </w:tc>
        <w:tc>
          <w:tcPr>
            <w:tcW w:w="1020" w:type="dxa"/>
          </w:tcPr>
          <w:p w:rsidR="00C24D3B" w:rsidRDefault="00C24D3B">
            <w:pPr>
              <w:pStyle w:val="ConsPlusNormal"/>
              <w:jc w:val="center"/>
            </w:pPr>
            <w:r>
              <w:t>18061,5</w:t>
            </w:r>
          </w:p>
        </w:tc>
        <w:tc>
          <w:tcPr>
            <w:tcW w:w="1020" w:type="dxa"/>
          </w:tcPr>
          <w:p w:rsidR="00C24D3B" w:rsidRDefault="00C24D3B">
            <w:pPr>
              <w:pStyle w:val="ConsPlusNormal"/>
              <w:jc w:val="center"/>
            </w:pPr>
            <w:r>
              <w:t>17784,3</w:t>
            </w:r>
          </w:p>
        </w:tc>
        <w:tc>
          <w:tcPr>
            <w:tcW w:w="1020" w:type="dxa"/>
          </w:tcPr>
          <w:p w:rsidR="00C24D3B" w:rsidRDefault="00C24D3B">
            <w:pPr>
              <w:pStyle w:val="ConsPlusNormal"/>
              <w:jc w:val="center"/>
            </w:pPr>
            <w:r>
              <w:t>17795,2</w:t>
            </w:r>
          </w:p>
        </w:tc>
      </w:tr>
      <w:tr w:rsidR="00C24D3B">
        <w:tc>
          <w:tcPr>
            <w:tcW w:w="520" w:type="dxa"/>
            <w:vMerge w:val="restart"/>
          </w:tcPr>
          <w:p w:rsidR="00C24D3B" w:rsidRDefault="00C24D3B">
            <w:pPr>
              <w:pStyle w:val="ConsPlusNormal"/>
              <w:jc w:val="center"/>
            </w:pPr>
            <w:r>
              <w:t>1.2.</w:t>
            </w:r>
          </w:p>
        </w:tc>
        <w:tc>
          <w:tcPr>
            <w:tcW w:w="2778" w:type="dxa"/>
            <w:vMerge w:val="restart"/>
          </w:tcPr>
          <w:p w:rsidR="00C24D3B" w:rsidRDefault="00C24D3B">
            <w:pPr>
              <w:pStyle w:val="ConsPlusNormal"/>
              <w:jc w:val="both"/>
            </w:pPr>
            <w:r>
              <w:t>Показ спектаклей (театральных постановок)</w:t>
            </w:r>
          </w:p>
        </w:tc>
        <w:tc>
          <w:tcPr>
            <w:tcW w:w="1757" w:type="dxa"/>
            <w:vMerge w:val="restart"/>
          </w:tcPr>
          <w:p w:rsidR="00C24D3B" w:rsidRDefault="00C24D3B">
            <w:pPr>
              <w:pStyle w:val="ConsPlusNormal"/>
              <w:jc w:val="both"/>
            </w:pPr>
            <w:r>
              <w:t>число спектаклей</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150</w:t>
            </w:r>
          </w:p>
        </w:tc>
        <w:tc>
          <w:tcPr>
            <w:tcW w:w="1020" w:type="dxa"/>
          </w:tcPr>
          <w:p w:rsidR="00C24D3B" w:rsidRDefault="00C24D3B">
            <w:pPr>
              <w:pStyle w:val="ConsPlusNormal"/>
              <w:jc w:val="center"/>
            </w:pPr>
            <w:r>
              <w:t>150</w:t>
            </w:r>
          </w:p>
        </w:tc>
        <w:tc>
          <w:tcPr>
            <w:tcW w:w="1020" w:type="dxa"/>
          </w:tcPr>
          <w:p w:rsidR="00C24D3B" w:rsidRDefault="00C24D3B">
            <w:pPr>
              <w:pStyle w:val="ConsPlusNormal"/>
              <w:jc w:val="center"/>
            </w:pPr>
            <w:r>
              <w:t>150</w:t>
            </w:r>
          </w:p>
        </w:tc>
        <w:tc>
          <w:tcPr>
            <w:tcW w:w="1134" w:type="dxa"/>
          </w:tcPr>
          <w:p w:rsidR="00C24D3B" w:rsidRDefault="00C24D3B">
            <w:pPr>
              <w:pStyle w:val="ConsPlusNormal"/>
              <w:jc w:val="center"/>
            </w:pPr>
            <w:r>
              <w:t>150</w:t>
            </w:r>
          </w:p>
        </w:tc>
        <w:tc>
          <w:tcPr>
            <w:tcW w:w="1020" w:type="dxa"/>
          </w:tcPr>
          <w:p w:rsidR="00C24D3B" w:rsidRDefault="00C24D3B">
            <w:pPr>
              <w:pStyle w:val="ConsPlusNormal"/>
              <w:jc w:val="center"/>
            </w:pPr>
            <w:r>
              <w:t>150</w:t>
            </w:r>
          </w:p>
        </w:tc>
        <w:tc>
          <w:tcPr>
            <w:tcW w:w="1020" w:type="dxa"/>
          </w:tcPr>
          <w:p w:rsidR="00C24D3B" w:rsidRDefault="00C24D3B">
            <w:pPr>
              <w:pStyle w:val="ConsPlusNormal"/>
              <w:jc w:val="center"/>
            </w:pPr>
            <w:r>
              <w:t>150</w:t>
            </w:r>
          </w:p>
        </w:tc>
        <w:tc>
          <w:tcPr>
            <w:tcW w:w="1020" w:type="dxa"/>
          </w:tcPr>
          <w:p w:rsidR="00C24D3B" w:rsidRDefault="00C24D3B">
            <w:pPr>
              <w:pStyle w:val="ConsPlusNormal"/>
              <w:jc w:val="center"/>
            </w:pPr>
            <w:r>
              <w:t>150</w:t>
            </w:r>
          </w:p>
        </w:tc>
      </w:tr>
      <w:tr w:rsidR="00C24D3B">
        <w:tc>
          <w:tcPr>
            <w:tcW w:w="520" w:type="dxa"/>
            <w:vMerge/>
          </w:tcPr>
          <w:p w:rsidR="00C24D3B" w:rsidRDefault="00C24D3B">
            <w:pPr>
              <w:pStyle w:val="ConsPlusNormal"/>
            </w:pPr>
          </w:p>
        </w:tc>
        <w:tc>
          <w:tcPr>
            <w:tcW w:w="2778"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8700,0</w:t>
            </w:r>
          </w:p>
        </w:tc>
        <w:tc>
          <w:tcPr>
            <w:tcW w:w="1020" w:type="dxa"/>
          </w:tcPr>
          <w:p w:rsidR="00C24D3B" w:rsidRDefault="00C24D3B">
            <w:pPr>
              <w:pStyle w:val="ConsPlusNormal"/>
              <w:jc w:val="center"/>
            </w:pPr>
            <w:r>
              <w:t>9178,6</w:t>
            </w:r>
          </w:p>
        </w:tc>
        <w:tc>
          <w:tcPr>
            <w:tcW w:w="1020" w:type="dxa"/>
          </w:tcPr>
          <w:p w:rsidR="00C24D3B" w:rsidRDefault="00C24D3B">
            <w:pPr>
              <w:pStyle w:val="ConsPlusNormal"/>
              <w:jc w:val="center"/>
            </w:pPr>
            <w:r>
              <w:t>12149,8</w:t>
            </w:r>
          </w:p>
        </w:tc>
        <w:tc>
          <w:tcPr>
            <w:tcW w:w="1134" w:type="dxa"/>
          </w:tcPr>
          <w:p w:rsidR="00C24D3B" w:rsidRDefault="00C24D3B">
            <w:pPr>
              <w:pStyle w:val="ConsPlusNormal"/>
              <w:jc w:val="center"/>
            </w:pPr>
            <w:r>
              <w:t>11598,2</w:t>
            </w:r>
          </w:p>
        </w:tc>
        <w:tc>
          <w:tcPr>
            <w:tcW w:w="1020" w:type="dxa"/>
          </w:tcPr>
          <w:p w:rsidR="00C24D3B" w:rsidRDefault="00C24D3B">
            <w:pPr>
              <w:pStyle w:val="ConsPlusNormal"/>
              <w:jc w:val="center"/>
            </w:pPr>
            <w:r>
              <w:t>12461,7</w:t>
            </w:r>
          </w:p>
        </w:tc>
        <w:tc>
          <w:tcPr>
            <w:tcW w:w="1020" w:type="dxa"/>
          </w:tcPr>
          <w:p w:rsidR="00C24D3B" w:rsidRDefault="00C24D3B">
            <w:pPr>
              <w:pStyle w:val="ConsPlusNormal"/>
              <w:jc w:val="center"/>
            </w:pPr>
            <w:r>
              <w:t>12511,1</w:t>
            </w:r>
          </w:p>
        </w:tc>
        <w:tc>
          <w:tcPr>
            <w:tcW w:w="1020" w:type="dxa"/>
          </w:tcPr>
          <w:p w:rsidR="00C24D3B" w:rsidRDefault="00C24D3B">
            <w:pPr>
              <w:pStyle w:val="ConsPlusNormal"/>
              <w:jc w:val="center"/>
            </w:pPr>
            <w:r>
              <w:t>12540,0</w:t>
            </w:r>
          </w:p>
        </w:tc>
      </w:tr>
      <w:tr w:rsidR="00C24D3B">
        <w:tc>
          <w:tcPr>
            <w:tcW w:w="520" w:type="dxa"/>
            <w:vMerge w:val="restart"/>
          </w:tcPr>
          <w:p w:rsidR="00C24D3B" w:rsidRDefault="00C24D3B">
            <w:pPr>
              <w:pStyle w:val="ConsPlusNormal"/>
              <w:jc w:val="center"/>
            </w:pPr>
            <w:r>
              <w:t>1.3.</w:t>
            </w:r>
          </w:p>
        </w:tc>
        <w:tc>
          <w:tcPr>
            <w:tcW w:w="2778" w:type="dxa"/>
            <w:vMerge w:val="restart"/>
          </w:tcPr>
          <w:p w:rsidR="00C24D3B" w:rsidRDefault="00C24D3B">
            <w:pPr>
              <w:pStyle w:val="ConsPlusNormal"/>
              <w:jc w:val="both"/>
            </w:pPr>
            <w:r>
              <w:t>Создание спектаклей (театральных постановок)</w:t>
            </w:r>
          </w:p>
        </w:tc>
        <w:tc>
          <w:tcPr>
            <w:tcW w:w="1757" w:type="dxa"/>
            <w:vMerge w:val="restart"/>
          </w:tcPr>
          <w:p w:rsidR="00C24D3B" w:rsidRDefault="00C24D3B">
            <w:pPr>
              <w:pStyle w:val="ConsPlusNormal"/>
            </w:pPr>
            <w:r>
              <w:t>число спектаклей</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5</w:t>
            </w:r>
          </w:p>
        </w:tc>
        <w:tc>
          <w:tcPr>
            <w:tcW w:w="1020" w:type="dxa"/>
          </w:tcPr>
          <w:p w:rsidR="00C24D3B" w:rsidRDefault="00C24D3B">
            <w:pPr>
              <w:pStyle w:val="ConsPlusNormal"/>
              <w:jc w:val="center"/>
            </w:pPr>
            <w:r>
              <w:t>5</w:t>
            </w:r>
          </w:p>
        </w:tc>
        <w:tc>
          <w:tcPr>
            <w:tcW w:w="1020" w:type="dxa"/>
          </w:tcPr>
          <w:p w:rsidR="00C24D3B" w:rsidRDefault="00C24D3B">
            <w:pPr>
              <w:pStyle w:val="ConsPlusNormal"/>
              <w:jc w:val="center"/>
            </w:pPr>
            <w:r>
              <w:t>5</w:t>
            </w:r>
          </w:p>
        </w:tc>
        <w:tc>
          <w:tcPr>
            <w:tcW w:w="1134" w:type="dxa"/>
          </w:tcPr>
          <w:p w:rsidR="00C24D3B" w:rsidRDefault="00C24D3B">
            <w:pPr>
              <w:pStyle w:val="ConsPlusNormal"/>
              <w:jc w:val="center"/>
            </w:pPr>
            <w:r>
              <w:t>5</w:t>
            </w:r>
          </w:p>
        </w:tc>
        <w:tc>
          <w:tcPr>
            <w:tcW w:w="1020" w:type="dxa"/>
          </w:tcPr>
          <w:p w:rsidR="00C24D3B" w:rsidRDefault="00C24D3B">
            <w:pPr>
              <w:pStyle w:val="ConsPlusNormal"/>
              <w:jc w:val="center"/>
            </w:pPr>
            <w:r>
              <w:t>5</w:t>
            </w:r>
          </w:p>
        </w:tc>
        <w:tc>
          <w:tcPr>
            <w:tcW w:w="1020" w:type="dxa"/>
          </w:tcPr>
          <w:p w:rsidR="00C24D3B" w:rsidRDefault="00C24D3B">
            <w:pPr>
              <w:pStyle w:val="ConsPlusNormal"/>
              <w:jc w:val="center"/>
            </w:pPr>
            <w:r>
              <w:t>5</w:t>
            </w:r>
          </w:p>
        </w:tc>
        <w:tc>
          <w:tcPr>
            <w:tcW w:w="1020" w:type="dxa"/>
          </w:tcPr>
          <w:p w:rsidR="00C24D3B" w:rsidRDefault="00C24D3B">
            <w:pPr>
              <w:pStyle w:val="ConsPlusNormal"/>
              <w:jc w:val="center"/>
            </w:pPr>
            <w:r>
              <w:t>5</w:t>
            </w:r>
          </w:p>
        </w:tc>
      </w:tr>
      <w:tr w:rsidR="00C24D3B">
        <w:tc>
          <w:tcPr>
            <w:tcW w:w="520" w:type="dxa"/>
            <w:vMerge/>
          </w:tcPr>
          <w:p w:rsidR="00C24D3B" w:rsidRDefault="00C24D3B">
            <w:pPr>
              <w:pStyle w:val="ConsPlusNormal"/>
            </w:pPr>
          </w:p>
        </w:tc>
        <w:tc>
          <w:tcPr>
            <w:tcW w:w="2778"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7986,2</w:t>
            </w:r>
          </w:p>
        </w:tc>
        <w:tc>
          <w:tcPr>
            <w:tcW w:w="1020" w:type="dxa"/>
          </w:tcPr>
          <w:p w:rsidR="00C24D3B" w:rsidRDefault="00C24D3B">
            <w:pPr>
              <w:pStyle w:val="ConsPlusNormal"/>
              <w:jc w:val="center"/>
            </w:pPr>
            <w:r>
              <w:t>9178,5</w:t>
            </w:r>
          </w:p>
        </w:tc>
        <w:tc>
          <w:tcPr>
            <w:tcW w:w="1020" w:type="dxa"/>
          </w:tcPr>
          <w:p w:rsidR="00C24D3B" w:rsidRDefault="00C24D3B">
            <w:pPr>
              <w:pStyle w:val="ConsPlusNormal"/>
              <w:jc w:val="center"/>
            </w:pPr>
            <w:r>
              <w:t>12149,8</w:t>
            </w:r>
          </w:p>
        </w:tc>
        <w:tc>
          <w:tcPr>
            <w:tcW w:w="1134" w:type="dxa"/>
          </w:tcPr>
          <w:p w:rsidR="00C24D3B" w:rsidRDefault="00C24D3B">
            <w:pPr>
              <w:pStyle w:val="ConsPlusNormal"/>
              <w:jc w:val="center"/>
            </w:pPr>
            <w:r>
              <w:t>11598,2</w:t>
            </w:r>
          </w:p>
        </w:tc>
        <w:tc>
          <w:tcPr>
            <w:tcW w:w="1020" w:type="dxa"/>
          </w:tcPr>
          <w:p w:rsidR="00C24D3B" w:rsidRDefault="00C24D3B">
            <w:pPr>
              <w:pStyle w:val="ConsPlusNormal"/>
              <w:jc w:val="center"/>
            </w:pPr>
            <w:r>
              <w:t>12461,7</w:t>
            </w:r>
          </w:p>
        </w:tc>
        <w:tc>
          <w:tcPr>
            <w:tcW w:w="1020" w:type="dxa"/>
          </w:tcPr>
          <w:p w:rsidR="00C24D3B" w:rsidRDefault="00C24D3B">
            <w:pPr>
              <w:pStyle w:val="ConsPlusNormal"/>
              <w:jc w:val="center"/>
            </w:pPr>
            <w:r>
              <w:t>12511,1</w:t>
            </w:r>
          </w:p>
        </w:tc>
        <w:tc>
          <w:tcPr>
            <w:tcW w:w="1020" w:type="dxa"/>
          </w:tcPr>
          <w:p w:rsidR="00C24D3B" w:rsidRDefault="00C24D3B">
            <w:pPr>
              <w:pStyle w:val="ConsPlusNormal"/>
              <w:jc w:val="center"/>
            </w:pPr>
            <w:r>
              <w:t>12540,0</w:t>
            </w:r>
          </w:p>
        </w:tc>
      </w:tr>
      <w:tr w:rsidR="00C24D3B">
        <w:tc>
          <w:tcPr>
            <w:tcW w:w="520" w:type="dxa"/>
            <w:vMerge w:val="restart"/>
          </w:tcPr>
          <w:p w:rsidR="00C24D3B" w:rsidRDefault="00C24D3B">
            <w:pPr>
              <w:pStyle w:val="ConsPlusNormal"/>
              <w:jc w:val="center"/>
            </w:pPr>
            <w:r>
              <w:t>1.4.</w:t>
            </w:r>
          </w:p>
        </w:tc>
        <w:tc>
          <w:tcPr>
            <w:tcW w:w="2778" w:type="dxa"/>
            <w:vMerge w:val="restart"/>
          </w:tcPr>
          <w:p w:rsidR="00C24D3B" w:rsidRDefault="00C24D3B">
            <w:pPr>
              <w:pStyle w:val="ConsPlusNormal"/>
              <w:jc w:val="both"/>
            </w:pPr>
            <w:r>
              <w:t xml:space="preserve">Организация </w:t>
            </w:r>
            <w:r>
              <w:lastRenderedPageBreak/>
              <w:t>деятельности клубных формирований и формирований самодеятельного народного творчества</w:t>
            </w:r>
          </w:p>
        </w:tc>
        <w:tc>
          <w:tcPr>
            <w:tcW w:w="1757" w:type="dxa"/>
            <w:vMerge w:val="restart"/>
          </w:tcPr>
          <w:p w:rsidR="00C24D3B" w:rsidRDefault="00C24D3B">
            <w:pPr>
              <w:pStyle w:val="ConsPlusNormal"/>
              <w:jc w:val="both"/>
            </w:pPr>
            <w:r>
              <w:lastRenderedPageBreak/>
              <w:t xml:space="preserve">количество </w:t>
            </w:r>
            <w:r>
              <w:lastRenderedPageBreak/>
              <w:t>клубных формирований</w:t>
            </w:r>
          </w:p>
        </w:tc>
        <w:tc>
          <w:tcPr>
            <w:tcW w:w="1247" w:type="dxa"/>
          </w:tcPr>
          <w:p w:rsidR="00C24D3B" w:rsidRDefault="00C24D3B">
            <w:pPr>
              <w:pStyle w:val="ConsPlusNormal"/>
              <w:jc w:val="center"/>
            </w:pPr>
            <w:r>
              <w:lastRenderedPageBreak/>
              <w:t>человек</w:t>
            </w:r>
          </w:p>
        </w:tc>
        <w:tc>
          <w:tcPr>
            <w:tcW w:w="1020" w:type="dxa"/>
          </w:tcPr>
          <w:p w:rsidR="00C24D3B" w:rsidRDefault="00C24D3B">
            <w:pPr>
              <w:pStyle w:val="ConsPlusNormal"/>
              <w:jc w:val="center"/>
            </w:pPr>
            <w:r>
              <w:t>71820</w:t>
            </w:r>
          </w:p>
        </w:tc>
        <w:tc>
          <w:tcPr>
            <w:tcW w:w="1020" w:type="dxa"/>
          </w:tcPr>
          <w:p w:rsidR="00C24D3B" w:rsidRDefault="00C24D3B">
            <w:pPr>
              <w:pStyle w:val="ConsPlusNormal"/>
              <w:jc w:val="center"/>
            </w:pPr>
            <w:r>
              <w:t>69120</w:t>
            </w:r>
          </w:p>
        </w:tc>
        <w:tc>
          <w:tcPr>
            <w:tcW w:w="1020" w:type="dxa"/>
          </w:tcPr>
          <w:p w:rsidR="00C24D3B" w:rsidRDefault="00C24D3B">
            <w:pPr>
              <w:pStyle w:val="ConsPlusNormal"/>
              <w:jc w:val="center"/>
            </w:pPr>
            <w:r>
              <w:t>-</w:t>
            </w:r>
          </w:p>
        </w:tc>
        <w:tc>
          <w:tcPr>
            <w:tcW w:w="1134"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r>
      <w:tr w:rsidR="00C24D3B">
        <w:tc>
          <w:tcPr>
            <w:tcW w:w="520" w:type="dxa"/>
            <w:vMerge/>
          </w:tcPr>
          <w:p w:rsidR="00C24D3B" w:rsidRDefault="00C24D3B">
            <w:pPr>
              <w:pStyle w:val="ConsPlusNormal"/>
            </w:pPr>
          </w:p>
        </w:tc>
        <w:tc>
          <w:tcPr>
            <w:tcW w:w="2778"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29</w:t>
            </w:r>
          </w:p>
        </w:tc>
        <w:tc>
          <w:tcPr>
            <w:tcW w:w="1134" w:type="dxa"/>
          </w:tcPr>
          <w:p w:rsidR="00C24D3B" w:rsidRDefault="00C24D3B">
            <w:pPr>
              <w:pStyle w:val="ConsPlusNormal"/>
              <w:jc w:val="center"/>
            </w:pPr>
            <w:r>
              <w:t>29</w:t>
            </w:r>
          </w:p>
        </w:tc>
        <w:tc>
          <w:tcPr>
            <w:tcW w:w="1020" w:type="dxa"/>
          </w:tcPr>
          <w:p w:rsidR="00C24D3B" w:rsidRDefault="00C24D3B">
            <w:pPr>
              <w:pStyle w:val="ConsPlusNormal"/>
              <w:jc w:val="center"/>
            </w:pPr>
            <w:r>
              <w:t>29</w:t>
            </w:r>
          </w:p>
        </w:tc>
        <w:tc>
          <w:tcPr>
            <w:tcW w:w="1020" w:type="dxa"/>
          </w:tcPr>
          <w:p w:rsidR="00C24D3B" w:rsidRDefault="00C24D3B">
            <w:pPr>
              <w:pStyle w:val="ConsPlusNormal"/>
              <w:jc w:val="center"/>
            </w:pPr>
            <w:r>
              <w:t>29</w:t>
            </w:r>
          </w:p>
        </w:tc>
        <w:tc>
          <w:tcPr>
            <w:tcW w:w="1020" w:type="dxa"/>
          </w:tcPr>
          <w:p w:rsidR="00C24D3B" w:rsidRDefault="00C24D3B">
            <w:pPr>
              <w:pStyle w:val="ConsPlusNormal"/>
              <w:jc w:val="center"/>
            </w:pPr>
            <w:r>
              <w:t>29</w:t>
            </w:r>
          </w:p>
        </w:tc>
      </w:tr>
      <w:tr w:rsidR="00C24D3B">
        <w:tc>
          <w:tcPr>
            <w:tcW w:w="520" w:type="dxa"/>
            <w:vMerge/>
          </w:tcPr>
          <w:p w:rsidR="00C24D3B" w:rsidRDefault="00C24D3B">
            <w:pPr>
              <w:pStyle w:val="ConsPlusNormal"/>
            </w:pPr>
          </w:p>
        </w:tc>
        <w:tc>
          <w:tcPr>
            <w:tcW w:w="2778"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18344,5</w:t>
            </w:r>
          </w:p>
        </w:tc>
        <w:tc>
          <w:tcPr>
            <w:tcW w:w="1020" w:type="dxa"/>
          </w:tcPr>
          <w:p w:rsidR="00C24D3B" w:rsidRDefault="00C24D3B">
            <w:pPr>
              <w:pStyle w:val="ConsPlusNormal"/>
              <w:jc w:val="center"/>
            </w:pPr>
            <w:r>
              <w:t>19462,8</w:t>
            </w:r>
          </w:p>
        </w:tc>
        <w:tc>
          <w:tcPr>
            <w:tcW w:w="1020" w:type="dxa"/>
          </w:tcPr>
          <w:p w:rsidR="00C24D3B" w:rsidRDefault="00C24D3B">
            <w:pPr>
              <w:pStyle w:val="ConsPlusNormal"/>
              <w:jc w:val="center"/>
            </w:pPr>
            <w:r>
              <w:t>4300,0</w:t>
            </w:r>
          </w:p>
        </w:tc>
        <w:tc>
          <w:tcPr>
            <w:tcW w:w="1134" w:type="dxa"/>
          </w:tcPr>
          <w:p w:rsidR="00C24D3B" w:rsidRDefault="00C24D3B">
            <w:pPr>
              <w:pStyle w:val="ConsPlusNormal"/>
              <w:jc w:val="center"/>
            </w:pPr>
            <w:r>
              <w:t>4699,8</w:t>
            </w:r>
          </w:p>
        </w:tc>
        <w:tc>
          <w:tcPr>
            <w:tcW w:w="1020" w:type="dxa"/>
          </w:tcPr>
          <w:p w:rsidR="00C24D3B" w:rsidRDefault="00C24D3B">
            <w:pPr>
              <w:pStyle w:val="ConsPlusNormal"/>
              <w:jc w:val="center"/>
            </w:pPr>
            <w:r>
              <w:t>4819,5</w:t>
            </w:r>
          </w:p>
        </w:tc>
        <w:tc>
          <w:tcPr>
            <w:tcW w:w="1020" w:type="dxa"/>
          </w:tcPr>
          <w:p w:rsidR="00C24D3B" w:rsidRDefault="00C24D3B">
            <w:pPr>
              <w:pStyle w:val="ConsPlusNormal"/>
              <w:jc w:val="center"/>
            </w:pPr>
            <w:r>
              <w:t>4893,6</w:t>
            </w:r>
          </w:p>
        </w:tc>
        <w:tc>
          <w:tcPr>
            <w:tcW w:w="1020" w:type="dxa"/>
          </w:tcPr>
          <w:p w:rsidR="00C24D3B" w:rsidRDefault="00C24D3B">
            <w:pPr>
              <w:pStyle w:val="ConsPlusNormal"/>
              <w:jc w:val="center"/>
            </w:pPr>
            <w:r>
              <w:t>4865,0</w:t>
            </w:r>
          </w:p>
        </w:tc>
      </w:tr>
      <w:tr w:rsidR="00C24D3B">
        <w:tc>
          <w:tcPr>
            <w:tcW w:w="520" w:type="dxa"/>
            <w:vMerge w:val="restart"/>
          </w:tcPr>
          <w:p w:rsidR="00C24D3B" w:rsidRDefault="00C24D3B">
            <w:pPr>
              <w:pStyle w:val="ConsPlusNormal"/>
              <w:jc w:val="center"/>
            </w:pPr>
            <w:r>
              <w:t>1.5.</w:t>
            </w:r>
          </w:p>
        </w:tc>
        <w:tc>
          <w:tcPr>
            <w:tcW w:w="2778" w:type="dxa"/>
            <w:vMerge w:val="restart"/>
          </w:tcPr>
          <w:p w:rsidR="00C24D3B" w:rsidRDefault="00C24D3B">
            <w:pPr>
              <w:pStyle w:val="ConsPlusNormal"/>
              <w:jc w:val="both"/>
            </w:pPr>
            <w:r>
              <w:t>Организация мероприятий (народные гуляния, праздники, торжественные мероприятия, памятные даты)</w:t>
            </w:r>
          </w:p>
        </w:tc>
        <w:tc>
          <w:tcPr>
            <w:tcW w:w="1757" w:type="dxa"/>
            <w:vMerge w:val="restart"/>
          </w:tcPr>
          <w:p w:rsidR="00C24D3B" w:rsidRDefault="00C24D3B">
            <w:pPr>
              <w:pStyle w:val="ConsPlusNormal"/>
              <w:jc w:val="both"/>
            </w:pPr>
            <w:r>
              <w:t>количество проведенных мероприятий</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609</w:t>
            </w:r>
          </w:p>
        </w:tc>
        <w:tc>
          <w:tcPr>
            <w:tcW w:w="1020" w:type="dxa"/>
          </w:tcPr>
          <w:p w:rsidR="00C24D3B" w:rsidRDefault="00C24D3B">
            <w:pPr>
              <w:pStyle w:val="ConsPlusNormal"/>
              <w:jc w:val="center"/>
            </w:pPr>
            <w:r>
              <w:t>611</w:t>
            </w:r>
          </w:p>
        </w:tc>
        <w:tc>
          <w:tcPr>
            <w:tcW w:w="1020" w:type="dxa"/>
          </w:tcPr>
          <w:p w:rsidR="00C24D3B" w:rsidRDefault="00C24D3B">
            <w:pPr>
              <w:pStyle w:val="ConsPlusNormal"/>
              <w:jc w:val="center"/>
            </w:pPr>
            <w:r>
              <w:t>609</w:t>
            </w:r>
          </w:p>
        </w:tc>
        <w:tc>
          <w:tcPr>
            <w:tcW w:w="1134" w:type="dxa"/>
          </w:tcPr>
          <w:p w:rsidR="00C24D3B" w:rsidRDefault="00C24D3B">
            <w:pPr>
              <w:pStyle w:val="ConsPlusNormal"/>
              <w:jc w:val="center"/>
            </w:pPr>
            <w:r>
              <w:t>609</w:t>
            </w:r>
          </w:p>
        </w:tc>
        <w:tc>
          <w:tcPr>
            <w:tcW w:w="1020" w:type="dxa"/>
          </w:tcPr>
          <w:p w:rsidR="00C24D3B" w:rsidRDefault="00C24D3B">
            <w:pPr>
              <w:pStyle w:val="ConsPlusNormal"/>
              <w:jc w:val="center"/>
            </w:pPr>
            <w:r>
              <w:t>609</w:t>
            </w:r>
          </w:p>
        </w:tc>
        <w:tc>
          <w:tcPr>
            <w:tcW w:w="1020" w:type="dxa"/>
          </w:tcPr>
          <w:p w:rsidR="00C24D3B" w:rsidRDefault="00C24D3B">
            <w:pPr>
              <w:pStyle w:val="ConsPlusNormal"/>
              <w:jc w:val="center"/>
            </w:pPr>
            <w:r>
              <w:t>609</w:t>
            </w:r>
          </w:p>
        </w:tc>
        <w:tc>
          <w:tcPr>
            <w:tcW w:w="1020" w:type="dxa"/>
          </w:tcPr>
          <w:p w:rsidR="00C24D3B" w:rsidRDefault="00C24D3B">
            <w:pPr>
              <w:pStyle w:val="ConsPlusNormal"/>
              <w:jc w:val="center"/>
            </w:pPr>
            <w:r>
              <w:t>609</w:t>
            </w:r>
          </w:p>
        </w:tc>
      </w:tr>
      <w:tr w:rsidR="00C24D3B">
        <w:tc>
          <w:tcPr>
            <w:tcW w:w="520" w:type="dxa"/>
            <w:vMerge/>
          </w:tcPr>
          <w:p w:rsidR="00C24D3B" w:rsidRDefault="00C24D3B">
            <w:pPr>
              <w:pStyle w:val="ConsPlusNormal"/>
            </w:pPr>
          </w:p>
        </w:tc>
        <w:tc>
          <w:tcPr>
            <w:tcW w:w="2778"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29079,0</w:t>
            </w:r>
          </w:p>
        </w:tc>
        <w:tc>
          <w:tcPr>
            <w:tcW w:w="1020" w:type="dxa"/>
          </w:tcPr>
          <w:p w:rsidR="00C24D3B" w:rsidRDefault="00C24D3B">
            <w:pPr>
              <w:pStyle w:val="ConsPlusNormal"/>
              <w:jc w:val="center"/>
            </w:pPr>
            <w:r>
              <w:t>32359,5</w:t>
            </w:r>
          </w:p>
        </w:tc>
        <w:tc>
          <w:tcPr>
            <w:tcW w:w="1020" w:type="dxa"/>
          </w:tcPr>
          <w:p w:rsidR="00C24D3B" w:rsidRDefault="00C24D3B">
            <w:pPr>
              <w:pStyle w:val="ConsPlusNormal"/>
              <w:jc w:val="center"/>
            </w:pPr>
            <w:r>
              <w:t>56764,7</w:t>
            </w:r>
          </w:p>
        </w:tc>
        <w:tc>
          <w:tcPr>
            <w:tcW w:w="1134" w:type="dxa"/>
          </w:tcPr>
          <w:p w:rsidR="00C24D3B" w:rsidRDefault="00C24D3B">
            <w:pPr>
              <w:pStyle w:val="ConsPlusNormal"/>
              <w:jc w:val="center"/>
            </w:pPr>
            <w:r>
              <w:t>59918,0</w:t>
            </w:r>
          </w:p>
        </w:tc>
        <w:tc>
          <w:tcPr>
            <w:tcW w:w="1020" w:type="dxa"/>
          </w:tcPr>
          <w:p w:rsidR="00C24D3B" w:rsidRDefault="00C24D3B">
            <w:pPr>
              <w:pStyle w:val="ConsPlusNormal"/>
              <w:jc w:val="center"/>
            </w:pPr>
            <w:r>
              <w:t>60133,9</w:t>
            </w:r>
          </w:p>
        </w:tc>
        <w:tc>
          <w:tcPr>
            <w:tcW w:w="1020" w:type="dxa"/>
          </w:tcPr>
          <w:p w:rsidR="00C24D3B" w:rsidRDefault="00C24D3B">
            <w:pPr>
              <w:pStyle w:val="ConsPlusNormal"/>
              <w:jc w:val="center"/>
            </w:pPr>
            <w:r>
              <w:t>60278,7</w:t>
            </w:r>
          </w:p>
        </w:tc>
        <w:tc>
          <w:tcPr>
            <w:tcW w:w="1020" w:type="dxa"/>
          </w:tcPr>
          <w:p w:rsidR="00C24D3B" w:rsidRDefault="00C24D3B">
            <w:pPr>
              <w:pStyle w:val="ConsPlusNormal"/>
              <w:jc w:val="center"/>
            </w:pPr>
            <w:r>
              <w:t>60664,1</w:t>
            </w:r>
          </w:p>
        </w:tc>
      </w:tr>
      <w:tr w:rsidR="00C24D3B">
        <w:tc>
          <w:tcPr>
            <w:tcW w:w="520" w:type="dxa"/>
            <w:vMerge w:val="restart"/>
          </w:tcPr>
          <w:p w:rsidR="00C24D3B" w:rsidRDefault="00C24D3B">
            <w:pPr>
              <w:pStyle w:val="ConsPlusNormal"/>
              <w:jc w:val="center"/>
            </w:pPr>
            <w:r>
              <w:t>1.6.</w:t>
            </w:r>
          </w:p>
        </w:tc>
        <w:tc>
          <w:tcPr>
            <w:tcW w:w="2778" w:type="dxa"/>
            <w:vMerge w:val="restart"/>
          </w:tcPr>
          <w:p w:rsidR="00C24D3B" w:rsidRDefault="00C24D3B">
            <w:pPr>
              <w:pStyle w:val="ConsPlusNormal"/>
              <w:jc w:val="both"/>
            </w:pPr>
            <w:r>
              <w:t>Организация благоустройства и озеленения, уборка территории и аналогичная деятельность (благоустройство объектов социальной сферы)</w:t>
            </w:r>
          </w:p>
        </w:tc>
        <w:tc>
          <w:tcPr>
            <w:tcW w:w="1757" w:type="dxa"/>
            <w:vMerge w:val="restart"/>
          </w:tcPr>
          <w:p w:rsidR="00C24D3B" w:rsidRDefault="00C24D3B">
            <w:pPr>
              <w:pStyle w:val="ConsPlusNormal"/>
            </w:pPr>
            <w:r>
              <w:t>площадь объекта</w:t>
            </w:r>
          </w:p>
        </w:tc>
        <w:tc>
          <w:tcPr>
            <w:tcW w:w="1247" w:type="dxa"/>
          </w:tcPr>
          <w:p w:rsidR="00C24D3B" w:rsidRDefault="00C24D3B">
            <w:pPr>
              <w:pStyle w:val="ConsPlusNormal"/>
              <w:jc w:val="center"/>
            </w:pPr>
            <w:r>
              <w:t>кв. м</w:t>
            </w:r>
          </w:p>
        </w:tc>
        <w:tc>
          <w:tcPr>
            <w:tcW w:w="1020" w:type="dxa"/>
          </w:tcPr>
          <w:p w:rsidR="00C24D3B" w:rsidRDefault="00C24D3B">
            <w:pPr>
              <w:pStyle w:val="ConsPlusNormal"/>
              <w:jc w:val="center"/>
            </w:pPr>
            <w:r>
              <w:t>442119</w:t>
            </w:r>
          </w:p>
        </w:tc>
        <w:tc>
          <w:tcPr>
            <w:tcW w:w="1020" w:type="dxa"/>
          </w:tcPr>
          <w:p w:rsidR="00C24D3B" w:rsidRDefault="00C24D3B">
            <w:pPr>
              <w:pStyle w:val="ConsPlusNormal"/>
              <w:jc w:val="center"/>
            </w:pPr>
            <w:r>
              <w:t>442119</w:t>
            </w:r>
          </w:p>
        </w:tc>
        <w:tc>
          <w:tcPr>
            <w:tcW w:w="1020" w:type="dxa"/>
          </w:tcPr>
          <w:p w:rsidR="00C24D3B" w:rsidRDefault="00C24D3B">
            <w:pPr>
              <w:pStyle w:val="ConsPlusNormal"/>
              <w:jc w:val="center"/>
            </w:pPr>
            <w:r>
              <w:t>442119</w:t>
            </w:r>
          </w:p>
        </w:tc>
        <w:tc>
          <w:tcPr>
            <w:tcW w:w="1134" w:type="dxa"/>
          </w:tcPr>
          <w:p w:rsidR="00C24D3B" w:rsidRDefault="00C24D3B">
            <w:pPr>
              <w:pStyle w:val="ConsPlusNormal"/>
              <w:jc w:val="center"/>
            </w:pPr>
            <w:r>
              <w:t>624684</w:t>
            </w:r>
          </w:p>
        </w:tc>
        <w:tc>
          <w:tcPr>
            <w:tcW w:w="1020" w:type="dxa"/>
          </w:tcPr>
          <w:p w:rsidR="00C24D3B" w:rsidRDefault="00C24D3B">
            <w:pPr>
              <w:pStyle w:val="ConsPlusNormal"/>
              <w:jc w:val="center"/>
            </w:pPr>
            <w:r>
              <w:t>620893</w:t>
            </w:r>
          </w:p>
        </w:tc>
        <w:tc>
          <w:tcPr>
            <w:tcW w:w="1020" w:type="dxa"/>
          </w:tcPr>
          <w:p w:rsidR="00C24D3B" w:rsidRDefault="00C24D3B">
            <w:pPr>
              <w:pStyle w:val="ConsPlusNormal"/>
              <w:jc w:val="center"/>
            </w:pPr>
            <w:r>
              <w:t>620893</w:t>
            </w:r>
          </w:p>
        </w:tc>
        <w:tc>
          <w:tcPr>
            <w:tcW w:w="1020" w:type="dxa"/>
          </w:tcPr>
          <w:p w:rsidR="00C24D3B" w:rsidRDefault="00C24D3B">
            <w:pPr>
              <w:pStyle w:val="ConsPlusNormal"/>
              <w:jc w:val="center"/>
            </w:pPr>
            <w:r>
              <w:t>620893</w:t>
            </w:r>
          </w:p>
        </w:tc>
      </w:tr>
      <w:tr w:rsidR="00C24D3B">
        <w:tc>
          <w:tcPr>
            <w:tcW w:w="520" w:type="dxa"/>
            <w:vMerge/>
          </w:tcPr>
          <w:p w:rsidR="00C24D3B" w:rsidRDefault="00C24D3B">
            <w:pPr>
              <w:pStyle w:val="ConsPlusNormal"/>
            </w:pPr>
          </w:p>
        </w:tc>
        <w:tc>
          <w:tcPr>
            <w:tcW w:w="2778"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20816,8</w:t>
            </w:r>
          </w:p>
        </w:tc>
        <w:tc>
          <w:tcPr>
            <w:tcW w:w="1020" w:type="dxa"/>
          </w:tcPr>
          <w:p w:rsidR="00C24D3B" w:rsidRDefault="00C24D3B">
            <w:pPr>
              <w:pStyle w:val="ConsPlusNormal"/>
              <w:jc w:val="center"/>
            </w:pPr>
            <w:r>
              <w:t>43838,2</w:t>
            </w:r>
          </w:p>
        </w:tc>
        <w:tc>
          <w:tcPr>
            <w:tcW w:w="1020" w:type="dxa"/>
          </w:tcPr>
          <w:p w:rsidR="00C24D3B" w:rsidRDefault="00C24D3B">
            <w:pPr>
              <w:pStyle w:val="ConsPlusNormal"/>
              <w:jc w:val="center"/>
            </w:pPr>
            <w:r>
              <w:t>51436,9</w:t>
            </w:r>
          </w:p>
        </w:tc>
        <w:tc>
          <w:tcPr>
            <w:tcW w:w="1134" w:type="dxa"/>
          </w:tcPr>
          <w:p w:rsidR="00C24D3B" w:rsidRDefault="00C24D3B">
            <w:pPr>
              <w:pStyle w:val="ConsPlusNormal"/>
              <w:jc w:val="center"/>
            </w:pPr>
            <w:r>
              <w:t>115837,9</w:t>
            </w:r>
          </w:p>
        </w:tc>
        <w:tc>
          <w:tcPr>
            <w:tcW w:w="1020" w:type="dxa"/>
          </w:tcPr>
          <w:p w:rsidR="00C24D3B" w:rsidRDefault="00C24D3B">
            <w:pPr>
              <w:pStyle w:val="ConsPlusNormal"/>
              <w:jc w:val="center"/>
            </w:pPr>
            <w:r>
              <w:t>65290,2</w:t>
            </w:r>
          </w:p>
        </w:tc>
        <w:tc>
          <w:tcPr>
            <w:tcW w:w="1020" w:type="dxa"/>
          </w:tcPr>
          <w:p w:rsidR="00C24D3B" w:rsidRDefault="00C24D3B">
            <w:pPr>
              <w:pStyle w:val="ConsPlusNormal"/>
              <w:jc w:val="center"/>
            </w:pPr>
            <w:r>
              <w:t>57994,4</w:t>
            </w:r>
          </w:p>
        </w:tc>
        <w:tc>
          <w:tcPr>
            <w:tcW w:w="1020" w:type="dxa"/>
          </w:tcPr>
          <w:p w:rsidR="00C24D3B" w:rsidRDefault="00C24D3B">
            <w:pPr>
              <w:pStyle w:val="ConsPlusNormal"/>
              <w:jc w:val="center"/>
            </w:pPr>
            <w:r>
              <w:t>58233,7</w:t>
            </w:r>
          </w:p>
        </w:tc>
      </w:tr>
      <w:tr w:rsidR="00C24D3B">
        <w:tc>
          <w:tcPr>
            <w:tcW w:w="520" w:type="dxa"/>
            <w:vMerge w:val="restart"/>
          </w:tcPr>
          <w:p w:rsidR="00C24D3B" w:rsidRDefault="00C24D3B">
            <w:pPr>
              <w:pStyle w:val="ConsPlusNormal"/>
              <w:jc w:val="center"/>
            </w:pPr>
            <w:r>
              <w:t>1.7.</w:t>
            </w:r>
          </w:p>
        </w:tc>
        <w:tc>
          <w:tcPr>
            <w:tcW w:w="2778" w:type="dxa"/>
            <w:vMerge w:val="restart"/>
          </w:tcPr>
          <w:p w:rsidR="00C24D3B" w:rsidRDefault="00C24D3B">
            <w:pPr>
              <w:pStyle w:val="ConsPlusNormal"/>
              <w:jc w:val="both"/>
            </w:pPr>
            <w:r>
              <w:t>Реконструкция набережной Александра Невского (участок от моста Александра Невского до церкви Бориса и Глеба на Торговой стороне)</w:t>
            </w:r>
          </w:p>
        </w:tc>
        <w:tc>
          <w:tcPr>
            <w:tcW w:w="1757" w:type="dxa"/>
            <w:vMerge w:val="restart"/>
          </w:tcPr>
          <w:p w:rsidR="00C24D3B" w:rsidRDefault="00C24D3B">
            <w:pPr>
              <w:pStyle w:val="ConsPlusNormal"/>
            </w:pPr>
          </w:p>
        </w:tc>
        <w:tc>
          <w:tcPr>
            <w:tcW w:w="1247" w:type="dxa"/>
          </w:tcPr>
          <w:p w:rsidR="00C24D3B" w:rsidRDefault="00C24D3B">
            <w:pPr>
              <w:pStyle w:val="ConsPlusNormal"/>
              <w:jc w:val="center"/>
            </w:pPr>
            <w:r>
              <w:t>кв. м</w:t>
            </w:r>
          </w:p>
        </w:tc>
        <w:tc>
          <w:tcPr>
            <w:tcW w:w="1020" w:type="dxa"/>
          </w:tcPr>
          <w:p w:rsidR="00C24D3B" w:rsidRDefault="00C24D3B">
            <w:pPr>
              <w:pStyle w:val="ConsPlusNormal"/>
              <w:jc w:val="center"/>
            </w:pPr>
            <w:r>
              <w:t>58563,2</w:t>
            </w:r>
          </w:p>
        </w:tc>
        <w:tc>
          <w:tcPr>
            <w:tcW w:w="1020" w:type="dxa"/>
          </w:tcPr>
          <w:p w:rsidR="00C24D3B" w:rsidRDefault="00C24D3B">
            <w:pPr>
              <w:pStyle w:val="ConsPlusNormal"/>
              <w:jc w:val="center"/>
            </w:pPr>
            <w:r>
              <w:t>58563,2</w:t>
            </w:r>
          </w:p>
        </w:tc>
        <w:tc>
          <w:tcPr>
            <w:tcW w:w="1020" w:type="dxa"/>
          </w:tcPr>
          <w:p w:rsidR="00C24D3B" w:rsidRDefault="00C24D3B">
            <w:pPr>
              <w:pStyle w:val="ConsPlusNormal"/>
              <w:jc w:val="center"/>
            </w:pPr>
            <w:r>
              <w:t>-</w:t>
            </w:r>
          </w:p>
        </w:tc>
        <w:tc>
          <w:tcPr>
            <w:tcW w:w="1134"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r>
      <w:tr w:rsidR="00C24D3B">
        <w:tc>
          <w:tcPr>
            <w:tcW w:w="520" w:type="dxa"/>
            <w:vMerge/>
          </w:tcPr>
          <w:p w:rsidR="00C24D3B" w:rsidRDefault="00C24D3B">
            <w:pPr>
              <w:pStyle w:val="ConsPlusNormal"/>
            </w:pPr>
          </w:p>
        </w:tc>
        <w:tc>
          <w:tcPr>
            <w:tcW w:w="2778"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109,3</w:t>
            </w:r>
          </w:p>
        </w:tc>
        <w:tc>
          <w:tcPr>
            <w:tcW w:w="1020" w:type="dxa"/>
          </w:tcPr>
          <w:p w:rsidR="00C24D3B" w:rsidRDefault="00C24D3B">
            <w:pPr>
              <w:pStyle w:val="ConsPlusNormal"/>
              <w:jc w:val="center"/>
            </w:pPr>
            <w:r>
              <w:t>3463,3</w:t>
            </w:r>
          </w:p>
        </w:tc>
        <w:tc>
          <w:tcPr>
            <w:tcW w:w="1020" w:type="dxa"/>
          </w:tcPr>
          <w:p w:rsidR="00C24D3B" w:rsidRDefault="00C24D3B">
            <w:pPr>
              <w:pStyle w:val="ConsPlusNormal"/>
              <w:jc w:val="center"/>
            </w:pPr>
            <w:r>
              <w:t>-</w:t>
            </w:r>
          </w:p>
        </w:tc>
        <w:tc>
          <w:tcPr>
            <w:tcW w:w="1134"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r>
      <w:tr w:rsidR="00C24D3B">
        <w:tc>
          <w:tcPr>
            <w:tcW w:w="520" w:type="dxa"/>
            <w:vMerge w:val="restart"/>
          </w:tcPr>
          <w:p w:rsidR="00C24D3B" w:rsidRDefault="00C24D3B">
            <w:pPr>
              <w:pStyle w:val="ConsPlusNormal"/>
              <w:jc w:val="center"/>
            </w:pPr>
            <w:r>
              <w:lastRenderedPageBreak/>
              <w:t>1.8.</w:t>
            </w:r>
          </w:p>
        </w:tc>
        <w:tc>
          <w:tcPr>
            <w:tcW w:w="2778" w:type="dxa"/>
            <w:vMerge w:val="restart"/>
          </w:tcPr>
          <w:p w:rsidR="00C24D3B" w:rsidRDefault="00C24D3B">
            <w:pPr>
              <w:pStyle w:val="ConsPlusNormal"/>
              <w:jc w:val="both"/>
            </w:pPr>
            <w:r>
              <w:t>Реконструкция набережной Александра Невского (участок около гостиницы "Россия" с учетом проектируемого причала)</w:t>
            </w:r>
          </w:p>
        </w:tc>
        <w:tc>
          <w:tcPr>
            <w:tcW w:w="1757" w:type="dxa"/>
            <w:vMerge w:val="restart"/>
          </w:tcPr>
          <w:p w:rsidR="00C24D3B" w:rsidRDefault="00C24D3B">
            <w:pPr>
              <w:pStyle w:val="ConsPlusNormal"/>
            </w:pPr>
          </w:p>
        </w:tc>
        <w:tc>
          <w:tcPr>
            <w:tcW w:w="1247" w:type="dxa"/>
          </w:tcPr>
          <w:p w:rsidR="00C24D3B" w:rsidRDefault="00C24D3B">
            <w:pPr>
              <w:pStyle w:val="ConsPlusNormal"/>
              <w:jc w:val="center"/>
            </w:pPr>
            <w:r>
              <w:t>кв. м</w:t>
            </w:r>
          </w:p>
        </w:tc>
        <w:tc>
          <w:tcPr>
            <w:tcW w:w="1020" w:type="dxa"/>
          </w:tcPr>
          <w:p w:rsidR="00C24D3B" w:rsidRDefault="00C24D3B">
            <w:pPr>
              <w:pStyle w:val="ConsPlusNormal"/>
              <w:jc w:val="center"/>
            </w:pPr>
            <w:r>
              <w:t>17251,0</w:t>
            </w:r>
          </w:p>
        </w:tc>
        <w:tc>
          <w:tcPr>
            <w:tcW w:w="1020" w:type="dxa"/>
          </w:tcPr>
          <w:p w:rsidR="00C24D3B" w:rsidRDefault="00C24D3B">
            <w:pPr>
              <w:pStyle w:val="ConsPlusNormal"/>
              <w:jc w:val="center"/>
            </w:pPr>
            <w:r>
              <w:t>17251,0</w:t>
            </w:r>
          </w:p>
        </w:tc>
        <w:tc>
          <w:tcPr>
            <w:tcW w:w="1020" w:type="dxa"/>
          </w:tcPr>
          <w:p w:rsidR="00C24D3B" w:rsidRDefault="00C24D3B">
            <w:pPr>
              <w:pStyle w:val="ConsPlusNormal"/>
              <w:jc w:val="center"/>
            </w:pPr>
            <w:r>
              <w:t>-</w:t>
            </w:r>
          </w:p>
        </w:tc>
        <w:tc>
          <w:tcPr>
            <w:tcW w:w="1134"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r>
      <w:tr w:rsidR="00C24D3B">
        <w:tc>
          <w:tcPr>
            <w:tcW w:w="520" w:type="dxa"/>
            <w:vMerge/>
          </w:tcPr>
          <w:p w:rsidR="00C24D3B" w:rsidRDefault="00C24D3B">
            <w:pPr>
              <w:pStyle w:val="ConsPlusNormal"/>
            </w:pPr>
          </w:p>
        </w:tc>
        <w:tc>
          <w:tcPr>
            <w:tcW w:w="2778"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32,2</w:t>
            </w:r>
          </w:p>
        </w:tc>
        <w:tc>
          <w:tcPr>
            <w:tcW w:w="1020" w:type="dxa"/>
          </w:tcPr>
          <w:p w:rsidR="00C24D3B" w:rsidRDefault="00C24D3B">
            <w:pPr>
              <w:pStyle w:val="ConsPlusNormal"/>
              <w:jc w:val="center"/>
            </w:pPr>
            <w:r>
              <w:t>644,8</w:t>
            </w:r>
          </w:p>
        </w:tc>
        <w:tc>
          <w:tcPr>
            <w:tcW w:w="1020" w:type="dxa"/>
          </w:tcPr>
          <w:p w:rsidR="00C24D3B" w:rsidRDefault="00C24D3B">
            <w:pPr>
              <w:pStyle w:val="ConsPlusNormal"/>
              <w:jc w:val="center"/>
            </w:pPr>
            <w:r>
              <w:t>-</w:t>
            </w:r>
          </w:p>
        </w:tc>
        <w:tc>
          <w:tcPr>
            <w:tcW w:w="1134"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r>
      <w:tr w:rsidR="00C24D3B">
        <w:tc>
          <w:tcPr>
            <w:tcW w:w="520" w:type="dxa"/>
            <w:vMerge w:val="restart"/>
          </w:tcPr>
          <w:p w:rsidR="00C24D3B" w:rsidRDefault="00C24D3B">
            <w:pPr>
              <w:pStyle w:val="ConsPlusNormal"/>
              <w:jc w:val="center"/>
            </w:pPr>
            <w:r>
              <w:t>1.9.</w:t>
            </w:r>
          </w:p>
        </w:tc>
        <w:tc>
          <w:tcPr>
            <w:tcW w:w="2778" w:type="dxa"/>
            <w:vMerge w:val="restart"/>
          </w:tcPr>
          <w:p w:rsidR="00C24D3B" w:rsidRDefault="00C24D3B">
            <w:pPr>
              <w:pStyle w:val="ConsPlusNormal"/>
              <w:jc w:val="both"/>
            </w:pPr>
            <w:proofErr w:type="gramStart"/>
            <w:r>
              <w:t>Реконструкция Ильина ул. (участок от Большой Московской ул. до церкви Спаса Преображения на Торговой стороне)</w:t>
            </w:r>
            <w:proofErr w:type="gramEnd"/>
          </w:p>
        </w:tc>
        <w:tc>
          <w:tcPr>
            <w:tcW w:w="1757" w:type="dxa"/>
            <w:vMerge w:val="restart"/>
          </w:tcPr>
          <w:p w:rsidR="00C24D3B" w:rsidRDefault="00C24D3B">
            <w:pPr>
              <w:pStyle w:val="ConsPlusNormal"/>
            </w:pPr>
          </w:p>
        </w:tc>
        <w:tc>
          <w:tcPr>
            <w:tcW w:w="1247" w:type="dxa"/>
          </w:tcPr>
          <w:p w:rsidR="00C24D3B" w:rsidRDefault="00C24D3B">
            <w:pPr>
              <w:pStyle w:val="ConsPlusNormal"/>
              <w:jc w:val="center"/>
            </w:pPr>
            <w:r>
              <w:t>кв. м</w:t>
            </w:r>
          </w:p>
        </w:tc>
        <w:tc>
          <w:tcPr>
            <w:tcW w:w="1020" w:type="dxa"/>
          </w:tcPr>
          <w:p w:rsidR="00C24D3B" w:rsidRDefault="00C24D3B">
            <w:pPr>
              <w:pStyle w:val="ConsPlusNormal"/>
              <w:jc w:val="center"/>
            </w:pPr>
            <w:r>
              <w:t>15275,0</w:t>
            </w:r>
          </w:p>
        </w:tc>
        <w:tc>
          <w:tcPr>
            <w:tcW w:w="1020" w:type="dxa"/>
          </w:tcPr>
          <w:p w:rsidR="00C24D3B" w:rsidRDefault="00C24D3B">
            <w:pPr>
              <w:pStyle w:val="ConsPlusNormal"/>
              <w:jc w:val="center"/>
            </w:pPr>
            <w:r>
              <w:t>15275,0</w:t>
            </w:r>
          </w:p>
        </w:tc>
        <w:tc>
          <w:tcPr>
            <w:tcW w:w="1020" w:type="dxa"/>
          </w:tcPr>
          <w:p w:rsidR="00C24D3B" w:rsidRDefault="00C24D3B">
            <w:pPr>
              <w:pStyle w:val="ConsPlusNormal"/>
              <w:jc w:val="center"/>
            </w:pPr>
            <w:r>
              <w:t>-</w:t>
            </w:r>
          </w:p>
        </w:tc>
        <w:tc>
          <w:tcPr>
            <w:tcW w:w="1134"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r>
      <w:tr w:rsidR="00C24D3B">
        <w:tc>
          <w:tcPr>
            <w:tcW w:w="520" w:type="dxa"/>
            <w:vMerge/>
          </w:tcPr>
          <w:p w:rsidR="00C24D3B" w:rsidRDefault="00C24D3B">
            <w:pPr>
              <w:pStyle w:val="ConsPlusNormal"/>
            </w:pPr>
          </w:p>
        </w:tc>
        <w:tc>
          <w:tcPr>
            <w:tcW w:w="2778"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28,5</w:t>
            </w:r>
          </w:p>
        </w:tc>
        <w:tc>
          <w:tcPr>
            <w:tcW w:w="1020" w:type="dxa"/>
          </w:tcPr>
          <w:p w:rsidR="00C24D3B" w:rsidRDefault="00C24D3B">
            <w:pPr>
              <w:pStyle w:val="ConsPlusNormal"/>
              <w:jc w:val="center"/>
            </w:pPr>
            <w:r>
              <w:t>571,0</w:t>
            </w:r>
          </w:p>
        </w:tc>
        <w:tc>
          <w:tcPr>
            <w:tcW w:w="1020" w:type="dxa"/>
          </w:tcPr>
          <w:p w:rsidR="00C24D3B" w:rsidRDefault="00C24D3B">
            <w:pPr>
              <w:pStyle w:val="ConsPlusNormal"/>
              <w:jc w:val="center"/>
            </w:pPr>
            <w:r>
              <w:t>-</w:t>
            </w:r>
          </w:p>
        </w:tc>
        <w:tc>
          <w:tcPr>
            <w:tcW w:w="1134"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r>
      <w:tr w:rsidR="00C24D3B">
        <w:tc>
          <w:tcPr>
            <w:tcW w:w="520" w:type="dxa"/>
          </w:tcPr>
          <w:p w:rsidR="00C24D3B" w:rsidRDefault="00C24D3B">
            <w:pPr>
              <w:pStyle w:val="ConsPlusNormal"/>
              <w:jc w:val="center"/>
            </w:pPr>
            <w:r>
              <w:t>2.</w:t>
            </w:r>
          </w:p>
        </w:tc>
        <w:tc>
          <w:tcPr>
            <w:tcW w:w="13036" w:type="dxa"/>
            <w:gridSpan w:val="10"/>
            <w:vAlign w:val="center"/>
          </w:tcPr>
          <w:p w:rsidR="00C24D3B" w:rsidRDefault="00C24D3B">
            <w:pPr>
              <w:pStyle w:val="ConsPlusNormal"/>
            </w:pPr>
            <w:r>
              <w:t>Основное мероприятие 2. Информационно-библиотечное обслуживание населения и обеспечение деятельности муниципальных библиотек</w:t>
            </w:r>
          </w:p>
        </w:tc>
      </w:tr>
      <w:tr w:rsidR="00C24D3B">
        <w:tc>
          <w:tcPr>
            <w:tcW w:w="520" w:type="dxa"/>
            <w:vMerge w:val="restart"/>
          </w:tcPr>
          <w:p w:rsidR="00C24D3B" w:rsidRDefault="00C24D3B">
            <w:pPr>
              <w:pStyle w:val="ConsPlusNormal"/>
              <w:jc w:val="center"/>
            </w:pPr>
            <w:r>
              <w:t>2.1.</w:t>
            </w:r>
          </w:p>
        </w:tc>
        <w:tc>
          <w:tcPr>
            <w:tcW w:w="2778" w:type="dxa"/>
            <w:vMerge w:val="restart"/>
          </w:tcPr>
          <w:p w:rsidR="00C24D3B" w:rsidRDefault="00C24D3B">
            <w:pPr>
              <w:pStyle w:val="ConsPlusNormal"/>
              <w:jc w:val="both"/>
            </w:pPr>
            <w:r>
              <w:t>Библиотечное, библиографическое и информационное обслуживание пользователей библиотеки</w:t>
            </w:r>
          </w:p>
        </w:tc>
        <w:tc>
          <w:tcPr>
            <w:tcW w:w="1757" w:type="dxa"/>
            <w:vMerge w:val="restart"/>
          </w:tcPr>
          <w:p w:rsidR="00C24D3B" w:rsidRDefault="00C24D3B">
            <w:pPr>
              <w:pStyle w:val="ConsPlusNormal"/>
            </w:pPr>
            <w:r>
              <w:t>количество посещений</w:t>
            </w:r>
          </w:p>
        </w:tc>
        <w:tc>
          <w:tcPr>
            <w:tcW w:w="1247" w:type="dxa"/>
          </w:tcPr>
          <w:p w:rsidR="00C24D3B" w:rsidRDefault="00C24D3B">
            <w:pPr>
              <w:pStyle w:val="ConsPlusNormal"/>
              <w:jc w:val="center"/>
            </w:pPr>
            <w:r>
              <w:t>посещение</w:t>
            </w:r>
          </w:p>
        </w:tc>
        <w:tc>
          <w:tcPr>
            <w:tcW w:w="1020" w:type="dxa"/>
          </w:tcPr>
          <w:p w:rsidR="00C24D3B" w:rsidRDefault="00C24D3B">
            <w:pPr>
              <w:pStyle w:val="ConsPlusNormal"/>
              <w:jc w:val="center"/>
            </w:pPr>
            <w:r>
              <w:t>733700</w:t>
            </w:r>
          </w:p>
        </w:tc>
        <w:tc>
          <w:tcPr>
            <w:tcW w:w="1020" w:type="dxa"/>
          </w:tcPr>
          <w:p w:rsidR="00C24D3B" w:rsidRDefault="00C24D3B">
            <w:pPr>
              <w:pStyle w:val="ConsPlusNormal"/>
              <w:jc w:val="center"/>
            </w:pPr>
            <w:r>
              <w:t>690800</w:t>
            </w:r>
          </w:p>
        </w:tc>
        <w:tc>
          <w:tcPr>
            <w:tcW w:w="1020" w:type="dxa"/>
          </w:tcPr>
          <w:p w:rsidR="00C24D3B" w:rsidRDefault="00C24D3B">
            <w:pPr>
              <w:pStyle w:val="ConsPlusNormal"/>
              <w:jc w:val="center"/>
            </w:pPr>
            <w:r>
              <w:t>699600</w:t>
            </w:r>
          </w:p>
        </w:tc>
        <w:tc>
          <w:tcPr>
            <w:tcW w:w="1134" w:type="dxa"/>
          </w:tcPr>
          <w:p w:rsidR="00C24D3B" w:rsidRDefault="00C24D3B">
            <w:pPr>
              <w:pStyle w:val="ConsPlusNormal"/>
              <w:jc w:val="center"/>
            </w:pPr>
            <w:r>
              <w:t>701600</w:t>
            </w:r>
          </w:p>
        </w:tc>
        <w:tc>
          <w:tcPr>
            <w:tcW w:w="1020" w:type="dxa"/>
          </w:tcPr>
          <w:p w:rsidR="00C24D3B" w:rsidRDefault="00C24D3B">
            <w:pPr>
              <w:pStyle w:val="ConsPlusNormal"/>
              <w:jc w:val="center"/>
            </w:pPr>
            <w:r>
              <w:t>701600</w:t>
            </w:r>
          </w:p>
        </w:tc>
        <w:tc>
          <w:tcPr>
            <w:tcW w:w="1020" w:type="dxa"/>
          </w:tcPr>
          <w:p w:rsidR="00C24D3B" w:rsidRDefault="00C24D3B">
            <w:pPr>
              <w:pStyle w:val="ConsPlusNormal"/>
              <w:jc w:val="center"/>
            </w:pPr>
            <w:r>
              <w:t>723600</w:t>
            </w:r>
          </w:p>
        </w:tc>
        <w:tc>
          <w:tcPr>
            <w:tcW w:w="1020" w:type="dxa"/>
          </w:tcPr>
          <w:p w:rsidR="00C24D3B" w:rsidRDefault="00C24D3B">
            <w:pPr>
              <w:pStyle w:val="ConsPlusNormal"/>
              <w:jc w:val="center"/>
            </w:pPr>
            <w:r>
              <w:t>748800</w:t>
            </w:r>
          </w:p>
        </w:tc>
      </w:tr>
      <w:tr w:rsidR="00C24D3B">
        <w:tc>
          <w:tcPr>
            <w:tcW w:w="520" w:type="dxa"/>
            <w:vMerge/>
          </w:tcPr>
          <w:p w:rsidR="00C24D3B" w:rsidRDefault="00C24D3B">
            <w:pPr>
              <w:pStyle w:val="ConsPlusNormal"/>
            </w:pPr>
          </w:p>
        </w:tc>
        <w:tc>
          <w:tcPr>
            <w:tcW w:w="2778"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48805,4</w:t>
            </w:r>
          </w:p>
        </w:tc>
        <w:tc>
          <w:tcPr>
            <w:tcW w:w="1020" w:type="dxa"/>
          </w:tcPr>
          <w:p w:rsidR="00C24D3B" w:rsidRDefault="00C24D3B">
            <w:pPr>
              <w:pStyle w:val="ConsPlusNormal"/>
              <w:jc w:val="center"/>
            </w:pPr>
            <w:r>
              <w:t>53469,7</w:t>
            </w:r>
          </w:p>
        </w:tc>
        <w:tc>
          <w:tcPr>
            <w:tcW w:w="1020" w:type="dxa"/>
          </w:tcPr>
          <w:p w:rsidR="00C24D3B" w:rsidRDefault="00C24D3B">
            <w:pPr>
              <w:pStyle w:val="ConsPlusNormal"/>
              <w:jc w:val="center"/>
            </w:pPr>
            <w:r>
              <w:t>64670,9</w:t>
            </w:r>
          </w:p>
        </w:tc>
        <w:tc>
          <w:tcPr>
            <w:tcW w:w="1134" w:type="dxa"/>
          </w:tcPr>
          <w:p w:rsidR="00C24D3B" w:rsidRDefault="00C24D3B">
            <w:pPr>
              <w:pStyle w:val="ConsPlusNormal"/>
              <w:jc w:val="center"/>
            </w:pPr>
            <w:r>
              <w:t>66120,3</w:t>
            </w:r>
          </w:p>
        </w:tc>
        <w:tc>
          <w:tcPr>
            <w:tcW w:w="1020" w:type="dxa"/>
          </w:tcPr>
          <w:p w:rsidR="00C24D3B" w:rsidRDefault="00C24D3B">
            <w:pPr>
              <w:pStyle w:val="ConsPlusNormal"/>
              <w:jc w:val="center"/>
            </w:pPr>
            <w:r>
              <w:t>70901,5</w:t>
            </w:r>
          </w:p>
        </w:tc>
        <w:tc>
          <w:tcPr>
            <w:tcW w:w="1020" w:type="dxa"/>
          </w:tcPr>
          <w:p w:rsidR="00C24D3B" w:rsidRDefault="00C24D3B">
            <w:pPr>
              <w:pStyle w:val="ConsPlusNormal"/>
              <w:jc w:val="center"/>
            </w:pPr>
            <w:r>
              <w:t>69777,4</w:t>
            </w:r>
          </w:p>
        </w:tc>
        <w:tc>
          <w:tcPr>
            <w:tcW w:w="1020" w:type="dxa"/>
          </w:tcPr>
          <w:p w:rsidR="00C24D3B" w:rsidRDefault="00C24D3B">
            <w:pPr>
              <w:pStyle w:val="ConsPlusNormal"/>
              <w:jc w:val="center"/>
            </w:pPr>
            <w:r>
              <w:t>69944,3</w:t>
            </w:r>
          </w:p>
        </w:tc>
      </w:tr>
      <w:tr w:rsidR="00C24D3B">
        <w:tc>
          <w:tcPr>
            <w:tcW w:w="520" w:type="dxa"/>
          </w:tcPr>
          <w:p w:rsidR="00C24D3B" w:rsidRDefault="00C24D3B">
            <w:pPr>
              <w:pStyle w:val="ConsPlusNormal"/>
              <w:jc w:val="center"/>
            </w:pPr>
            <w:r>
              <w:t>3.</w:t>
            </w:r>
          </w:p>
        </w:tc>
        <w:tc>
          <w:tcPr>
            <w:tcW w:w="13036" w:type="dxa"/>
            <w:gridSpan w:val="10"/>
            <w:vAlign w:val="center"/>
          </w:tcPr>
          <w:p w:rsidR="00C24D3B" w:rsidRDefault="00C24D3B">
            <w:pPr>
              <w:pStyle w:val="ConsPlusNormal"/>
            </w:pPr>
            <w:r>
              <w:t>Основное мероприятие 3. Предоставление дополнительного образования детям в сфере культуры и искусства</w:t>
            </w:r>
          </w:p>
        </w:tc>
      </w:tr>
      <w:tr w:rsidR="00C24D3B">
        <w:tc>
          <w:tcPr>
            <w:tcW w:w="520" w:type="dxa"/>
            <w:vMerge w:val="restart"/>
          </w:tcPr>
          <w:p w:rsidR="00C24D3B" w:rsidRDefault="00C24D3B">
            <w:pPr>
              <w:pStyle w:val="ConsPlusNormal"/>
              <w:jc w:val="center"/>
            </w:pPr>
            <w:r>
              <w:t>3.1.</w:t>
            </w:r>
          </w:p>
        </w:tc>
        <w:tc>
          <w:tcPr>
            <w:tcW w:w="2778" w:type="dxa"/>
            <w:vMerge w:val="restart"/>
          </w:tcPr>
          <w:p w:rsidR="00C24D3B" w:rsidRDefault="00C24D3B">
            <w:pPr>
              <w:pStyle w:val="ConsPlusNormal"/>
              <w:jc w:val="both"/>
            </w:pPr>
            <w:r>
              <w:t>Реализация дополнительных общеобразовательных общеразвивающих программ</w:t>
            </w:r>
          </w:p>
        </w:tc>
        <w:tc>
          <w:tcPr>
            <w:tcW w:w="1757" w:type="dxa"/>
            <w:vMerge w:val="restart"/>
          </w:tcPr>
          <w:p w:rsidR="00C24D3B" w:rsidRDefault="00C24D3B">
            <w:pPr>
              <w:pStyle w:val="ConsPlusNormal"/>
              <w:jc w:val="both"/>
            </w:pPr>
            <w:r>
              <w:t xml:space="preserve">число </w:t>
            </w:r>
            <w:proofErr w:type="gramStart"/>
            <w:r>
              <w:t>обучающихся</w:t>
            </w:r>
            <w:proofErr w:type="gramEnd"/>
          </w:p>
        </w:tc>
        <w:tc>
          <w:tcPr>
            <w:tcW w:w="1247" w:type="dxa"/>
          </w:tcPr>
          <w:p w:rsidR="00C24D3B" w:rsidRDefault="00C24D3B">
            <w:pPr>
              <w:pStyle w:val="ConsPlusNormal"/>
              <w:jc w:val="center"/>
            </w:pPr>
            <w:r>
              <w:t>чел./час</w:t>
            </w:r>
          </w:p>
        </w:tc>
        <w:tc>
          <w:tcPr>
            <w:tcW w:w="1020" w:type="dxa"/>
          </w:tcPr>
          <w:p w:rsidR="00C24D3B" w:rsidRDefault="00C24D3B">
            <w:pPr>
              <w:pStyle w:val="ConsPlusNormal"/>
              <w:jc w:val="center"/>
            </w:pPr>
            <w:r>
              <w:t>22981,4</w:t>
            </w:r>
          </w:p>
        </w:tc>
        <w:tc>
          <w:tcPr>
            <w:tcW w:w="1020" w:type="dxa"/>
          </w:tcPr>
          <w:p w:rsidR="00C24D3B" w:rsidRDefault="00C24D3B">
            <w:pPr>
              <w:pStyle w:val="ConsPlusNormal"/>
              <w:jc w:val="center"/>
            </w:pPr>
            <w:r>
              <w:t>19114,0</w:t>
            </w:r>
          </w:p>
        </w:tc>
        <w:tc>
          <w:tcPr>
            <w:tcW w:w="1020" w:type="dxa"/>
          </w:tcPr>
          <w:p w:rsidR="00C24D3B" w:rsidRDefault="00C24D3B">
            <w:pPr>
              <w:pStyle w:val="ConsPlusNormal"/>
              <w:jc w:val="center"/>
            </w:pPr>
            <w:r>
              <w:t>18835,5</w:t>
            </w:r>
          </w:p>
        </w:tc>
        <w:tc>
          <w:tcPr>
            <w:tcW w:w="1134" w:type="dxa"/>
          </w:tcPr>
          <w:p w:rsidR="00C24D3B" w:rsidRDefault="00C24D3B">
            <w:pPr>
              <w:pStyle w:val="ConsPlusNormal"/>
              <w:jc w:val="center"/>
            </w:pPr>
            <w:r>
              <w:t>23119,5</w:t>
            </w:r>
          </w:p>
        </w:tc>
        <w:tc>
          <w:tcPr>
            <w:tcW w:w="1020" w:type="dxa"/>
          </w:tcPr>
          <w:p w:rsidR="00C24D3B" w:rsidRDefault="00C24D3B">
            <w:pPr>
              <w:pStyle w:val="ConsPlusNormal"/>
              <w:jc w:val="center"/>
            </w:pPr>
            <w:r>
              <w:t>18576,3</w:t>
            </w:r>
          </w:p>
        </w:tc>
        <w:tc>
          <w:tcPr>
            <w:tcW w:w="1020" w:type="dxa"/>
          </w:tcPr>
          <w:p w:rsidR="00C24D3B" w:rsidRDefault="00C24D3B">
            <w:pPr>
              <w:pStyle w:val="ConsPlusNormal"/>
              <w:jc w:val="center"/>
            </w:pPr>
            <w:r>
              <w:t>18576,3</w:t>
            </w:r>
          </w:p>
        </w:tc>
        <w:tc>
          <w:tcPr>
            <w:tcW w:w="1020" w:type="dxa"/>
          </w:tcPr>
          <w:p w:rsidR="00C24D3B" w:rsidRDefault="00C24D3B">
            <w:pPr>
              <w:pStyle w:val="ConsPlusNormal"/>
              <w:jc w:val="center"/>
            </w:pPr>
            <w:r>
              <w:t>18576,3</w:t>
            </w:r>
          </w:p>
        </w:tc>
      </w:tr>
      <w:tr w:rsidR="00C24D3B">
        <w:tc>
          <w:tcPr>
            <w:tcW w:w="520" w:type="dxa"/>
            <w:vMerge/>
          </w:tcPr>
          <w:p w:rsidR="00C24D3B" w:rsidRDefault="00C24D3B">
            <w:pPr>
              <w:pStyle w:val="ConsPlusNormal"/>
            </w:pPr>
          </w:p>
        </w:tc>
        <w:tc>
          <w:tcPr>
            <w:tcW w:w="2778"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4436,1</w:t>
            </w:r>
          </w:p>
        </w:tc>
        <w:tc>
          <w:tcPr>
            <w:tcW w:w="1020" w:type="dxa"/>
          </w:tcPr>
          <w:p w:rsidR="00C24D3B" w:rsidRDefault="00C24D3B">
            <w:pPr>
              <w:pStyle w:val="ConsPlusNormal"/>
              <w:jc w:val="center"/>
            </w:pPr>
            <w:r>
              <w:t>3560,7</w:t>
            </w:r>
          </w:p>
        </w:tc>
        <w:tc>
          <w:tcPr>
            <w:tcW w:w="1020" w:type="dxa"/>
          </w:tcPr>
          <w:p w:rsidR="00C24D3B" w:rsidRDefault="00C24D3B">
            <w:pPr>
              <w:pStyle w:val="ConsPlusNormal"/>
              <w:jc w:val="center"/>
            </w:pPr>
            <w:r>
              <w:t>4015,6</w:t>
            </w:r>
          </w:p>
        </w:tc>
        <w:tc>
          <w:tcPr>
            <w:tcW w:w="1134" w:type="dxa"/>
          </w:tcPr>
          <w:p w:rsidR="00C24D3B" w:rsidRDefault="00C24D3B">
            <w:pPr>
              <w:pStyle w:val="ConsPlusNormal"/>
              <w:jc w:val="center"/>
            </w:pPr>
            <w:r>
              <w:t>4742,0</w:t>
            </w:r>
          </w:p>
        </w:tc>
        <w:tc>
          <w:tcPr>
            <w:tcW w:w="1020" w:type="dxa"/>
          </w:tcPr>
          <w:p w:rsidR="00C24D3B" w:rsidRDefault="00C24D3B">
            <w:pPr>
              <w:pStyle w:val="ConsPlusNormal"/>
              <w:jc w:val="center"/>
            </w:pPr>
            <w:r>
              <w:t>4795,9</w:t>
            </w:r>
          </w:p>
        </w:tc>
        <w:tc>
          <w:tcPr>
            <w:tcW w:w="1020" w:type="dxa"/>
          </w:tcPr>
          <w:p w:rsidR="00C24D3B" w:rsidRDefault="00C24D3B">
            <w:pPr>
              <w:pStyle w:val="ConsPlusNormal"/>
              <w:jc w:val="center"/>
            </w:pPr>
            <w:r>
              <w:t>4866,9</w:t>
            </w:r>
          </w:p>
        </w:tc>
        <w:tc>
          <w:tcPr>
            <w:tcW w:w="1020" w:type="dxa"/>
          </w:tcPr>
          <w:p w:rsidR="00C24D3B" w:rsidRDefault="00C24D3B">
            <w:pPr>
              <w:pStyle w:val="ConsPlusNormal"/>
              <w:jc w:val="center"/>
            </w:pPr>
            <w:r>
              <w:t>4877,9</w:t>
            </w:r>
          </w:p>
        </w:tc>
      </w:tr>
      <w:tr w:rsidR="00C24D3B">
        <w:tc>
          <w:tcPr>
            <w:tcW w:w="520" w:type="dxa"/>
            <w:vMerge w:val="restart"/>
          </w:tcPr>
          <w:p w:rsidR="00C24D3B" w:rsidRDefault="00C24D3B">
            <w:pPr>
              <w:pStyle w:val="ConsPlusNormal"/>
              <w:jc w:val="center"/>
            </w:pPr>
            <w:r>
              <w:t>3.2.</w:t>
            </w:r>
          </w:p>
        </w:tc>
        <w:tc>
          <w:tcPr>
            <w:tcW w:w="2778" w:type="dxa"/>
            <w:vMerge w:val="restart"/>
          </w:tcPr>
          <w:p w:rsidR="00C24D3B" w:rsidRDefault="00C24D3B">
            <w:pPr>
              <w:pStyle w:val="ConsPlusNormal"/>
              <w:jc w:val="both"/>
            </w:pPr>
            <w:r>
              <w:t xml:space="preserve">Реализация </w:t>
            </w:r>
            <w:r>
              <w:lastRenderedPageBreak/>
              <w:t>дополнительных общеобразовательных предпрофессиональных программ</w:t>
            </w:r>
          </w:p>
        </w:tc>
        <w:tc>
          <w:tcPr>
            <w:tcW w:w="1757" w:type="dxa"/>
            <w:vMerge w:val="restart"/>
          </w:tcPr>
          <w:p w:rsidR="00C24D3B" w:rsidRDefault="00C24D3B">
            <w:pPr>
              <w:pStyle w:val="ConsPlusNormal"/>
              <w:jc w:val="both"/>
            </w:pPr>
            <w:r>
              <w:lastRenderedPageBreak/>
              <w:t xml:space="preserve">число </w:t>
            </w:r>
            <w:proofErr w:type="gramStart"/>
            <w:r>
              <w:lastRenderedPageBreak/>
              <w:t>обучающихся</w:t>
            </w:r>
            <w:proofErr w:type="gramEnd"/>
          </w:p>
        </w:tc>
        <w:tc>
          <w:tcPr>
            <w:tcW w:w="1247" w:type="dxa"/>
          </w:tcPr>
          <w:p w:rsidR="00C24D3B" w:rsidRDefault="00C24D3B">
            <w:pPr>
              <w:pStyle w:val="ConsPlusNormal"/>
              <w:jc w:val="center"/>
            </w:pPr>
            <w:r>
              <w:lastRenderedPageBreak/>
              <w:t>чел./час</w:t>
            </w:r>
          </w:p>
        </w:tc>
        <w:tc>
          <w:tcPr>
            <w:tcW w:w="1020" w:type="dxa"/>
          </w:tcPr>
          <w:p w:rsidR="00C24D3B" w:rsidRDefault="00C24D3B">
            <w:pPr>
              <w:pStyle w:val="ConsPlusNormal"/>
              <w:jc w:val="center"/>
            </w:pPr>
            <w:r>
              <w:t>731051,</w:t>
            </w:r>
            <w:r>
              <w:lastRenderedPageBreak/>
              <w:t>9</w:t>
            </w:r>
          </w:p>
        </w:tc>
        <w:tc>
          <w:tcPr>
            <w:tcW w:w="1020" w:type="dxa"/>
          </w:tcPr>
          <w:p w:rsidR="00C24D3B" w:rsidRDefault="00C24D3B">
            <w:pPr>
              <w:pStyle w:val="ConsPlusNormal"/>
              <w:jc w:val="center"/>
            </w:pPr>
            <w:r>
              <w:lastRenderedPageBreak/>
              <w:t>709268,</w:t>
            </w:r>
            <w:r>
              <w:lastRenderedPageBreak/>
              <w:t>5</w:t>
            </w:r>
          </w:p>
        </w:tc>
        <w:tc>
          <w:tcPr>
            <w:tcW w:w="1020" w:type="dxa"/>
          </w:tcPr>
          <w:p w:rsidR="00C24D3B" w:rsidRDefault="00C24D3B">
            <w:pPr>
              <w:pStyle w:val="ConsPlusNormal"/>
              <w:jc w:val="center"/>
            </w:pPr>
            <w:r>
              <w:lastRenderedPageBreak/>
              <w:t>695473,</w:t>
            </w:r>
            <w:r>
              <w:lastRenderedPageBreak/>
              <w:t>7</w:t>
            </w:r>
          </w:p>
        </w:tc>
        <w:tc>
          <w:tcPr>
            <w:tcW w:w="1134" w:type="dxa"/>
          </w:tcPr>
          <w:p w:rsidR="00C24D3B" w:rsidRDefault="00C24D3B">
            <w:pPr>
              <w:pStyle w:val="ConsPlusNormal"/>
              <w:jc w:val="center"/>
            </w:pPr>
            <w:r>
              <w:lastRenderedPageBreak/>
              <w:t>717193,4</w:t>
            </w:r>
          </w:p>
        </w:tc>
        <w:tc>
          <w:tcPr>
            <w:tcW w:w="1020" w:type="dxa"/>
          </w:tcPr>
          <w:p w:rsidR="00C24D3B" w:rsidRDefault="00C24D3B">
            <w:pPr>
              <w:pStyle w:val="ConsPlusNormal"/>
              <w:jc w:val="center"/>
            </w:pPr>
            <w:r>
              <w:t>714560,</w:t>
            </w:r>
            <w:r>
              <w:lastRenderedPageBreak/>
              <w:t>4</w:t>
            </w:r>
          </w:p>
        </w:tc>
        <w:tc>
          <w:tcPr>
            <w:tcW w:w="1020" w:type="dxa"/>
          </w:tcPr>
          <w:p w:rsidR="00C24D3B" w:rsidRDefault="00C24D3B">
            <w:pPr>
              <w:pStyle w:val="ConsPlusNormal"/>
              <w:jc w:val="center"/>
            </w:pPr>
            <w:r>
              <w:lastRenderedPageBreak/>
              <w:t>714560,</w:t>
            </w:r>
            <w:r>
              <w:lastRenderedPageBreak/>
              <w:t>4</w:t>
            </w:r>
          </w:p>
        </w:tc>
        <w:tc>
          <w:tcPr>
            <w:tcW w:w="1020" w:type="dxa"/>
          </w:tcPr>
          <w:p w:rsidR="00C24D3B" w:rsidRDefault="00C24D3B">
            <w:pPr>
              <w:pStyle w:val="ConsPlusNormal"/>
              <w:jc w:val="center"/>
            </w:pPr>
            <w:r>
              <w:lastRenderedPageBreak/>
              <w:t>714560,</w:t>
            </w:r>
            <w:r>
              <w:lastRenderedPageBreak/>
              <w:t>4</w:t>
            </w:r>
          </w:p>
        </w:tc>
      </w:tr>
      <w:tr w:rsidR="00C24D3B">
        <w:tc>
          <w:tcPr>
            <w:tcW w:w="520" w:type="dxa"/>
            <w:vMerge/>
          </w:tcPr>
          <w:p w:rsidR="00C24D3B" w:rsidRDefault="00C24D3B">
            <w:pPr>
              <w:pStyle w:val="ConsPlusNormal"/>
            </w:pPr>
          </w:p>
        </w:tc>
        <w:tc>
          <w:tcPr>
            <w:tcW w:w="2778"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61135,8</w:t>
            </w:r>
          </w:p>
        </w:tc>
        <w:tc>
          <w:tcPr>
            <w:tcW w:w="1020" w:type="dxa"/>
          </w:tcPr>
          <w:p w:rsidR="00C24D3B" w:rsidRDefault="00C24D3B">
            <w:pPr>
              <w:pStyle w:val="ConsPlusNormal"/>
              <w:jc w:val="center"/>
            </w:pPr>
            <w:r>
              <w:t>70234,0</w:t>
            </w:r>
          </w:p>
        </w:tc>
        <w:tc>
          <w:tcPr>
            <w:tcW w:w="1020" w:type="dxa"/>
          </w:tcPr>
          <w:p w:rsidR="00C24D3B" w:rsidRDefault="00C24D3B">
            <w:pPr>
              <w:pStyle w:val="ConsPlusNormal"/>
              <w:jc w:val="center"/>
            </w:pPr>
            <w:r>
              <w:t>88754,2</w:t>
            </w:r>
          </w:p>
        </w:tc>
        <w:tc>
          <w:tcPr>
            <w:tcW w:w="1134" w:type="dxa"/>
          </w:tcPr>
          <w:p w:rsidR="00C24D3B" w:rsidRDefault="00C24D3B">
            <w:pPr>
              <w:pStyle w:val="ConsPlusNormal"/>
              <w:jc w:val="center"/>
            </w:pPr>
            <w:r>
              <w:t>105463,9</w:t>
            </w:r>
          </w:p>
        </w:tc>
        <w:tc>
          <w:tcPr>
            <w:tcW w:w="1020" w:type="dxa"/>
          </w:tcPr>
          <w:p w:rsidR="00C24D3B" w:rsidRDefault="00C24D3B">
            <w:pPr>
              <w:pStyle w:val="ConsPlusNormal"/>
              <w:jc w:val="center"/>
            </w:pPr>
            <w:r>
              <w:t>103131,6</w:t>
            </w:r>
          </w:p>
        </w:tc>
        <w:tc>
          <w:tcPr>
            <w:tcW w:w="1020" w:type="dxa"/>
          </w:tcPr>
          <w:p w:rsidR="00C24D3B" w:rsidRDefault="00C24D3B">
            <w:pPr>
              <w:pStyle w:val="ConsPlusNormal"/>
              <w:jc w:val="center"/>
            </w:pPr>
            <w:r>
              <w:t>102385,4</w:t>
            </w:r>
          </w:p>
        </w:tc>
        <w:tc>
          <w:tcPr>
            <w:tcW w:w="1020" w:type="dxa"/>
          </w:tcPr>
          <w:p w:rsidR="00C24D3B" w:rsidRDefault="00C24D3B">
            <w:pPr>
              <w:pStyle w:val="ConsPlusNormal"/>
              <w:jc w:val="center"/>
            </w:pPr>
            <w:r>
              <w:t>102552,9</w:t>
            </w:r>
          </w:p>
        </w:tc>
      </w:tr>
      <w:tr w:rsidR="00C24D3B">
        <w:tc>
          <w:tcPr>
            <w:tcW w:w="520" w:type="dxa"/>
            <w:vMerge w:val="restart"/>
          </w:tcPr>
          <w:p w:rsidR="00C24D3B" w:rsidRDefault="00C24D3B">
            <w:pPr>
              <w:pStyle w:val="ConsPlusNormal"/>
            </w:pPr>
            <w:r>
              <w:t>3.3.</w:t>
            </w:r>
          </w:p>
        </w:tc>
        <w:tc>
          <w:tcPr>
            <w:tcW w:w="2778" w:type="dxa"/>
            <w:vMerge w:val="restart"/>
          </w:tcPr>
          <w:p w:rsidR="00C24D3B" w:rsidRDefault="00C24D3B">
            <w:pPr>
              <w:pStyle w:val="ConsPlusNormal"/>
              <w:jc w:val="both"/>
            </w:pPr>
            <w:r>
              <w:t>Показ (организация показа) концертных программ (число зрителей)</w:t>
            </w:r>
          </w:p>
        </w:tc>
        <w:tc>
          <w:tcPr>
            <w:tcW w:w="1757" w:type="dxa"/>
            <w:vMerge w:val="restart"/>
          </w:tcPr>
          <w:p w:rsidR="00C24D3B" w:rsidRDefault="00C24D3B">
            <w:pPr>
              <w:pStyle w:val="ConsPlusNormal"/>
            </w:pPr>
            <w:r>
              <w:t>количество посещений</w:t>
            </w:r>
          </w:p>
        </w:tc>
        <w:tc>
          <w:tcPr>
            <w:tcW w:w="1247" w:type="dxa"/>
          </w:tcPr>
          <w:p w:rsidR="00C24D3B" w:rsidRDefault="00C24D3B">
            <w:pPr>
              <w:pStyle w:val="ConsPlusNormal"/>
              <w:jc w:val="center"/>
            </w:pPr>
            <w:r>
              <w:t>посещение</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134" w:type="dxa"/>
          </w:tcPr>
          <w:p w:rsidR="00C24D3B" w:rsidRDefault="00C24D3B">
            <w:pPr>
              <w:pStyle w:val="ConsPlusNormal"/>
              <w:jc w:val="center"/>
            </w:pPr>
            <w:r>
              <w:t>-</w:t>
            </w:r>
          </w:p>
        </w:tc>
        <w:tc>
          <w:tcPr>
            <w:tcW w:w="1020" w:type="dxa"/>
          </w:tcPr>
          <w:p w:rsidR="00C24D3B" w:rsidRDefault="00C24D3B">
            <w:pPr>
              <w:pStyle w:val="ConsPlusNormal"/>
              <w:jc w:val="center"/>
            </w:pPr>
            <w:r>
              <w:t>2000</w:t>
            </w:r>
          </w:p>
        </w:tc>
        <w:tc>
          <w:tcPr>
            <w:tcW w:w="1020" w:type="dxa"/>
          </w:tcPr>
          <w:p w:rsidR="00C24D3B" w:rsidRDefault="00C24D3B">
            <w:pPr>
              <w:pStyle w:val="ConsPlusNormal"/>
              <w:jc w:val="center"/>
            </w:pPr>
            <w:r>
              <w:t>2000</w:t>
            </w:r>
          </w:p>
        </w:tc>
        <w:tc>
          <w:tcPr>
            <w:tcW w:w="1020" w:type="dxa"/>
          </w:tcPr>
          <w:p w:rsidR="00C24D3B" w:rsidRDefault="00C24D3B">
            <w:pPr>
              <w:pStyle w:val="ConsPlusNormal"/>
              <w:jc w:val="center"/>
            </w:pPr>
            <w:r>
              <w:t>2000</w:t>
            </w:r>
          </w:p>
        </w:tc>
      </w:tr>
      <w:tr w:rsidR="00C24D3B">
        <w:tc>
          <w:tcPr>
            <w:tcW w:w="520" w:type="dxa"/>
            <w:vMerge/>
          </w:tcPr>
          <w:p w:rsidR="00C24D3B" w:rsidRDefault="00C24D3B">
            <w:pPr>
              <w:pStyle w:val="ConsPlusNormal"/>
            </w:pPr>
          </w:p>
        </w:tc>
        <w:tc>
          <w:tcPr>
            <w:tcW w:w="2778"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134" w:type="dxa"/>
          </w:tcPr>
          <w:p w:rsidR="00C24D3B" w:rsidRDefault="00C24D3B">
            <w:pPr>
              <w:pStyle w:val="ConsPlusNormal"/>
              <w:jc w:val="center"/>
            </w:pPr>
            <w:r>
              <w:t>-</w:t>
            </w:r>
          </w:p>
        </w:tc>
        <w:tc>
          <w:tcPr>
            <w:tcW w:w="1020" w:type="dxa"/>
          </w:tcPr>
          <w:p w:rsidR="00C24D3B" w:rsidRDefault="00C24D3B">
            <w:pPr>
              <w:pStyle w:val="ConsPlusNormal"/>
              <w:jc w:val="center"/>
            </w:pPr>
            <w:r>
              <w:t>4515,0</w:t>
            </w:r>
          </w:p>
        </w:tc>
        <w:tc>
          <w:tcPr>
            <w:tcW w:w="1020" w:type="dxa"/>
          </w:tcPr>
          <w:p w:rsidR="00C24D3B" w:rsidRDefault="00C24D3B">
            <w:pPr>
              <w:pStyle w:val="ConsPlusNormal"/>
              <w:jc w:val="center"/>
            </w:pPr>
            <w:r>
              <w:t>4551,8</w:t>
            </w:r>
          </w:p>
        </w:tc>
        <w:tc>
          <w:tcPr>
            <w:tcW w:w="1020" w:type="dxa"/>
          </w:tcPr>
          <w:p w:rsidR="00C24D3B" w:rsidRDefault="00C24D3B">
            <w:pPr>
              <w:pStyle w:val="ConsPlusNormal"/>
              <w:jc w:val="center"/>
            </w:pPr>
            <w:r>
              <w:t>4560,9</w:t>
            </w:r>
          </w:p>
        </w:tc>
      </w:tr>
      <w:tr w:rsidR="00C24D3B">
        <w:tc>
          <w:tcPr>
            <w:tcW w:w="520" w:type="dxa"/>
          </w:tcPr>
          <w:p w:rsidR="00C24D3B" w:rsidRDefault="00C24D3B">
            <w:pPr>
              <w:pStyle w:val="ConsPlusNormal"/>
              <w:jc w:val="center"/>
            </w:pPr>
            <w:r>
              <w:t>4.</w:t>
            </w:r>
          </w:p>
        </w:tc>
        <w:tc>
          <w:tcPr>
            <w:tcW w:w="13036" w:type="dxa"/>
            <w:gridSpan w:val="10"/>
            <w:vAlign w:val="center"/>
          </w:tcPr>
          <w:p w:rsidR="00C24D3B" w:rsidRDefault="00C24D3B">
            <w:pPr>
              <w:pStyle w:val="ConsPlusNormal"/>
              <w:jc w:val="both"/>
            </w:pPr>
            <w:r>
              <w:t xml:space="preserve">Основное мероприятие 4. </w:t>
            </w:r>
            <w:proofErr w:type="gramStart"/>
            <w:r>
              <w:t>Сохранение и популяризация культурного и исторического наследия Великого Новгорода, в том числе учет и популяризация объектов культурного наследия (памятников истории и культуры), находящихся в собственности Великого Новгорода, охрана объектов культурного наследия (памятников истории и культуры) местного (муниципального) значения, расположенных на территории Великого Новгорода</w:t>
            </w:r>
            <w:proofErr w:type="gramEnd"/>
          </w:p>
        </w:tc>
      </w:tr>
      <w:tr w:rsidR="00C24D3B">
        <w:tc>
          <w:tcPr>
            <w:tcW w:w="520" w:type="dxa"/>
          </w:tcPr>
          <w:p w:rsidR="00C24D3B" w:rsidRDefault="00C24D3B">
            <w:pPr>
              <w:pStyle w:val="ConsPlusNormal"/>
            </w:pPr>
          </w:p>
        </w:tc>
        <w:tc>
          <w:tcPr>
            <w:tcW w:w="13036" w:type="dxa"/>
            <w:gridSpan w:val="10"/>
          </w:tcPr>
          <w:p w:rsidR="00C24D3B" w:rsidRDefault="00C24D3B">
            <w:pPr>
              <w:pStyle w:val="ConsPlusNormal"/>
              <w:jc w:val="both"/>
            </w:pPr>
            <w:r>
              <w:t>Муниципальные услуги не оказываются, муниципальное задание не формируется</w:t>
            </w:r>
          </w:p>
        </w:tc>
      </w:tr>
    </w:tbl>
    <w:p w:rsidR="00C24D3B" w:rsidRDefault="00C24D3B">
      <w:pPr>
        <w:pStyle w:val="ConsPlusNormal"/>
        <w:jc w:val="both"/>
      </w:pPr>
    </w:p>
    <w:p w:rsidR="00C24D3B" w:rsidRDefault="00C24D3B">
      <w:pPr>
        <w:pStyle w:val="ConsPlusNormal"/>
        <w:ind w:firstLine="540"/>
        <w:jc w:val="both"/>
      </w:pPr>
      <w:r>
        <w:t>Условные сокращения, используемые в подпрограмме:</w:t>
      </w:r>
    </w:p>
    <w:p w:rsidR="00C24D3B" w:rsidRDefault="00C24D3B">
      <w:pPr>
        <w:pStyle w:val="ConsPlusNormal"/>
        <w:spacing w:before="260"/>
        <w:ind w:firstLine="540"/>
        <w:jc w:val="both"/>
      </w:pPr>
      <w:r>
        <w:t>библиотеки - муниципальные бюджетные учреждения культуры "Библионика", "Библиотечный центр для детей и юношества "Читай-город";</w:t>
      </w:r>
    </w:p>
    <w:p w:rsidR="00C24D3B" w:rsidRDefault="00C24D3B">
      <w:pPr>
        <w:pStyle w:val="ConsPlusNormal"/>
        <w:spacing w:before="260"/>
        <w:ind w:firstLine="540"/>
        <w:jc w:val="both"/>
      </w:pPr>
      <w:r>
        <w:t>МУДО - муниципальные учреждения дополнительного образования, подведомственные комитету;</w:t>
      </w:r>
    </w:p>
    <w:p w:rsidR="00C24D3B" w:rsidRDefault="00C24D3B">
      <w:pPr>
        <w:pStyle w:val="ConsPlusNormal"/>
        <w:spacing w:before="260"/>
        <w:ind w:firstLine="540"/>
        <w:jc w:val="both"/>
      </w:pPr>
      <w:r>
        <w:t>НКО - некоммерческие организации, не являющиеся государственными (муниципальными) учреждениями;</w:t>
      </w:r>
    </w:p>
    <w:p w:rsidR="00C24D3B" w:rsidRDefault="00C24D3B">
      <w:pPr>
        <w:pStyle w:val="ConsPlusNormal"/>
        <w:spacing w:before="260"/>
        <w:ind w:firstLine="540"/>
        <w:jc w:val="both"/>
      </w:pPr>
      <w:r>
        <w:t>учреждения - муниципальные учреждения культуры и искусства, подведомственные комитету, МАУ "Парки Великого Новгорода".</w:t>
      </w:r>
    </w:p>
    <w:p w:rsidR="00C24D3B" w:rsidRDefault="00C24D3B">
      <w:pPr>
        <w:pStyle w:val="ConsPlusNormal"/>
        <w:jc w:val="both"/>
      </w:pPr>
    </w:p>
    <w:p w:rsidR="00C24D3B" w:rsidRDefault="00C24D3B">
      <w:pPr>
        <w:pStyle w:val="ConsPlusTitle"/>
        <w:jc w:val="center"/>
        <w:outlineLvl w:val="1"/>
      </w:pPr>
      <w:r>
        <w:t>Подпрограмма</w:t>
      </w:r>
    </w:p>
    <w:p w:rsidR="00C24D3B" w:rsidRDefault="00C24D3B">
      <w:pPr>
        <w:pStyle w:val="ConsPlusTitle"/>
        <w:jc w:val="center"/>
      </w:pPr>
      <w:r>
        <w:t>"Реализация молодежной политики на территории</w:t>
      </w:r>
    </w:p>
    <w:p w:rsidR="00C24D3B" w:rsidRDefault="00C24D3B">
      <w:pPr>
        <w:pStyle w:val="ConsPlusTitle"/>
        <w:jc w:val="center"/>
      </w:pPr>
      <w:r>
        <w:t>Великого Новгорода"</w:t>
      </w:r>
    </w:p>
    <w:p w:rsidR="00C24D3B" w:rsidRDefault="00C24D3B">
      <w:pPr>
        <w:pStyle w:val="ConsPlusNormal"/>
        <w:jc w:val="both"/>
      </w:pPr>
    </w:p>
    <w:p w:rsidR="00C24D3B" w:rsidRDefault="00C24D3B">
      <w:pPr>
        <w:pStyle w:val="ConsPlusTitle"/>
        <w:jc w:val="center"/>
        <w:outlineLvl w:val="2"/>
      </w:pPr>
      <w:r>
        <w:lastRenderedPageBreak/>
        <w:t>Паспорт подпрограммы</w:t>
      </w:r>
    </w:p>
    <w:p w:rsidR="00C24D3B" w:rsidRDefault="00C24D3B">
      <w:pPr>
        <w:pStyle w:val="ConsPlusNormal"/>
        <w:jc w:val="both"/>
      </w:pPr>
    </w:p>
    <w:tbl>
      <w:tblPr>
        <w:tblW w:w="0" w:type="auto"/>
        <w:tblBorders>
          <w:right w:val="nil"/>
          <w:insideV w:val="nil"/>
        </w:tblBorders>
        <w:tblLayout w:type="fixed"/>
        <w:tblCellMar>
          <w:top w:w="102" w:type="dxa"/>
          <w:left w:w="62" w:type="dxa"/>
          <w:bottom w:w="102" w:type="dxa"/>
          <w:right w:w="62" w:type="dxa"/>
        </w:tblCellMar>
        <w:tblLook w:val="0000"/>
      </w:tblPr>
      <w:tblGrid>
        <w:gridCol w:w="2041"/>
        <w:gridCol w:w="680"/>
        <w:gridCol w:w="681"/>
        <w:gridCol w:w="2040"/>
        <w:gridCol w:w="1021"/>
        <w:gridCol w:w="1020"/>
        <w:gridCol w:w="1020"/>
        <w:gridCol w:w="1020"/>
        <w:gridCol w:w="1020"/>
        <w:gridCol w:w="1020"/>
        <w:gridCol w:w="1020"/>
        <w:gridCol w:w="1020"/>
      </w:tblGrid>
      <w:tr w:rsidR="00C24D3B">
        <w:tc>
          <w:tcPr>
            <w:tcW w:w="2041" w:type="dxa"/>
            <w:vMerge w:val="restart"/>
            <w:tcBorders>
              <w:top w:val="nil"/>
              <w:bottom w:val="nil"/>
            </w:tcBorders>
          </w:tcPr>
          <w:p w:rsidR="00C24D3B" w:rsidRDefault="00C24D3B">
            <w:pPr>
              <w:pStyle w:val="ConsPlusNormal"/>
            </w:pPr>
            <w:r>
              <w:t>Исполнители подпрограммы</w:t>
            </w:r>
          </w:p>
        </w:tc>
        <w:tc>
          <w:tcPr>
            <w:tcW w:w="11562" w:type="dxa"/>
            <w:gridSpan w:val="11"/>
            <w:tcBorders>
              <w:top w:val="nil"/>
              <w:bottom w:val="nil"/>
            </w:tcBorders>
          </w:tcPr>
          <w:p w:rsidR="00C24D3B" w:rsidRDefault="00C24D3B">
            <w:pPr>
              <w:pStyle w:val="ConsPlusNormal"/>
              <w:jc w:val="both"/>
            </w:pPr>
            <w:r>
              <w:t>комитет культуры Администрации Великого Новгорода (далее - комитет);</w:t>
            </w:r>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r>
              <w:t xml:space="preserve">комитет по молодежной политике и работе с общественными организациями Администрации Великого Новгорода (далее - </w:t>
            </w:r>
            <w:proofErr w:type="spellStart"/>
            <w:r>
              <w:t>КМПиРОО</w:t>
            </w:r>
            <w:proofErr w:type="spellEnd"/>
            <w:r>
              <w:t>);</w:t>
            </w:r>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r>
              <w:t xml:space="preserve">комитет по образованию Администрации Великого Новгорода (далее - </w:t>
            </w:r>
            <w:proofErr w:type="gramStart"/>
            <w:r>
              <w:t>КО</w:t>
            </w:r>
            <w:proofErr w:type="gramEnd"/>
            <w:r>
              <w:t>);</w:t>
            </w:r>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r>
              <w:t>управление по физической культуре и спорту Администрации Великого Новгорода (далее - УФКиС);</w:t>
            </w:r>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r>
              <w:t>муниципальное бюджетное учреждение "Новгородский молодежный центр" (далее - НМЦ);</w:t>
            </w:r>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r>
              <w:t>муниципальное бюджетное учреждение культуры "Библиотечный центр для детей и юношества "Читай-город" (далее - Читай-город);</w:t>
            </w:r>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культуры "Дворец культуры и молодежи "ГОРОД" (далее - ГОРОД);</w:t>
            </w:r>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культуры "Городской Центр культуры и досуга имени Н.Г.Васильева" (далее - ГЦКиД им. Н.Г.Васильева);</w:t>
            </w:r>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культуры "Центр культуры, искусства и общественных инициатив "Диалог" (далее - Диалог);</w:t>
            </w:r>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proofErr w:type="gramStart"/>
            <w:r>
              <w:t>муниципальное автономное</w:t>
            </w:r>
            <w:proofErr w:type="gramEnd"/>
            <w:r>
              <w:t xml:space="preserve"> учреждение культуры "Новгородская Дирекция по организации праздников" (далее - Дирекция)</w:t>
            </w:r>
          </w:p>
        </w:tc>
      </w:tr>
      <w:tr w:rsidR="00C24D3B">
        <w:tblPrEx>
          <w:tblBorders>
            <w:right w:val="single" w:sz="4" w:space="0" w:color="auto"/>
            <w:insideH w:val="single" w:sz="4" w:space="0" w:color="auto"/>
            <w:insideV w:val="single" w:sz="4" w:space="0" w:color="auto"/>
          </w:tblBorders>
        </w:tblPrEx>
        <w:tc>
          <w:tcPr>
            <w:tcW w:w="2041" w:type="dxa"/>
            <w:vMerge w:val="restart"/>
            <w:tcBorders>
              <w:top w:val="nil"/>
              <w:left w:val="nil"/>
              <w:bottom w:val="nil"/>
            </w:tcBorders>
          </w:tcPr>
          <w:p w:rsidR="00C24D3B" w:rsidRDefault="00C24D3B">
            <w:pPr>
              <w:pStyle w:val="ConsPlusNormal"/>
            </w:pPr>
            <w:r>
              <w:t>Задачи и целевые показатели подпрограммы</w:t>
            </w:r>
          </w:p>
        </w:tc>
        <w:tc>
          <w:tcPr>
            <w:tcW w:w="680" w:type="dxa"/>
            <w:vMerge w:val="restart"/>
            <w:tcBorders>
              <w:top w:val="single" w:sz="4" w:space="0" w:color="auto"/>
              <w:bottom w:val="single" w:sz="4" w:space="0" w:color="auto"/>
            </w:tcBorders>
          </w:tcPr>
          <w:p w:rsidR="00C24D3B" w:rsidRDefault="00C24D3B">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742" w:type="dxa"/>
            <w:gridSpan w:val="3"/>
            <w:vMerge w:val="restart"/>
            <w:tcBorders>
              <w:top w:val="single" w:sz="4" w:space="0" w:color="auto"/>
              <w:bottom w:val="single" w:sz="4" w:space="0" w:color="auto"/>
            </w:tcBorders>
          </w:tcPr>
          <w:p w:rsidR="00C24D3B" w:rsidRDefault="00C24D3B">
            <w:pPr>
              <w:pStyle w:val="ConsPlusNormal"/>
              <w:jc w:val="center"/>
            </w:pPr>
            <w:r>
              <w:t>Задачи подпрограммы, наименование и единица измерения целевого показателя</w:t>
            </w:r>
          </w:p>
        </w:tc>
        <w:tc>
          <w:tcPr>
            <w:tcW w:w="7140" w:type="dxa"/>
            <w:gridSpan w:val="7"/>
            <w:tcBorders>
              <w:top w:val="single" w:sz="4" w:space="0" w:color="auto"/>
              <w:bottom w:val="single" w:sz="4" w:space="0" w:color="auto"/>
            </w:tcBorders>
          </w:tcPr>
          <w:p w:rsidR="00C24D3B" w:rsidRDefault="00C24D3B">
            <w:pPr>
              <w:pStyle w:val="ConsPlusNormal"/>
              <w:jc w:val="center"/>
            </w:pPr>
            <w:r>
              <w:t>Значение целевого показателя по годам</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vMerge/>
            <w:tcBorders>
              <w:top w:val="single" w:sz="4" w:space="0" w:color="auto"/>
              <w:bottom w:val="single" w:sz="4" w:space="0" w:color="auto"/>
            </w:tcBorders>
          </w:tcPr>
          <w:p w:rsidR="00C24D3B" w:rsidRDefault="00C24D3B">
            <w:pPr>
              <w:pStyle w:val="ConsPlusNormal"/>
            </w:pPr>
          </w:p>
        </w:tc>
        <w:tc>
          <w:tcPr>
            <w:tcW w:w="3742" w:type="dxa"/>
            <w:gridSpan w:val="3"/>
            <w:vMerge/>
            <w:tcBorders>
              <w:top w:val="single" w:sz="4" w:space="0" w:color="auto"/>
              <w:bottom w:val="single" w:sz="4" w:space="0" w:color="auto"/>
            </w:tcBorders>
          </w:tcPr>
          <w:p w:rsidR="00C24D3B" w:rsidRDefault="00C24D3B">
            <w:pPr>
              <w:pStyle w:val="ConsPlusNormal"/>
            </w:pPr>
          </w:p>
        </w:tc>
        <w:tc>
          <w:tcPr>
            <w:tcW w:w="1020" w:type="dxa"/>
            <w:tcBorders>
              <w:top w:val="single" w:sz="4" w:space="0" w:color="auto"/>
              <w:bottom w:val="single" w:sz="4" w:space="0" w:color="auto"/>
            </w:tcBorders>
          </w:tcPr>
          <w:p w:rsidR="00C24D3B" w:rsidRDefault="00C24D3B">
            <w:pPr>
              <w:pStyle w:val="ConsPlusNormal"/>
              <w:jc w:val="center"/>
            </w:pPr>
            <w:r>
              <w:t>2021 год</w:t>
            </w:r>
          </w:p>
        </w:tc>
        <w:tc>
          <w:tcPr>
            <w:tcW w:w="1020" w:type="dxa"/>
            <w:tcBorders>
              <w:top w:val="single" w:sz="4" w:space="0" w:color="auto"/>
              <w:bottom w:val="single" w:sz="4" w:space="0" w:color="auto"/>
            </w:tcBorders>
          </w:tcPr>
          <w:p w:rsidR="00C24D3B" w:rsidRDefault="00C24D3B">
            <w:pPr>
              <w:pStyle w:val="ConsPlusNormal"/>
              <w:jc w:val="center"/>
            </w:pPr>
            <w:r>
              <w:t>2022 год</w:t>
            </w:r>
          </w:p>
        </w:tc>
        <w:tc>
          <w:tcPr>
            <w:tcW w:w="1020" w:type="dxa"/>
            <w:tcBorders>
              <w:top w:val="single" w:sz="4" w:space="0" w:color="auto"/>
              <w:bottom w:val="single" w:sz="4" w:space="0" w:color="auto"/>
            </w:tcBorders>
          </w:tcPr>
          <w:p w:rsidR="00C24D3B" w:rsidRDefault="00C24D3B">
            <w:pPr>
              <w:pStyle w:val="ConsPlusNormal"/>
              <w:jc w:val="center"/>
            </w:pPr>
            <w:r>
              <w:t>2023 год</w:t>
            </w:r>
          </w:p>
        </w:tc>
        <w:tc>
          <w:tcPr>
            <w:tcW w:w="1020" w:type="dxa"/>
            <w:tcBorders>
              <w:top w:val="single" w:sz="4" w:space="0" w:color="auto"/>
              <w:bottom w:val="single" w:sz="4" w:space="0" w:color="auto"/>
            </w:tcBorders>
          </w:tcPr>
          <w:p w:rsidR="00C24D3B" w:rsidRDefault="00C24D3B">
            <w:pPr>
              <w:pStyle w:val="ConsPlusNormal"/>
              <w:jc w:val="center"/>
            </w:pPr>
            <w:r>
              <w:t>2024 год</w:t>
            </w:r>
          </w:p>
        </w:tc>
        <w:tc>
          <w:tcPr>
            <w:tcW w:w="1020" w:type="dxa"/>
            <w:tcBorders>
              <w:top w:val="single" w:sz="4" w:space="0" w:color="auto"/>
              <w:bottom w:val="single" w:sz="4" w:space="0" w:color="auto"/>
            </w:tcBorders>
          </w:tcPr>
          <w:p w:rsidR="00C24D3B" w:rsidRDefault="00C24D3B">
            <w:pPr>
              <w:pStyle w:val="ConsPlusNormal"/>
              <w:jc w:val="center"/>
            </w:pPr>
            <w:r>
              <w:t>2025 год</w:t>
            </w:r>
          </w:p>
        </w:tc>
        <w:tc>
          <w:tcPr>
            <w:tcW w:w="1020" w:type="dxa"/>
            <w:tcBorders>
              <w:top w:val="single" w:sz="4" w:space="0" w:color="auto"/>
              <w:bottom w:val="single" w:sz="4" w:space="0" w:color="auto"/>
            </w:tcBorders>
          </w:tcPr>
          <w:p w:rsidR="00C24D3B" w:rsidRDefault="00C24D3B">
            <w:pPr>
              <w:pStyle w:val="ConsPlusNormal"/>
              <w:jc w:val="center"/>
            </w:pPr>
            <w:r>
              <w:t>2026 год</w:t>
            </w:r>
          </w:p>
        </w:tc>
        <w:tc>
          <w:tcPr>
            <w:tcW w:w="1020" w:type="dxa"/>
            <w:tcBorders>
              <w:top w:val="single" w:sz="4" w:space="0" w:color="auto"/>
              <w:bottom w:val="single" w:sz="4" w:space="0" w:color="auto"/>
            </w:tcBorders>
          </w:tcPr>
          <w:p w:rsidR="00C24D3B" w:rsidRDefault="00C24D3B">
            <w:pPr>
              <w:pStyle w:val="ConsPlusNormal"/>
              <w:jc w:val="center"/>
            </w:pPr>
            <w:r>
              <w:t>2027 год</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single" w:sz="4" w:space="0" w:color="auto"/>
            </w:tcBorders>
          </w:tcPr>
          <w:p w:rsidR="00C24D3B" w:rsidRDefault="00C24D3B">
            <w:pPr>
              <w:pStyle w:val="ConsPlusNormal"/>
              <w:jc w:val="center"/>
            </w:pPr>
            <w:r>
              <w:t>1</w:t>
            </w:r>
          </w:p>
        </w:tc>
        <w:tc>
          <w:tcPr>
            <w:tcW w:w="3742" w:type="dxa"/>
            <w:gridSpan w:val="3"/>
            <w:tcBorders>
              <w:top w:val="single" w:sz="4" w:space="0" w:color="auto"/>
              <w:bottom w:val="single" w:sz="4" w:space="0" w:color="auto"/>
            </w:tcBorders>
          </w:tcPr>
          <w:p w:rsidR="00C24D3B" w:rsidRDefault="00C24D3B">
            <w:pPr>
              <w:pStyle w:val="ConsPlusNormal"/>
              <w:jc w:val="center"/>
            </w:pPr>
            <w:r>
              <w:t>2</w:t>
            </w:r>
          </w:p>
        </w:tc>
        <w:tc>
          <w:tcPr>
            <w:tcW w:w="1020" w:type="dxa"/>
            <w:tcBorders>
              <w:top w:val="single" w:sz="4" w:space="0" w:color="auto"/>
              <w:bottom w:val="single" w:sz="4" w:space="0" w:color="auto"/>
            </w:tcBorders>
          </w:tcPr>
          <w:p w:rsidR="00C24D3B" w:rsidRDefault="00C24D3B">
            <w:pPr>
              <w:pStyle w:val="ConsPlusNormal"/>
              <w:jc w:val="center"/>
            </w:pPr>
            <w:r>
              <w:t>3</w:t>
            </w:r>
          </w:p>
        </w:tc>
        <w:tc>
          <w:tcPr>
            <w:tcW w:w="1020" w:type="dxa"/>
            <w:tcBorders>
              <w:top w:val="single" w:sz="4" w:space="0" w:color="auto"/>
              <w:bottom w:val="single" w:sz="4" w:space="0" w:color="auto"/>
            </w:tcBorders>
          </w:tcPr>
          <w:p w:rsidR="00C24D3B" w:rsidRDefault="00C24D3B">
            <w:pPr>
              <w:pStyle w:val="ConsPlusNormal"/>
              <w:jc w:val="center"/>
            </w:pPr>
            <w:r>
              <w:t>4</w:t>
            </w:r>
          </w:p>
        </w:tc>
        <w:tc>
          <w:tcPr>
            <w:tcW w:w="1020" w:type="dxa"/>
            <w:tcBorders>
              <w:top w:val="single" w:sz="4" w:space="0" w:color="auto"/>
              <w:bottom w:val="single" w:sz="4" w:space="0" w:color="auto"/>
            </w:tcBorders>
          </w:tcPr>
          <w:p w:rsidR="00C24D3B" w:rsidRDefault="00C24D3B">
            <w:pPr>
              <w:pStyle w:val="ConsPlusNormal"/>
              <w:jc w:val="center"/>
            </w:pPr>
            <w:r>
              <w:t>5</w:t>
            </w:r>
          </w:p>
        </w:tc>
        <w:tc>
          <w:tcPr>
            <w:tcW w:w="1020" w:type="dxa"/>
            <w:tcBorders>
              <w:top w:val="single" w:sz="4" w:space="0" w:color="auto"/>
              <w:bottom w:val="single" w:sz="4" w:space="0" w:color="auto"/>
            </w:tcBorders>
          </w:tcPr>
          <w:p w:rsidR="00C24D3B" w:rsidRDefault="00C24D3B">
            <w:pPr>
              <w:pStyle w:val="ConsPlusNormal"/>
              <w:jc w:val="center"/>
            </w:pPr>
            <w:r>
              <w:t>6</w:t>
            </w:r>
          </w:p>
        </w:tc>
        <w:tc>
          <w:tcPr>
            <w:tcW w:w="1020" w:type="dxa"/>
            <w:tcBorders>
              <w:top w:val="single" w:sz="4" w:space="0" w:color="auto"/>
              <w:bottom w:val="single" w:sz="4" w:space="0" w:color="auto"/>
            </w:tcBorders>
          </w:tcPr>
          <w:p w:rsidR="00C24D3B" w:rsidRDefault="00C24D3B">
            <w:pPr>
              <w:pStyle w:val="ConsPlusNormal"/>
              <w:jc w:val="center"/>
            </w:pPr>
            <w:r>
              <w:t>7</w:t>
            </w:r>
          </w:p>
        </w:tc>
        <w:tc>
          <w:tcPr>
            <w:tcW w:w="1020" w:type="dxa"/>
            <w:tcBorders>
              <w:top w:val="single" w:sz="4" w:space="0" w:color="auto"/>
              <w:bottom w:val="single" w:sz="4" w:space="0" w:color="auto"/>
            </w:tcBorders>
          </w:tcPr>
          <w:p w:rsidR="00C24D3B" w:rsidRDefault="00C24D3B">
            <w:pPr>
              <w:pStyle w:val="ConsPlusNormal"/>
              <w:jc w:val="center"/>
            </w:pPr>
            <w:r>
              <w:t>8</w:t>
            </w:r>
          </w:p>
        </w:tc>
        <w:tc>
          <w:tcPr>
            <w:tcW w:w="1020" w:type="dxa"/>
            <w:tcBorders>
              <w:top w:val="single" w:sz="4" w:space="0" w:color="auto"/>
              <w:bottom w:val="single" w:sz="4" w:space="0" w:color="auto"/>
            </w:tcBorders>
          </w:tcPr>
          <w:p w:rsidR="00C24D3B" w:rsidRDefault="00C24D3B">
            <w:pPr>
              <w:pStyle w:val="ConsPlusNormal"/>
              <w:jc w:val="center"/>
            </w:pPr>
            <w:r>
              <w:t>9</w:t>
            </w:r>
          </w:p>
        </w:tc>
      </w:tr>
      <w:tr w:rsidR="00C24D3B">
        <w:tblPrEx>
          <w:tblBorders>
            <w:right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w:t>
            </w:r>
          </w:p>
        </w:tc>
        <w:tc>
          <w:tcPr>
            <w:tcW w:w="10882" w:type="dxa"/>
            <w:gridSpan w:val="10"/>
            <w:tcBorders>
              <w:top w:val="single" w:sz="4" w:space="0" w:color="auto"/>
              <w:bottom w:val="nil"/>
            </w:tcBorders>
          </w:tcPr>
          <w:p w:rsidR="00C24D3B" w:rsidRDefault="00C24D3B">
            <w:pPr>
              <w:pStyle w:val="ConsPlusNormal"/>
              <w:jc w:val="both"/>
            </w:pPr>
            <w:r>
              <w:t xml:space="preserve">Задача 1. Создание условий для вовлечения молодежи в полноценную жизнь общества, </w:t>
            </w:r>
            <w:r>
              <w:lastRenderedPageBreak/>
              <w:t>повышения качества жизни молодежи, реализации ее инновационного и творческого потенциала</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1.1.</w:t>
            </w:r>
          </w:p>
        </w:tc>
        <w:tc>
          <w:tcPr>
            <w:tcW w:w="3742" w:type="dxa"/>
            <w:gridSpan w:val="3"/>
            <w:tcBorders>
              <w:top w:val="single" w:sz="4" w:space="0" w:color="auto"/>
              <w:bottom w:val="nil"/>
            </w:tcBorders>
          </w:tcPr>
          <w:p w:rsidR="00C24D3B" w:rsidRDefault="00C24D3B">
            <w:pPr>
              <w:pStyle w:val="ConsPlusNormal"/>
              <w:jc w:val="both"/>
            </w:pPr>
            <w:r>
              <w:t>Показатель 1. Количество участников детских и молодежных формирований, объединений, клубов по интересам (человек)</w:t>
            </w:r>
          </w:p>
        </w:tc>
        <w:tc>
          <w:tcPr>
            <w:tcW w:w="1020" w:type="dxa"/>
            <w:tcBorders>
              <w:top w:val="single" w:sz="4" w:space="0" w:color="auto"/>
              <w:bottom w:val="nil"/>
            </w:tcBorders>
          </w:tcPr>
          <w:p w:rsidR="00C24D3B" w:rsidRDefault="00C24D3B">
            <w:pPr>
              <w:pStyle w:val="ConsPlusNormal"/>
              <w:jc w:val="center"/>
            </w:pPr>
            <w:r>
              <w:t>2315</w:t>
            </w:r>
          </w:p>
        </w:tc>
        <w:tc>
          <w:tcPr>
            <w:tcW w:w="1020" w:type="dxa"/>
            <w:tcBorders>
              <w:top w:val="single" w:sz="4" w:space="0" w:color="auto"/>
              <w:bottom w:val="nil"/>
            </w:tcBorders>
          </w:tcPr>
          <w:p w:rsidR="00C24D3B" w:rsidRDefault="00C24D3B">
            <w:pPr>
              <w:pStyle w:val="ConsPlusNormal"/>
              <w:jc w:val="center"/>
            </w:pPr>
            <w:r>
              <w:t>2320</w:t>
            </w:r>
          </w:p>
        </w:tc>
        <w:tc>
          <w:tcPr>
            <w:tcW w:w="1020" w:type="dxa"/>
            <w:tcBorders>
              <w:top w:val="single" w:sz="4" w:space="0" w:color="auto"/>
              <w:bottom w:val="nil"/>
            </w:tcBorders>
          </w:tcPr>
          <w:p w:rsidR="00C24D3B" w:rsidRDefault="00C24D3B">
            <w:pPr>
              <w:pStyle w:val="ConsPlusNormal"/>
              <w:jc w:val="center"/>
            </w:pPr>
            <w:r>
              <w:t>2330</w:t>
            </w:r>
          </w:p>
        </w:tc>
        <w:tc>
          <w:tcPr>
            <w:tcW w:w="1020" w:type="dxa"/>
            <w:tcBorders>
              <w:top w:val="single" w:sz="4" w:space="0" w:color="auto"/>
              <w:bottom w:val="nil"/>
            </w:tcBorders>
          </w:tcPr>
          <w:p w:rsidR="00C24D3B" w:rsidRDefault="00C24D3B">
            <w:pPr>
              <w:pStyle w:val="ConsPlusNormal"/>
              <w:jc w:val="center"/>
            </w:pPr>
            <w:r>
              <w:t>2330</w:t>
            </w:r>
          </w:p>
        </w:tc>
        <w:tc>
          <w:tcPr>
            <w:tcW w:w="1020" w:type="dxa"/>
            <w:tcBorders>
              <w:top w:val="single" w:sz="4" w:space="0" w:color="auto"/>
              <w:bottom w:val="nil"/>
            </w:tcBorders>
          </w:tcPr>
          <w:p w:rsidR="00C24D3B" w:rsidRDefault="00C24D3B">
            <w:pPr>
              <w:pStyle w:val="ConsPlusNormal"/>
              <w:jc w:val="center"/>
            </w:pPr>
            <w:r>
              <w:t>2335</w:t>
            </w:r>
          </w:p>
        </w:tc>
        <w:tc>
          <w:tcPr>
            <w:tcW w:w="1020" w:type="dxa"/>
            <w:tcBorders>
              <w:top w:val="single" w:sz="4" w:space="0" w:color="auto"/>
              <w:bottom w:val="nil"/>
            </w:tcBorders>
          </w:tcPr>
          <w:p w:rsidR="00C24D3B" w:rsidRDefault="00C24D3B">
            <w:pPr>
              <w:pStyle w:val="ConsPlusNormal"/>
              <w:jc w:val="center"/>
            </w:pPr>
            <w:r>
              <w:t>2340</w:t>
            </w:r>
          </w:p>
        </w:tc>
        <w:tc>
          <w:tcPr>
            <w:tcW w:w="1020" w:type="dxa"/>
            <w:tcBorders>
              <w:top w:val="single" w:sz="4" w:space="0" w:color="auto"/>
              <w:bottom w:val="nil"/>
            </w:tcBorders>
          </w:tcPr>
          <w:p w:rsidR="00C24D3B" w:rsidRDefault="00C24D3B">
            <w:pPr>
              <w:pStyle w:val="ConsPlusNormal"/>
              <w:jc w:val="center"/>
            </w:pPr>
            <w:r>
              <w:t>2345</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1.2.</w:t>
            </w:r>
          </w:p>
        </w:tc>
        <w:tc>
          <w:tcPr>
            <w:tcW w:w="3742" w:type="dxa"/>
            <w:gridSpan w:val="3"/>
            <w:tcBorders>
              <w:top w:val="single" w:sz="4" w:space="0" w:color="auto"/>
              <w:bottom w:val="nil"/>
            </w:tcBorders>
          </w:tcPr>
          <w:p w:rsidR="00C24D3B" w:rsidRDefault="00C24D3B">
            <w:pPr>
              <w:pStyle w:val="ConsPlusNormal"/>
              <w:jc w:val="both"/>
            </w:pPr>
            <w:r>
              <w:t>Показатель 2. Количество получивших содействие в трудоустройстве молодежи (в том числе во временном трудоустройстве) (человек)</w:t>
            </w:r>
          </w:p>
        </w:tc>
        <w:tc>
          <w:tcPr>
            <w:tcW w:w="1020" w:type="dxa"/>
            <w:tcBorders>
              <w:top w:val="single" w:sz="4" w:space="0" w:color="auto"/>
              <w:bottom w:val="nil"/>
            </w:tcBorders>
          </w:tcPr>
          <w:p w:rsidR="00C24D3B" w:rsidRDefault="00C24D3B">
            <w:pPr>
              <w:pStyle w:val="ConsPlusNormal"/>
              <w:jc w:val="center"/>
            </w:pPr>
            <w:r>
              <w:t>1800</w:t>
            </w:r>
          </w:p>
        </w:tc>
        <w:tc>
          <w:tcPr>
            <w:tcW w:w="1020" w:type="dxa"/>
            <w:tcBorders>
              <w:top w:val="single" w:sz="4" w:space="0" w:color="auto"/>
              <w:bottom w:val="nil"/>
            </w:tcBorders>
          </w:tcPr>
          <w:p w:rsidR="00C24D3B" w:rsidRDefault="00C24D3B">
            <w:pPr>
              <w:pStyle w:val="ConsPlusNormal"/>
              <w:jc w:val="center"/>
            </w:pPr>
            <w:r>
              <w:t>1800</w:t>
            </w:r>
          </w:p>
        </w:tc>
        <w:tc>
          <w:tcPr>
            <w:tcW w:w="1020" w:type="dxa"/>
            <w:tcBorders>
              <w:top w:val="single" w:sz="4" w:space="0" w:color="auto"/>
              <w:bottom w:val="nil"/>
            </w:tcBorders>
          </w:tcPr>
          <w:p w:rsidR="00C24D3B" w:rsidRDefault="00C24D3B">
            <w:pPr>
              <w:pStyle w:val="ConsPlusNormal"/>
              <w:jc w:val="center"/>
            </w:pPr>
            <w:r>
              <w:t>1800</w:t>
            </w:r>
          </w:p>
        </w:tc>
        <w:tc>
          <w:tcPr>
            <w:tcW w:w="1020" w:type="dxa"/>
            <w:tcBorders>
              <w:top w:val="single" w:sz="4" w:space="0" w:color="auto"/>
              <w:bottom w:val="nil"/>
            </w:tcBorders>
          </w:tcPr>
          <w:p w:rsidR="00C24D3B" w:rsidRDefault="00C24D3B">
            <w:pPr>
              <w:pStyle w:val="ConsPlusNormal"/>
              <w:jc w:val="center"/>
            </w:pPr>
            <w:r>
              <w:t>1800</w:t>
            </w:r>
          </w:p>
        </w:tc>
        <w:tc>
          <w:tcPr>
            <w:tcW w:w="1020" w:type="dxa"/>
            <w:tcBorders>
              <w:top w:val="single" w:sz="4" w:space="0" w:color="auto"/>
              <w:bottom w:val="nil"/>
            </w:tcBorders>
          </w:tcPr>
          <w:p w:rsidR="00C24D3B" w:rsidRDefault="00C24D3B">
            <w:pPr>
              <w:pStyle w:val="ConsPlusNormal"/>
              <w:jc w:val="center"/>
            </w:pPr>
            <w:r>
              <w:t>1800</w:t>
            </w:r>
          </w:p>
        </w:tc>
        <w:tc>
          <w:tcPr>
            <w:tcW w:w="1020" w:type="dxa"/>
            <w:tcBorders>
              <w:top w:val="single" w:sz="4" w:space="0" w:color="auto"/>
              <w:bottom w:val="nil"/>
            </w:tcBorders>
          </w:tcPr>
          <w:p w:rsidR="00C24D3B" w:rsidRDefault="00C24D3B">
            <w:pPr>
              <w:pStyle w:val="ConsPlusNormal"/>
              <w:jc w:val="center"/>
            </w:pPr>
            <w:r>
              <w:t>1800</w:t>
            </w:r>
          </w:p>
        </w:tc>
        <w:tc>
          <w:tcPr>
            <w:tcW w:w="1020" w:type="dxa"/>
            <w:tcBorders>
              <w:top w:val="single" w:sz="4" w:space="0" w:color="auto"/>
              <w:bottom w:val="nil"/>
            </w:tcBorders>
          </w:tcPr>
          <w:p w:rsidR="00C24D3B" w:rsidRDefault="00C24D3B">
            <w:pPr>
              <w:pStyle w:val="ConsPlusNormal"/>
              <w:jc w:val="center"/>
            </w:pPr>
            <w:r>
              <w:t>1800</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1.3.</w:t>
            </w:r>
          </w:p>
        </w:tc>
        <w:tc>
          <w:tcPr>
            <w:tcW w:w="3742" w:type="dxa"/>
            <w:gridSpan w:val="3"/>
            <w:tcBorders>
              <w:top w:val="single" w:sz="4" w:space="0" w:color="auto"/>
              <w:bottom w:val="nil"/>
            </w:tcBorders>
          </w:tcPr>
          <w:p w:rsidR="00C24D3B" w:rsidRDefault="00C24D3B">
            <w:pPr>
              <w:pStyle w:val="ConsPlusNormal"/>
              <w:jc w:val="both"/>
            </w:pPr>
            <w:r>
              <w:t xml:space="preserve">Показатель 3. </w:t>
            </w:r>
            <w:proofErr w:type="gramStart"/>
            <w:r>
              <w:t>Доля молодежи в возрасте от 14 до 35 лет, вовлеченной в мероприятия, направленные на выявление и развитие талантов, лидеров, молодых людей, обладающих инициативными качествами и вовлеченных в творческую деятельность, от общего количества молодежи в возрасте от 14 до 35 лет, проживающей на территории Великого Новгорода (процентов)</w:t>
            </w:r>
            <w:proofErr w:type="gramEnd"/>
          </w:p>
        </w:tc>
        <w:tc>
          <w:tcPr>
            <w:tcW w:w="1020" w:type="dxa"/>
            <w:tcBorders>
              <w:top w:val="single" w:sz="4" w:space="0" w:color="auto"/>
              <w:bottom w:val="nil"/>
            </w:tcBorders>
          </w:tcPr>
          <w:p w:rsidR="00C24D3B" w:rsidRDefault="00C24D3B">
            <w:pPr>
              <w:pStyle w:val="ConsPlusNormal"/>
              <w:jc w:val="center"/>
            </w:pPr>
            <w:r>
              <w:t>31</w:t>
            </w:r>
          </w:p>
        </w:tc>
        <w:tc>
          <w:tcPr>
            <w:tcW w:w="1020" w:type="dxa"/>
            <w:tcBorders>
              <w:top w:val="single" w:sz="4" w:space="0" w:color="auto"/>
              <w:bottom w:val="nil"/>
            </w:tcBorders>
          </w:tcPr>
          <w:p w:rsidR="00C24D3B" w:rsidRDefault="00C24D3B">
            <w:pPr>
              <w:pStyle w:val="ConsPlusNormal"/>
              <w:jc w:val="center"/>
            </w:pPr>
            <w:r>
              <w:t>32</w:t>
            </w:r>
          </w:p>
        </w:tc>
        <w:tc>
          <w:tcPr>
            <w:tcW w:w="1020" w:type="dxa"/>
            <w:tcBorders>
              <w:top w:val="single" w:sz="4" w:space="0" w:color="auto"/>
              <w:bottom w:val="nil"/>
            </w:tcBorders>
          </w:tcPr>
          <w:p w:rsidR="00C24D3B" w:rsidRDefault="00C24D3B">
            <w:pPr>
              <w:pStyle w:val="ConsPlusNormal"/>
              <w:jc w:val="center"/>
            </w:pPr>
            <w:r>
              <w:t>33</w:t>
            </w:r>
          </w:p>
        </w:tc>
        <w:tc>
          <w:tcPr>
            <w:tcW w:w="1020" w:type="dxa"/>
            <w:tcBorders>
              <w:top w:val="single" w:sz="4" w:space="0" w:color="auto"/>
              <w:bottom w:val="nil"/>
            </w:tcBorders>
          </w:tcPr>
          <w:p w:rsidR="00C24D3B" w:rsidRDefault="00C24D3B">
            <w:pPr>
              <w:pStyle w:val="ConsPlusNormal"/>
              <w:jc w:val="center"/>
            </w:pPr>
            <w:r>
              <w:t>34</w:t>
            </w:r>
          </w:p>
        </w:tc>
        <w:tc>
          <w:tcPr>
            <w:tcW w:w="1020" w:type="dxa"/>
            <w:tcBorders>
              <w:top w:val="single" w:sz="4" w:space="0" w:color="auto"/>
              <w:bottom w:val="nil"/>
            </w:tcBorders>
          </w:tcPr>
          <w:p w:rsidR="00C24D3B" w:rsidRDefault="00C24D3B">
            <w:pPr>
              <w:pStyle w:val="ConsPlusNormal"/>
              <w:jc w:val="center"/>
            </w:pPr>
            <w:r>
              <w:t>35</w:t>
            </w:r>
          </w:p>
        </w:tc>
        <w:tc>
          <w:tcPr>
            <w:tcW w:w="1020" w:type="dxa"/>
            <w:tcBorders>
              <w:top w:val="single" w:sz="4" w:space="0" w:color="auto"/>
              <w:bottom w:val="nil"/>
            </w:tcBorders>
          </w:tcPr>
          <w:p w:rsidR="00C24D3B" w:rsidRDefault="00C24D3B">
            <w:pPr>
              <w:pStyle w:val="ConsPlusNormal"/>
              <w:jc w:val="center"/>
            </w:pPr>
            <w:r>
              <w:t>36</w:t>
            </w:r>
          </w:p>
        </w:tc>
        <w:tc>
          <w:tcPr>
            <w:tcW w:w="1020" w:type="dxa"/>
            <w:tcBorders>
              <w:top w:val="single" w:sz="4" w:space="0" w:color="auto"/>
              <w:bottom w:val="nil"/>
            </w:tcBorders>
          </w:tcPr>
          <w:p w:rsidR="00C24D3B" w:rsidRDefault="00C24D3B">
            <w:pPr>
              <w:pStyle w:val="ConsPlusNormal"/>
              <w:jc w:val="center"/>
            </w:pPr>
            <w:r>
              <w:t>37</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1.4.</w:t>
            </w:r>
          </w:p>
        </w:tc>
        <w:tc>
          <w:tcPr>
            <w:tcW w:w="3742" w:type="dxa"/>
            <w:gridSpan w:val="3"/>
            <w:tcBorders>
              <w:top w:val="single" w:sz="4" w:space="0" w:color="auto"/>
              <w:bottom w:val="nil"/>
            </w:tcBorders>
          </w:tcPr>
          <w:p w:rsidR="00C24D3B" w:rsidRDefault="00C24D3B">
            <w:pPr>
              <w:pStyle w:val="ConsPlusNormal"/>
              <w:jc w:val="both"/>
            </w:pPr>
            <w:r>
              <w:t xml:space="preserve">Показатель 4. </w:t>
            </w:r>
            <w:proofErr w:type="gramStart"/>
            <w:r>
              <w:t xml:space="preserve">Доля граждан, вовлеченных центрами (сообществами, </w:t>
            </w:r>
            <w:r>
              <w:lastRenderedPageBreak/>
              <w:t>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от общего количества населения, проживающего на территории Великого Новгорода (процентов)</w:t>
            </w:r>
            <w:proofErr w:type="gramEnd"/>
          </w:p>
        </w:tc>
        <w:tc>
          <w:tcPr>
            <w:tcW w:w="1020" w:type="dxa"/>
            <w:tcBorders>
              <w:top w:val="single" w:sz="4" w:space="0" w:color="auto"/>
              <w:bottom w:val="nil"/>
            </w:tcBorders>
          </w:tcPr>
          <w:p w:rsidR="00C24D3B" w:rsidRDefault="00C24D3B">
            <w:pPr>
              <w:pStyle w:val="ConsPlusNormal"/>
              <w:jc w:val="center"/>
            </w:pPr>
            <w:r>
              <w:lastRenderedPageBreak/>
              <w:t>11</w:t>
            </w:r>
          </w:p>
        </w:tc>
        <w:tc>
          <w:tcPr>
            <w:tcW w:w="1020" w:type="dxa"/>
            <w:tcBorders>
              <w:top w:val="single" w:sz="4" w:space="0" w:color="auto"/>
              <w:bottom w:val="nil"/>
            </w:tcBorders>
          </w:tcPr>
          <w:p w:rsidR="00C24D3B" w:rsidRDefault="00C24D3B">
            <w:pPr>
              <w:pStyle w:val="ConsPlusNormal"/>
              <w:jc w:val="center"/>
            </w:pPr>
            <w:r>
              <w:t>12</w:t>
            </w:r>
          </w:p>
        </w:tc>
        <w:tc>
          <w:tcPr>
            <w:tcW w:w="1020" w:type="dxa"/>
            <w:tcBorders>
              <w:top w:val="single" w:sz="4" w:space="0" w:color="auto"/>
              <w:bottom w:val="nil"/>
            </w:tcBorders>
          </w:tcPr>
          <w:p w:rsidR="00C24D3B" w:rsidRDefault="00C24D3B">
            <w:pPr>
              <w:pStyle w:val="ConsPlusNormal"/>
              <w:jc w:val="center"/>
            </w:pPr>
            <w:r>
              <w:t>13</w:t>
            </w:r>
          </w:p>
        </w:tc>
        <w:tc>
          <w:tcPr>
            <w:tcW w:w="1020" w:type="dxa"/>
            <w:tcBorders>
              <w:top w:val="single" w:sz="4" w:space="0" w:color="auto"/>
              <w:bottom w:val="nil"/>
            </w:tcBorders>
          </w:tcPr>
          <w:p w:rsidR="00C24D3B" w:rsidRDefault="00C24D3B">
            <w:pPr>
              <w:pStyle w:val="ConsPlusNormal"/>
              <w:jc w:val="center"/>
            </w:pPr>
            <w:r>
              <w:t>14</w:t>
            </w:r>
          </w:p>
        </w:tc>
        <w:tc>
          <w:tcPr>
            <w:tcW w:w="1020" w:type="dxa"/>
            <w:tcBorders>
              <w:top w:val="single" w:sz="4" w:space="0" w:color="auto"/>
              <w:bottom w:val="nil"/>
            </w:tcBorders>
          </w:tcPr>
          <w:p w:rsidR="00C24D3B" w:rsidRDefault="00C24D3B">
            <w:pPr>
              <w:pStyle w:val="ConsPlusNormal"/>
              <w:jc w:val="center"/>
            </w:pPr>
            <w:r>
              <w:t>15</w:t>
            </w:r>
          </w:p>
        </w:tc>
        <w:tc>
          <w:tcPr>
            <w:tcW w:w="1020" w:type="dxa"/>
            <w:tcBorders>
              <w:top w:val="single" w:sz="4" w:space="0" w:color="auto"/>
              <w:bottom w:val="nil"/>
            </w:tcBorders>
          </w:tcPr>
          <w:p w:rsidR="00C24D3B" w:rsidRDefault="00C24D3B">
            <w:pPr>
              <w:pStyle w:val="ConsPlusNormal"/>
              <w:jc w:val="center"/>
            </w:pPr>
            <w:r>
              <w:t>15</w:t>
            </w:r>
          </w:p>
        </w:tc>
        <w:tc>
          <w:tcPr>
            <w:tcW w:w="1020" w:type="dxa"/>
            <w:tcBorders>
              <w:top w:val="single" w:sz="4" w:space="0" w:color="auto"/>
              <w:bottom w:val="nil"/>
            </w:tcBorders>
          </w:tcPr>
          <w:p w:rsidR="00C24D3B" w:rsidRDefault="00C24D3B">
            <w:pPr>
              <w:pStyle w:val="ConsPlusNormal"/>
              <w:jc w:val="center"/>
            </w:pPr>
            <w:r>
              <w:t>15</w:t>
            </w:r>
          </w:p>
        </w:tc>
      </w:tr>
      <w:tr w:rsidR="00C24D3B">
        <w:tblPrEx>
          <w:tblBorders>
            <w:right w:val="single" w:sz="4" w:space="0" w:color="auto"/>
            <w:insideH w:val="single" w:sz="4" w:space="0" w:color="auto"/>
            <w:insideV w:val="single" w:sz="4" w:space="0" w:color="auto"/>
          </w:tblBorders>
        </w:tblPrEx>
        <w:tc>
          <w:tcPr>
            <w:tcW w:w="2041" w:type="dxa"/>
            <w:vMerge w:val="restart"/>
            <w:tcBorders>
              <w:top w:val="nil"/>
              <w:left w:val="nil"/>
              <w:bottom w:val="nil"/>
            </w:tcBorders>
          </w:tcPr>
          <w:p w:rsidR="00C24D3B" w:rsidRDefault="00C24D3B">
            <w:pPr>
              <w:pStyle w:val="ConsPlusNormal"/>
            </w:pPr>
          </w:p>
        </w:tc>
        <w:tc>
          <w:tcPr>
            <w:tcW w:w="680" w:type="dxa"/>
            <w:tcBorders>
              <w:top w:val="single" w:sz="4" w:space="0" w:color="auto"/>
              <w:bottom w:val="single" w:sz="4" w:space="0" w:color="auto"/>
            </w:tcBorders>
          </w:tcPr>
          <w:p w:rsidR="00C24D3B" w:rsidRDefault="00C24D3B">
            <w:pPr>
              <w:pStyle w:val="ConsPlusNormal"/>
              <w:jc w:val="center"/>
            </w:pPr>
            <w:r>
              <w:t>2.</w:t>
            </w:r>
          </w:p>
        </w:tc>
        <w:tc>
          <w:tcPr>
            <w:tcW w:w="10882" w:type="dxa"/>
            <w:gridSpan w:val="10"/>
            <w:tcBorders>
              <w:top w:val="single" w:sz="4" w:space="0" w:color="auto"/>
              <w:bottom w:val="single" w:sz="4" w:space="0" w:color="auto"/>
            </w:tcBorders>
          </w:tcPr>
          <w:p w:rsidR="00C24D3B" w:rsidRDefault="00C24D3B">
            <w:pPr>
              <w:pStyle w:val="ConsPlusNormal"/>
              <w:jc w:val="both"/>
            </w:pPr>
            <w:r>
              <w:t>Задача 2. Формирование здорового образа жизни, профилактика негативных явлений в молодежной среде и поддержка молодежи, находящейся в трудной жизненной ситуации</w:t>
            </w:r>
          </w:p>
        </w:tc>
      </w:tr>
      <w:tr w:rsidR="00C24D3B">
        <w:tblPrEx>
          <w:tblBorders>
            <w:right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2.1.</w:t>
            </w:r>
          </w:p>
        </w:tc>
        <w:tc>
          <w:tcPr>
            <w:tcW w:w="3742" w:type="dxa"/>
            <w:gridSpan w:val="3"/>
            <w:tcBorders>
              <w:top w:val="single" w:sz="4" w:space="0" w:color="auto"/>
              <w:bottom w:val="nil"/>
            </w:tcBorders>
          </w:tcPr>
          <w:p w:rsidR="00C24D3B" w:rsidRDefault="00C24D3B">
            <w:pPr>
              <w:pStyle w:val="ConsPlusNormal"/>
              <w:jc w:val="both"/>
            </w:pPr>
            <w:r>
              <w:t xml:space="preserve">Показатель 1. </w:t>
            </w:r>
            <w:proofErr w:type="gramStart"/>
            <w:r>
              <w:t>Доля молодежи в возрасте от 14 до 35 лет, принявшей участие в массовых профилактических мероприятиях, направленных на профилактику негативных явлений и формирование здорового образа жизни, от общего количества молодежи в возрасте от 14 до 35 лет, проживающей на территории Великого Новгорода (процентов)</w:t>
            </w:r>
            <w:proofErr w:type="gramEnd"/>
          </w:p>
        </w:tc>
        <w:tc>
          <w:tcPr>
            <w:tcW w:w="1020" w:type="dxa"/>
            <w:tcBorders>
              <w:top w:val="single" w:sz="4" w:space="0" w:color="auto"/>
              <w:bottom w:val="nil"/>
            </w:tcBorders>
          </w:tcPr>
          <w:p w:rsidR="00C24D3B" w:rsidRDefault="00C24D3B">
            <w:pPr>
              <w:pStyle w:val="ConsPlusNormal"/>
              <w:jc w:val="center"/>
            </w:pPr>
            <w:r>
              <w:t>58,3</w:t>
            </w:r>
          </w:p>
        </w:tc>
        <w:tc>
          <w:tcPr>
            <w:tcW w:w="1020" w:type="dxa"/>
            <w:tcBorders>
              <w:top w:val="single" w:sz="4" w:space="0" w:color="auto"/>
              <w:bottom w:val="nil"/>
            </w:tcBorders>
          </w:tcPr>
          <w:p w:rsidR="00C24D3B" w:rsidRDefault="00C24D3B">
            <w:pPr>
              <w:pStyle w:val="ConsPlusNormal"/>
              <w:jc w:val="center"/>
            </w:pPr>
            <w:r>
              <w:t>58,4</w:t>
            </w:r>
          </w:p>
        </w:tc>
        <w:tc>
          <w:tcPr>
            <w:tcW w:w="1020" w:type="dxa"/>
            <w:tcBorders>
              <w:top w:val="single" w:sz="4" w:space="0" w:color="auto"/>
              <w:bottom w:val="nil"/>
            </w:tcBorders>
          </w:tcPr>
          <w:p w:rsidR="00C24D3B" w:rsidRDefault="00C24D3B">
            <w:pPr>
              <w:pStyle w:val="ConsPlusNormal"/>
              <w:jc w:val="center"/>
            </w:pPr>
            <w:r>
              <w:t>58,5</w:t>
            </w:r>
          </w:p>
        </w:tc>
        <w:tc>
          <w:tcPr>
            <w:tcW w:w="1020" w:type="dxa"/>
            <w:tcBorders>
              <w:top w:val="single" w:sz="4" w:space="0" w:color="auto"/>
              <w:bottom w:val="nil"/>
            </w:tcBorders>
          </w:tcPr>
          <w:p w:rsidR="00C24D3B" w:rsidRDefault="00C24D3B">
            <w:pPr>
              <w:pStyle w:val="ConsPlusNormal"/>
              <w:jc w:val="center"/>
            </w:pPr>
            <w:r>
              <w:t>58,6</w:t>
            </w:r>
          </w:p>
        </w:tc>
        <w:tc>
          <w:tcPr>
            <w:tcW w:w="1020" w:type="dxa"/>
            <w:tcBorders>
              <w:top w:val="single" w:sz="4" w:space="0" w:color="auto"/>
              <w:bottom w:val="nil"/>
            </w:tcBorders>
          </w:tcPr>
          <w:p w:rsidR="00C24D3B" w:rsidRDefault="00C24D3B">
            <w:pPr>
              <w:pStyle w:val="ConsPlusNormal"/>
              <w:jc w:val="center"/>
            </w:pPr>
            <w:r>
              <w:t>58,7</w:t>
            </w:r>
          </w:p>
        </w:tc>
        <w:tc>
          <w:tcPr>
            <w:tcW w:w="1020" w:type="dxa"/>
            <w:tcBorders>
              <w:top w:val="single" w:sz="4" w:space="0" w:color="auto"/>
              <w:bottom w:val="nil"/>
            </w:tcBorders>
          </w:tcPr>
          <w:p w:rsidR="00C24D3B" w:rsidRDefault="00C24D3B">
            <w:pPr>
              <w:pStyle w:val="ConsPlusNormal"/>
              <w:jc w:val="center"/>
            </w:pPr>
            <w:r>
              <w:t>58,8</w:t>
            </w:r>
          </w:p>
        </w:tc>
        <w:tc>
          <w:tcPr>
            <w:tcW w:w="1020" w:type="dxa"/>
            <w:tcBorders>
              <w:top w:val="single" w:sz="4" w:space="0" w:color="auto"/>
              <w:bottom w:val="nil"/>
            </w:tcBorders>
          </w:tcPr>
          <w:p w:rsidR="00C24D3B" w:rsidRDefault="00C24D3B">
            <w:pPr>
              <w:pStyle w:val="ConsPlusNormal"/>
              <w:jc w:val="center"/>
            </w:pPr>
            <w:r>
              <w:t>58,9</w:t>
            </w:r>
          </w:p>
        </w:tc>
      </w:tr>
      <w:tr w:rsidR="00C24D3B">
        <w:tc>
          <w:tcPr>
            <w:tcW w:w="2041" w:type="dxa"/>
            <w:tcBorders>
              <w:top w:val="nil"/>
              <w:bottom w:val="nil"/>
            </w:tcBorders>
          </w:tcPr>
          <w:p w:rsidR="00C24D3B" w:rsidRDefault="00C24D3B">
            <w:pPr>
              <w:pStyle w:val="ConsPlusNormal"/>
              <w:jc w:val="both"/>
            </w:pPr>
            <w:r>
              <w:t>Сроки реализации подпрограммы</w:t>
            </w:r>
          </w:p>
        </w:tc>
        <w:tc>
          <w:tcPr>
            <w:tcW w:w="11562" w:type="dxa"/>
            <w:gridSpan w:val="11"/>
            <w:tcBorders>
              <w:top w:val="nil"/>
              <w:bottom w:val="nil"/>
            </w:tcBorders>
          </w:tcPr>
          <w:p w:rsidR="00C24D3B" w:rsidRDefault="00C24D3B">
            <w:pPr>
              <w:pStyle w:val="ConsPlusNormal"/>
              <w:jc w:val="both"/>
            </w:pPr>
            <w:r>
              <w:t>2021 - 2027 годы</w:t>
            </w:r>
          </w:p>
        </w:tc>
      </w:tr>
      <w:tr w:rsidR="00C24D3B">
        <w:tc>
          <w:tcPr>
            <w:tcW w:w="2041" w:type="dxa"/>
            <w:vMerge w:val="restart"/>
            <w:tcBorders>
              <w:top w:val="nil"/>
              <w:bottom w:val="nil"/>
            </w:tcBorders>
          </w:tcPr>
          <w:p w:rsidR="00C24D3B" w:rsidRDefault="00C24D3B">
            <w:pPr>
              <w:pStyle w:val="ConsPlusNormal"/>
              <w:jc w:val="both"/>
            </w:pPr>
            <w:r>
              <w:lastRenderedPageBreak/>
              <w:t>Объемы и источники финансирования подпрограммы в целом и по годам реализации</w:t>
            </w:r>
          </w:p>
        </w:tc>
        <w:tc>
          <w:tcPr>
            <w:tcW w:w="11562" w:type="dxa"/>
            <w:gridSpan w:val="11"/>
            <w:tcBorders>
              <w:top w:val="nil"/>
              <w:bottom w:val="single" w:sz="4" w:space="0" w:color="auto"/>
            </w:tcBorders>
          </w:tcPr>
          <w:p w:rsidR="00C24D3B" w:rsidRDefault="00C24D3B">
            <w:pPr>
              <w:pStyle w:val="ConsPlusNormal"/>
              <w:jc w:val="right"/>
            </w:pPr>
            <w:r>
              <w:t>(тыс. рублей)</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1361" w:type="dxa"/>
            <w:gridSpan w:val="2"/>
            <w:vMerge w:val="restart"/>
            <w:tcBorders>
              <w:top w:val="single" w:sz="4" w:space="0" w:color="auto"/>
              <w:bottom w:val="single" w:sz="4" w:space="0" w:color="auto"/>
            </w:tcBorders>
          </w:tcPr>
          <w:p w:rsidR="00C24D3B" w:rsidRDefault="00C24D3B">
            <w:pPr>
              <w:pStyle w:val="ConsPlusNormal"/>
              <w:jc w:val="center"/>
            </w:pPr>
            <w:r>
              <w:t>Год</w:t>
            </w:r>
          </w:p>
        </w:tc>
        <w:tc>
          <w:tcPr>
            <w:tcW w:w="10201" w:type="dxa"/>
            <w:gridSpan w:val="9"/>
            <w:tcBorders>
              <w:top w:val="single" w:sz="4" w:space="0" w:color="auto"/>
              <w:bottom w:val="single" w:sz="4" w:space="0" w:color="auto"/>
            </w:tcBorders>
          </w:tcPr>
          <w:p w:rsidR="00C24D3B" w:rsidRDefault="00C24D3B">
            <w:pPr>
              <w:pStyle w:val="ConsPlusNormal"/>
              <w:jc w:val="center"/>
            </w:pPr>
            <w:r>
              <w:t>Источник финансирования</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1361" w:type="dxa"/>
            <w:gridSpan w:val="2"/>
            <w:vMerge/>
            <w:tcBorders>
              <w:top w:val="single" w:sz="4" w:space="0" w:color="auto"/>
              <w:bottom w:val="single" w:sz="4" w:space="0" w:color="auto"/>
            </w:tcBorders>
          </w:tcPr>
          <w:p w:rsidR="00C24D3B" w:rsidRDefault="00C24D3B">
            <w:pPr>
              <w:pStyle w:val="ConsPlusNormal"/>
            </w:pPr>
          </w:p>
        </w:tc>
        <w:tc>
          <w:tcPr>
            <w:tcW w:w="2040" w:type="dxa"/>
            <w:tcBorders>
              <w:top w:val="single" w:sz="4" w:space="0" w:color="auto"/>
              <w:bottom w:val="single" w:sz="4" w:space="0" w:color="auto"/>
            </w:tcBorders>
          </w:tcPr>
          <w:p w:rsidR="00C24D3B" w:rsidRDefault="00C24D3B">
            <w:pPr>
              <w:pStyle w:val="ConsPlusNormal"/>
              <w:jc w:val="center"/>
            </w:pPr>
            <w:r>
              <w:t>бюджет Великого Новгорода</w:t>
            </w:r>
          </w:p>
        </w:tc>
        <w:tc>
          <w:tcPr>
            <w:tcW w:w="2041" w:type="dxa"/>
            <w:gridSpan w:val="2"/>
            <w:tcBorders>
              <w:top w:val="single" w:sz="4" w:space="0" w:color="auto"/>
              <w:bottom w:val="single" w:sz="4" w:space="0" w:color="auto"/>
            </w:tcBorders>
          </w:tcPr>
          <w:p w:rsidR="00C24D3B" w:rsidRDefault="00C24D3B">
            <w:pPr>
              <w:pStyle w:val="ConsPlusNormal"/>
              <w:jc w:val="center"/>
            </w:pPr>
            <w:r>
              <w:t>областной бюджет</w:t>
            </w:r>
          </w:p>
        </w:tc>
        <w:tc>
          <w:tcPr>
            <w:tcW w:w="2040" w:type="dxa"/>
            <w:gridSpan w:val="2"/>
            <w:tcBorders>
              <w:top w:val="single" w:sz="4" w:space="0" w:color="auto"/>
              <w:bottom w:val="single" w:sz="4" w:space="0" w:color="auto"/>
            </w:tcBorders>
          </w:tcPr>
          <w:p w:rsidR="00C24D3B" w:rsidRDefault="00C24D3B">
            <w:pPr>
              <w:pStyle w:val="ConsPlusNormal"/>
              <w:jc w:val="center"/>
            </w:pPr>
            <w:r>
              <w:t>федеральный бюджет</w:t>
            </w:r>
          </w:p>
        </w:tc>
        <w:tc>
          <w:tcPr>
            <w:tcW w:w="2040" w:type="dxa"/>
            <w:gridSpan w:val="2"/>
            <w:tcBorders>
              <w:top w:val="single" w:sz="4" w:space="0" w:color="auto"/>
              <w:bottom w:val="single" w:sz="4" w:space="0" w:color="auto"/>
            </w:tcBorders>
          </w:tcPr>
          <w:p w:rsidR="00C24D3B" w:rsidRDefault="00C24D3B">
            <w:pPr>
              <w:pStyle w:val="ConsPlusNormal"/>
              <w:jc w:val="center"/>
            </w:pPr>
            <w:r>
              <w:t>внебюджетные средства</w:t>
            </w:r>
          </w:p>
        </w:tc>
        <w:tc>
          <w:tcPr>
            <w:tcW w:w="2040" w:type="dxa"/>
            <w:gridSpan w:val="2"/>
            <w:tcBorders>
              <w:top w:val="single" w:sz="4" w:space="0" w:color="auto"/>
              <w:bottom w:val="single" w:sz="4" w:space="0" w:color="auto"/>
            </w:tcBorders>
          </w:tcPr>
          <w:p w:rsidR="00C24D3B" w:rsidRDefault="00C24D3B">
            <w:pPr>
              <w:pStyle w:val="ConsPlusNormal"/>
              <w:jc w:val="center"/>
            </w:pPr>
            <w:r>
              <w:t>всего</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1361" w:type="dxa"/>
            <w:gridSpan w:val="2"/>
            <w:tcBorders>
              <w:top w:val="single" w:sz="4" w:space="0" w:color="auto"/>
              <w:bottom w:val="single" w:sz="4" w:space="0" w:color="auto"/>
            </w:tcBorders>
          </w:tcPr>
          <w:p w:rsidR="00C24D3B" w:rsidRDefault="00C24D3B">
            <w:pPr>
              <w:pStyle w:val="ConsPlusNormal"/>
              <w:jc w:val="center"/>
            </w:pPr>
            <w:r>
              <w:t>2021</w:t>
            </w:r>
          </w:p>
        </w:tc>
        <w:tc>
          <w:tcPr>
            <w:tcW w:w="2040" w:type="dxa"/>
            <w:tcBorders>
              <w:top w:val="single" w:sz="4" w:space="0" w:color="auto"/>
              <w:bottom w:val="single" w:sz="4" w:space="0" w:color="auto"/>
            </w:tcBorders>
          </w:tcPr>
          <w:p w:rsidR="00C24D3B" w:rsidRDefault="00C24D3B">
            <w:pPr>
              <w:pStyle w:val="ConsPlusNormal"/>
              <w:jc w:val="center"/>
            </w:pPr>
            <w:r>
              <w:t>22171,6</w:t>
            </w:r>
          </w:p>
        </w:tc>
        <w:tc>
          <w:tcPr>
            <w:tcW w:w="2041" w:type="dxa"/>
            <w:gridSpan w:val="2"/>
            <w:tcBorders>
              <w:top w:val="single" w:sz="4" w:space="0" w:color="auto"/>
              <w:bottom w:val="single" w:sz="4" w:space="0" w:color="auto"/>
            </w:tcBorders>
          </w:tcPr>
          <w:p w:rsidR="00C24D3B" w:rsidRDefault="00C24D3B">
            <w:pPr>
              <w:pStyle w:val="ConsPlusNormal"/>
              <w:jc w:val="center"/>
            </w:pPr>
            <w:r>
              <w:t>50,0</w:t>
            </w:r>
          </w:p>
        </w:tc>
        <w:tc>
          <w:tcPr>
            <w:tcW w:w="2040" w:type="dxa"/>
            <w:gridSpan w:val="2"/>
            <w:tcBorders>
              <w:top w:val="single" w:sz="4" w:space="0" w:color="auto"/>
              <w:bottom w:val="single" w:sz="4" w:space="0" w:color="auto"/>
            </w:tcBorders>
          </w:tcPr>
          <w:p w:rsidR="00C24D3B" w:rsidRDefault="00C24D3B">
            <w:pPr>
              <w:pStyle w:val="ConsPlusNormal"/>
              <w:jc w:val="center"/>
            </w:pPr>
            <w:r>
              <w:t>-</w:t>
            </w:r>
          </w:p>
        </w:tc>
        <w:tc>
          <w:tcPr>
            <w:tcW w:w="2040" w:type="dxa"/>
            <w:gridSpan w:val="2"/>
            <w:tcBorders>
              <w:top w:val="single" w:sz="4" w:space="0" w:color="auto"/>
              <w:bottom w:val="single" w:sz="4" w:space="0" w:color="auto"/>
            </w:tcBorders>
          </w:tcPr>
          <w:p w:rsidR="00C24D3B" w:rsidRDefault="00C24D3B">
            <w:pPr>
              <w:pStyle w:val="ConsPlusNormal"/>
              <w:jc w:val="center"/>
            </w:pPr>
            <w:r>
              <w:t>-</w:t>
            </w:r>
          </w:p>
        </w:tc>
        <w:tc>
          <w:tcPr>
            <w:tcW w:w="2040" w:type="dxa"/>
            <w:gridSpan w:val="2"/>
            <w:tcBorders>
              <w:top w:val="single" w:sz="4" w:space="0" w:color="auto"/>
              <w:bottom w:val="single" w:sz="4" w:space="0" w:color="auto"/>
            </w:tcBorders>
          </w:tcPr>
          <w:p w:rsidR="00C24D3B" w:rsidRDefault="00C24D3B">
            <w:pPr>
              <w:pStyle w:val="ConsPlusNormal"/>
              <w:jc w:val="center"/>
            </w:pPr>
            <w:r>
              <w:t>22221,6</w:t>
            </w:r>
          </w:p>
        </w:tc>
      </w:tr>
      <w:tr w:rsidR="00C24D3B">
        <w:tblPrEx>
          <w:tblBorders>
            <w:right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2022</w:t>
            </w:r>
          </w:p>
        </w:tc>
        <w:tc>
          <w:tcPr>
            <w:tcW w:w="2040" w:type="dxa"/>
            <w:tcBorders>
              <w:top w:val="single" w:sz="4" w:space="0" w:color="auto"/>
              <w:bottom w:val="nil"/>
            </w:tcBorders>
          </w:tcPr>
          <w:p w:rsidR="00C24D3B" w:rsidRDefault="00C24D3B">
            <w:pPr>
              <w:pStyle w:val="ConsPlusNormal"/>
              <w:jc w:val="center"/>
            </w:pPr>
            <w:r>
              <w:t>22841,1</w:t>
            </w:r>
          </w:p>
        </w:tc>
        <w:tc>
          <w:tcPr>
            <w:tcW w:w="2041" w:type="dxa"/>
            <w:gridSpan w:val="2"/>
            <w:tcBorders>
              <w:top w:val="single" w:sz="4" w:space="0" w:color="auto"/>
              <w:bottom w:val="nil"/>
            </w:tcBorders>
          </w:tcPr>
          <w:p w:rsidR="00C24D3B" w:rsidRDefault="00C24D3B">
            <w:pPr>
              <w:pStyle w:val="ConsPlusNormal"/>
              <w:jc w:val="center"/>
            </w:pPr>
            <w:r>
              <w:t>1210,6</w:t>
            </w:r>
          </w:p>
        </w:tc>
        <w:tc>
          <w:tcPr>
            <w:tcW w:w="2040" w:type="dxa"/>
            <w:gridSpan w:val="2"/>
            <w:tcBorders>
              <w:top w:val="single" w:sz="4" w:space="0" w:color="auto"/>
              <w:bottom w:val="nil"/>
            </w:tcBorders>
          </w:tcPr>
          <w:p w:rsidR="00C24D3B" w:rsidRDefault="00C24D3B">
            <w:pPr>
              <w:pStyle w:val="ConsPlusNormal"/>
              <w:jc w:val="center"/>
            </w:pPr>
            <w:r>
              <w:t>1218,7</w:t>
            </w:r>
          </w:p>
        </w:tc>
        <w:tc>
          <w:tcPr>
            <w:tcW w:w="2040" w:type="dxa"/>
            <w:gridSpan w:val="2"/>
            <w:tcBorders>
              <w:top w:val="single" w:sz="4" w:space="0" w:color="auto"/>
              <w:bottom w:val="nil"/>
            </w:tcBorders>
          </w:tcPr>
          <w:p w:rsidR="00C24D3B" w:rsidRDefault="00C24D3B">
            <w:pPr>
              <w:pStyle w:val="ConsPlusNormal"/>
              <w:jc w:val="center"/>
            </w:pPr>
            <w:r>
              <w:t>-</w:t>
            </w:r>
          </w:p>
        </w:tc>
        <w:tc>
          <w:tcPr>
            <w:tcW w:w="2040" w:type="dxa"/>
            <w:gridSpan w:val="2"/>
            <w:tcBorders>
              <w:top w:val="single" w:sz="4" w:space="0" w:color="auto"/>
              <w:bottom w:val="nil"/>
            </w:tcBorders>
          </w:tcPr>
          <w:p w:rsidR="00C24D3B" w:rsidRDefault="00C24D3B">
            <w:pPr>
              <w:pStyle w:val="ConsPlusNormal"/>
              <w:jc w:val="center"/>
            </w:pPr>
            <w:r>
              <w:t>25270,4</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2023</w:t>
            </w:r>
          </w:p>
        </w:tc>
        <w:tc>
          <w:tcPr>
            <w:tcW w:w="2040" w:type="dxa"/>
            <w:tcBorders>
              <w:top w:val="single" w:sz="4" w:space="0" w:color="auto"/>
              <w:bottom w:val="nil"/>
            </w:tcBorders>
          </w:tcPr>
          <w:p w:rsidR="00C24D3B" w:rsidRDefault="00C24D3B">
            <w:pPr>
              <w:pStyle w:val="ConsPlusNormal"/>
              <w:jc w:val="center"/>
            </w:pPr>
            <w:r>
              <w:t>25244,9</w:t>
            </w:r>
          </w:p>
        </w:tc>
        <w:tc>
          <w:tcPr>
            <w:tcW w:w="2041" w:type="dxa"/>
            <w:gridSpan w:val="2"/>
            <w:tcBorders>
              <w:top w:val="single" w:sz="4" w:space="0" w:color="auto"/>
              <w:bottom w:val="nil"/>
            </w:tcBorders>
          </w:tcPr>
          <w:p w:rsidR="00C24D3B" w:rsidRDefault="00C24D3B">
            <w:pPr>
              <w:pStyle w:val="ConsPlusNormal"/>
              <w:jc w:val="center"/>
            </w:pPr>
            <w:r>
              <w:t>26,2</w:t>
            </w:r>
          </w:p>
        </w:tc>
        <w:tc>
          <w:tcPr>
            <w:tcW w:w="2040" w:type="dxa"/>
            <w:gridSpan w:val="2"/>
            <w:tcBorders>
              <w:top w:val="single" w:sz="4" w:space="0" w:color="auto"/>
              <w:bottom w:val="nil"/>
            </w:tcBorders>
          </w:tcPr>
          <w:p w:rsidR="00C24D3B" w:rsidRDefault="00C24D3B">
            <w:pPr>
              <w:pStyle w:val="ConsPlusNormal"/>
              <w:jc w:val="center"/>
            </w:pPr>
            <w:r>
              <w:t>845,8</w:t>
            </w:r>
          </w:p>
        </w:tc>
        <w:tc>
          <w:tcPr>
            <w:tcW w:w="2040" w:type="dxa"/>
            <w:gridSpan w:val="2"/>
            <w:tcBorders>
              <w:top w:val="single" w:sz="4" w:space="0" w:color="auto"/>
              <w:bottom w:val="nil"/>
            </w:tcBorders>
          </w:tcPr>
          <w:p w:rsidR="00C24D3B" w:rsidRDefault="00C24D3B">
            <w:pPr>
              <w:pStyle w:val="ConsPlusNormal"/>
              <w:jc w:val="center"/>
            </w:pPr>
            <w:r>
              <w:t>-</w:t>
            </w:r>
          </w:p>
        </w:tc>
        <w:tc>
          <w:tcPr>
            <w:tcW w:w="2040" w:type="dxa"/>
            <w:gridSpan w:val="2"/>
            <w:tcBorders>
              <w:top w:val="single" w:sz="4" w:space="0" w:color="auto"/>
              <w:bottom w:val="nil"/>
            </w:tcBorders>
          </w:tcPr>
          <w:p w:rsidR="00C24D3B" w:rsidRDefault="00C24D3B">
            <w:pPr>
              <w:pStyle w:val="ConsPlusNormal"/>
              <w:jc w:val="center"/>
            </w:pPr>
            <w:r>
              <w:t>26116,9</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2024</w:t>
            </w:r>
          </w:p>
        </w:tc>
        <w:tc>
          <w:tcPr>
            <w:tcW w:w="2040" w:type="dxa"/>
            <w:tcBorders>
              <w:top w:val="single" w:sz="4" w:space="0" w:color="auto"/>
              <w:bottom w:val="nil"/>
            </w:tcBorders>
          </w:tcPr>
          <w:p w:rsidR="00C24D3B" w:rsidRDefault="00C24D3B">
            <w:pPr>
              <w:pStyle w:val="ConsPlusNormal"/>
              <w:jc w:val="center"/>
            </w:pPr>
            <w:r>
              <w:t>27752,7</w:t>
            </w:r>
          </w:p>
        </w:tc>
        <w:tc>
          <w:tcPr>
            <w:tcW w:w="2041" w:type="dxa"/>
            <w:gridSpan w:val="2"/>
            <w:tcBorders>
              <w:top w:val="single" w:sz="4" w:space="0" w:color="auto"/>
              <w:bottom w:val="nil"/>
            </w:tcBorders>
          </w:tcPr>
          <w:p w:rsidR="00C24D3B" w:rsidRDefault="00C24D3B">
            <w:pPr>
              <w:pStyle w:val="ConsPlusNormal"/>
              <w:jc w:val="center"/>
            </w:pPr>
            <w:r>
              <w:t>-</w:t>
            </w:r>
          </w:p>
        </w:tc>
        <w:tc>
          <w:tcPr>
            <w:tcW w:w="2040" w:type="dxa"/>
            <w:gridSpan w:val="2"/>
            <w:tcBorders>
              <w:top w:val="single" w:sz="4" w:space="0" w:color="auto"/>
              <w:bottom w:val="nil"/>
            </w:tcBorders>
          </w:tcPr>
          <w:p w:rsidR="00C24D3B" w:rsidRDefault="00C24D3B">
            <w:pPr>
              <w:pStyle w:val="ConsPlusNormal"/>
              <w:jc w:val="center"/>
            </w:pPr>
            <w:r>
              <w:t>-</w:t>
            </w:r>
          </w:p>
        </w:tc>
        <w:tc>
          <w:tcPr>
            <w:tcW w:w="2040" w:type="dxa"/>
            <w:gridSpan w:val="2"/>
            <w:tcBorders>
              <w:top w:val="single" w:sz="4" w:space="0" w:color="auto"/>
              <w:bottom w:val="nil"/>
            </w:tcBorders>
          </w:tcPr>
          <w:p w:rsidR="00C24D3B" w:rsidRDefault="00C24D3B">
            <w:pPr>
              <w:pStyle w:val="ConsPlusNormal"/>
              <w:jc w:val="center"/>
            </w:pPr>
            <w:r>
              <w:t>-</w:t>
            </w:r>
          </w:p>
        </w:tc>
        <w:tc>
          <w:tcPr>
            <w:tcW w:w="2040" w:type="dxa"/>
            <w:gridSpan w:val="2"/>
            <w:tcBorders>
              <w:top w:val="single" w:sz="4" w:space="0" w:color="auto"/>
              <w:bottom w:val="nil"/>
            </w:tcBorders>
          </w:tcPr>
          <w:p w:rsidR="00C24D3B" w:rsidRDefault="00C24D3B">
            <w:pPr>
              <w:pStyle w:val="ConsPlusNormal"/>
              <w:jc w:val="center"/>
            </w:pPr>
            <w:r>
              <w:t>27752,7</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2025</w:t>
            </w:r>
          </w:p>
        </w:tc>
        <w:tc>
          <w:tcPr>
            <w:tcW w:w="2040" w:type="dxa"/>
            <w:tcBorders>
              <w:top w:val="single" w:sz="4" w:space="0" w:color="auto"/>
              <w:bottom w:val="nil"/>
            </w:tcBorders>
          </w:tcPr>
          <w:p w:rsidR="00C24D3B" w:rsidRDefault="00C24D3B">
            <w:pPr>
              <w:pStyle w:val="ConsPlusNormal"/>
              <w:jc w:val="center"/>
            </w:pPr>
            <w:r>
              <w:t>29526,8</w:t>
            </w:r>
          </w:p>
        </w:tc>
        <w:tc>
          <w:tcPr>
            <w:tcW w:w="2041" w:type="dxa"/>
            <w:gridSpan w:val="2"/>
            <w:tcBorders>
              <w:top w:val="single" w:sz="4" w:space="0" w:color="auto"/>
              <w:bottom w:val="nil"/>
            </w:tcBorders>
          </w:tcPr>
          <w:p w:rsidR="00C24D3B" w:rsidRDefault="00C24D3B">
            <w:pPr>
              <w:pStyle w:val="ConsPlusNormal"/>
              <w:jc w:val="center"/>
            </w:pPr>
            <w:r>
              <w:t>-</w:t>
            </w:r>
          </w:p>
        </w:tc>
        <w:tc>
          <w:tcPr>
            <w:tcW w:w="2040" w:type="dxa"/>
            <w:gridSpan w:val="2"/>
            <w:tcBorders>
              <w:top w:val="single" w:sz="4" w:space="0" w:color="auto"/>
              <w:bottom w:val="nil"/>
            </w:tcBorders>
          </w:tcPr>
          <w:p w:rsidR="00C24D3B" w:rsidRDefault="00C24D3B">
            <w:pPr>
              <w:pStyle w:val="ConsPlusNormal"/>
              <w:jc w:val="center"/>
            </w:pPr>
            <w:r>
              <w:t>-</w:t>
            </w:r>
          </w:p>
        </w:tc>
        <w:tc>
          <w:tcPr>
            <w:tcW w:w="2040" w:type="dxa"/>
            <w:gridSpan w:val="2"/>
            <w:tcBorders>
              <w:top w:val="single" w:sz="4" w:space="0" w:color="auto"/>
              <w:bottom w:val="nil"/>
            </w:tcBorders>
          </w:tcPr>
          <w:p w:rsidR="00C24D3B" w:rsidRDefault="00C24D3B">
            <w:pPr>
              <w:pStyle w:val="ConsPlusNormal"/>
              <w:jc w:val="center"/>
            </w:pPr>
            <w:r>
              <w:t>-</w:t>
            </w:r>
          </w:p>
        </w:tc>
        <w:tc>
          <w:tcPr>
            <w:tcW w:w="2040" w:type="dxa"/>
            <w:gridSpan w:val="2"/>
            <w:tcBorders>
              <w:top w:val="single" w:sz="4" w:space="0" w:color="auto"/>
              <w:bottom w:val="nil"/>
            </w:tcBorders>
          </w:tcPr>
          <w:p w:rsidR="00C24D3B" w:rsidRDefault="00C24D3B">
            <w:pPr>
              <w:pStyle w:val="ConsPlusNormal"/>
              <w:jc w:val="center"/>
            </w:pPr>
            <w:r>
              <w:t>29526,8</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2026</w:t>
            </w:r>
          </w:p>
        </w:tc>
        <w:tc>
          <w:tcPr>
            <w:tcW w:w="2040" w:type="dxa"/>
            <w:tcBorders>
              <w:top w:val="single" w:sz="4" w:space="0" w:color="auto"/>
              <w:bottom w:val="nil"/>
            </w:tcBorders>
          </w:tcPr>
          <w:p w:rsidR="00C24D3B" w:rsidRDefault="00C24D3B">
            <w:pPr>
              <w:pStyle w:val="ConsPlusNormal"/>
              <w:jc w:val="center"/>
            </w:pPr>
            <w:r>
              <w:t>30203,3</w:t>
            </w:r>
          </w:p>
        </w:tc>
        <w:tc>
          <w:tcPr>
            <w:tcW w:w="2041" w:type="dxa"/>
            <w:gridSpan w:val="2"/>
            <w:tcBorders>
              <w:top w:val="single" w:sz="4" w:space="0" w:color="auto"/>
              <w:bottom w:val="nil"/>
            </w:tcBorders>
          </w:tcPr>
          <w:p w:rsidR="00C24D3B" w:rsidRDefault="00C24D3B">
            <w:pPr>
              <w:pStyle w:val="ConsPlusNormal"/>
              <w:jc w:val="center"/>
            </w:pPr>
            <w:r>
              <w:t>-</w:t>
            </w:r>
          </w:p>
        </w:tc>
        <w:tc>
          <w:tcPr>
            <w:tcW w:w="2040" w:type="dxa"/>
            <w:gridSpan w:val="2"/>
            <w:tcBorders>
              <w:top w:val="single" w:sz="4" w:space="0" w:color="auto"/>
              <w:bottom w:val="nil"/>
            </w:tcBorders>
          </w:tcPr>
          <w:p w:rsidR="00C24D3B" w:rsidRDefault="00C24D3B">
            <w:pPr>
              <w:pStyle w:val="ConsPlusNormal"/>
              <w:jc w:val="center"/>
            </w:pPr>
            <w:r>
              <w:t>-</w:t>
            </w:r>
          </w:p>
        </w:tc>
        <w:tc>
          <w:tcPr>
            <w:tcW w:w="2040" w:type="dxa"/>
            <w:gridSpan w:val="2"/>
            <w:tcBorders>
              <w:top w:val="single" w:sz="4" w:space="0" w:color="auto"/>
              <w:bottom w:val="nil"/>
            </w:tcBorders>
          </w:tcPr>
          <w:p w:rsidR="00C24D3B" w:rsidRDefault="00C24D3B">
            <w:pPr>
              <w:pStyle w:val="ConsPlusNormal"/>
              <w:jc w:val="center"/>
            </w:pPr>
            <w:r>
              <w:t>-</w:t>
            </w:r>
          </w:p>
        </w:tc>
        <w:tc>
          <w:tcPr>
            <w:tcW w:w="2040" w:type="dxa"/>
            <w:gridSpan w:val="2"/>
            <w:tcBorders>
              <w:top w:val="single" w:sz="4" w:space="0" w:color="auto"/>
              <w:bottom w:val="nil"/>
            </w:tcBorders>
          </w:tcPr>
          <w:p w:rsidR="00C24D3B" w:rsidRDefault="00C24D3B">
            <w:pPr>
              <w:pStyle w:val="ConsPlusNormal"/>
              <w:jc w:val="center"/>
            </w:pPr>
            <w:r>
              <w:t>30203,3</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2027</w:t>
            </w:r>
          </w:p>
        </w:tc>
        <w:tc>
          <w:tcPr>
            <w:tcW w:w="2040" w:type="dxa"/>
            <w:tcBorders>
              <w:top w:val="single" w:sz="4" w:space="0" w:color="auto"/>
              <w:bottom w:val="nil"/>
            </w:tcBorders>
          </w:tcPr>
          <w:p w:rsidR="00C24D3B" w:rsidRDefault="00C24D3B">
            <w:pPr>
              <w:pStyle w:val="ConsPlusNormal"/>
              <w:jc w:val="center"/>
            </w:pPr>
            <w:r>
              <w:t>30327,2</w:t>
            </w:r>
          </w:p>
        </w:tc>
        <w:tc>
          <w:tcPr>
            <w:tcW w:w="2041" w:type="dxa"/>
            <w:gridSpan w:val="2"/>
            <w:tcBorders>
              <w:top w:val="single" w:sz="4" w:space="0" w:color="auto"/>
              <w:bottom w:val="nil"/>
            </w:tcBorders>
          </w:tcPr>
          <w:p w:rsidR="00C24D3B" w:rsidRDefault="00C24D3B">
            <w:pPr>
              <w:pStyle w:val="ConsPlusNormal"/>
              <w:jc w:val="center"/>
            </w:pPr>
            <w:r>
              <w:t>-</w:t>
            </w:r>
          </w:p>
        </w:tc>
        <w:tc>
          <w:tcPr>
            <w:tcW w:w="2040" w:type="dxa"/>
            <w:gridSpan w:val="2"/>
            <w:tcBorders>
              <w:top w:val="single" w:sz="4" w:space="0" w:color="auto"/>
              <w:bottom w:val="nil"/>
            </w:tcBorders>
          </w:tcPr>
          <w:p w:rsidR="00C24D3B" w:rsidRDefault="00C24D3B">
            <w:pPr>
              <w:pStyle w:val="ConsPlusNormal"/>
              <w:jc w:val="center"/>
            </w:pPr>
            <w:r>
              <w:t>-</w:t>
            </w:r>
          </w:p>
        </w:tc>
        <w:tc>
          <w:tcPr>
            <w:tcW w:w="2040" w:type="dxa"/>
            <w:gridSpan w:val="2"/>
            <w:tcBorders>
              <w:top w:val="single" w:sz="4" w:space="0" w:color="auto"/>
              <w:bottom w:val="nil"/>
            </w:tcBorders>
          </w:tcPr>
          <w:p w:rsidR="00C24D3B" w:rsidRDefault="00C24D3B">
            <w:pPr>
              <w:pStyle w:val="ConsPlusNormal"/>
              <w:jc w:val="center"/>
            </w:pPr>
            <w:r>
              <w:t>-</w:t>
            </w:r>
          </w:p>
        </w:tc>
        <w:tc>
          <w:tcPr>
            <w:tcW w:w="2040" w:type="dxa"/>
            <w:gridSpan w:val="2"/>
            <w:tcBorders>
              <w:top w:val="single" w:sz="4" w:space="0" w:color="auto"/>
              <w:bottom w:val="nil"/>
            </w:tcBorders>
          </w:tcPr>
          <w:p w:rsidR="00C24D3B" w:rsidRDefault="00C24D3B">
            <w:pPr>
              <w:pStyle w:val="ConsPlusNormal"/>
              <w:jc w:val="center"/>
            </w:pPr>
            <w:r>
              <w:t>30327,2</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Всего</w:t>
            </w:r>
          </w:p>
        </w:tc>
        <w:tc>
          <w:tcPr>
            <w:tcW w:w="2040" w:type="dxa"/>
            <w:tcBorders>
              <w:top w:val="single" w:sz="4" w:space="0" w:color="auto"/>
              <w:bottom w:val="nil"/>
            </w:tcBorders>
          </w:tcPr>
          <w:p w:rsidR="00C24D3B" w:rsidRDefault="00C24D3B">
            <w:pPr>
              <w:pStyle w:val="ConsPlusNormal"/>
              <w:jc w:val="center"/>
            </w:pPr>
            <w:r>
              <w:t>188067,6</w:t>
            </w:r>
          </w:p>
        </w:tc>
        <w:tc>
          <w:tcPr>
            <w:tcW w:w="2041" w:type="dxa"/>
            <w:gridSpan w:val="2"/>
            <w:tcBorders>
              <w:top w:val="single" w:sz="4" w:space="0" w:color="auto"/>
              <w:bottom w:val="nil"/>
            </w:tcBorders>
          </w:tcPr>
          <w:p w:rsidR="00C24D3B" w:rsidRDefault="00C24D3B">
            <w:pPr>
              <w:pStyle w:val="ConsPlusNormal"/>
              <w:jc w:val="center"/>
            </w:pPr>
            <w:r>
              <w:t>1286,8</w:t>
            </w:r>
          </w:p>
        </w:tc>
        <w:tc>
          <w:tcPr>
            <w:tcW w:w="2040" w:type="dxa"/>
            <w:gridSpan w:val="2"/>
            <w:tcBorders>
              <w:top w:val="single" w:sz="4" w:space="0" w:color="auto"/>
              <w:bottom w:val="nil"/>
            </w:tcBorders>
          </w:tcPr>
          <w:p w:rsidR="00C24D3B" w:rsidRDefault="00C24D3B">
            <w:pPr>
              <w:pStyle w:val="ConsPlusNormal"/>
              <w:jc w:val="center"/>
            </w:pPr>
            <w:r>
              <w:t>2064,5</w:t>
            </w:r>
          </w:p>
        </w:tc>
        <w:tc>
          <w:tcPr>
            <w:tcW w:w="2040" w:type="dxa"/>
            <w:gridSpan w:val="2"/>
            <w:tcBorders>
              <w:top w:val="single" w:sz="4" w:space="0" w:color="auto"/>
              <w:bottom w:val="nil"/>
            </w:tcBorders>
          </w:tcPr>
          <w:p w:rsidR="00C24D3B" w:rsidRDefault="00C24D3B">
            <w:pPr>
              <w:pStyle w:val="ConsPlusNormal"/>
              <w:jc w:val="center"/>
            </w:pPr>
            <w:r>
              <w:t>-</w:t>
            </w:r>
          </w:p>
        </w:tc>
        <w:tc>
          <w:tcPr>
            <w:tcW w:w="2040" w:type="dxa"/>
            <w:gridSpan w:val="2"/>
            <w:tcBorders>
              <w:top w:val="single" w:sz="4" w:space="0" w:color="auto"/>
              <w:bottom w:val="nil"/>
            </w:tcBorders>
          </w:tcPr>
          <w:p w:rsidR="00C24D3B" w:rsidRDefault="00C24D3B">
            <w:pPr>
              <w:pStyle w:val="ConsPlusNormal"/>
              <w:jc w:val="center"/>
            </w:pPr>
            <w:r>
              <w:t>191418,9</w:t>
            </w:r>
          </w:p>
        </w:tc>
      </w:tr>
      <w:tr w:rsidR="00C24D3B">
        <w:tc>
          <w:tcPr>
            <w:tcW w:w="2041" w:type="dxa"/>
            <w:vMerge w:val="restart"/>
            <w:tcBorders>
              <w:top w:val="nil"/>
              <w:bottom w:val="nil"/>
            </w:tcBorders>
          </w:tcPr>
          <w:p w:rsidR="00C24D3B" w:rsidRDefault="00C24D3B">
            <w:pPr>
              <w:pStyle w:val="ConsPlusNormal"/>
              <w:jc w:val="both"/>
            </w:pPr>
            <w:r>
              <w:t>Ожидаемые конечные результаты реализации подпрограммы</w:t>
            </w:r>
          </w:p>
        </w:tc>
        <w:tc>
          <w:tcPr>
            <w:tcW w:w="11562" w:type="dxa"/>
            <w:gridSpan w:val="11"/>
            <w:tcBorders>
              <w:top w:val="nil"/>
              <w:bottom w:val="nil"/>
            </w:tcBorders>
          </w:tcPr>
          <w:p w:rsidR="00C24D3B" w:rsidRDefault="00C24D3B">
            <w:pPr>
              <w:pStyle w:val="ConsPlusNormal"/>
              <w:jc w:val="both"/>
            </w:pPr>
            <w:proofErr w:type="gramStart"/>
            <w:r>
              <w:t>снижение напряженности на молодежном рынке труда путем оказания содействия в трудоустройстве молодежи (в том числе во временном трудоустройстве) до 1800 человек ежегодно к 2028 году;</w:t>
            </w:r>
            <w:proofErr w:type="gramEnd"/>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r>
              <w:t>создание эффективных механизмов поддержки молодых семей;</w:t>
            </w:r>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r>
              <w:t>уменьшение числа негативных явлений, в том числе проявлений экстремизма и ксенофобии;</w:t>
            </w:r>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r>
              <w:t>создание эффективных механизмов работы с молодежью, оказавшейся в трудной жизненной ситуации;</w:t>
            </w:r>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r>
              <w:t>рост количества инновационных молодежных проектов, числа молодых людей, вовлеченных в проектную и волонтерскую деятельность;</w:t>
            </w:r>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r>
              <w:t>повышение добровольческой активности населения Великого Новгорода, формирование эффективной системы поддержки добровольческой деятельности в Великом Новгороде;</w:t>
            </w:r>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r>
              <w:t>сохранение числа молодежи, вовлеченной в различные формы творческой деятельности в детских и молодежных формированиях, объединениях, клубах по интересам в сфере молодежной политики, на уровне 2300 человек;</w:t>
            </w:r>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r>
              <w:t>создание и развитие молодежных информационных ресурсов, разработка аналитических материалов, посвященных проблемам молодежи и молодежной политики;</w:t>
            </w:r>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proofErr w:type="gramStart"/>
            <w:r>
              <w:t>сохранение и развитие сети муниципальных учреждений по работе с молодежью, укрепление материально-технической базы, сохранение и обновление кадрового потенциала в сфере молодежной политики;</w:t>
            </w:r>
            <w:proofErr w:type="gramEnd"/>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proofErr w:type="gramStart"/>
            <w:r>
              <w:t>расширение конкурсной основы распределения ресурсов, повышение эффективности деятельности муниципальных учреждений по работе с молодежью, переход на финансирование, ориентированное на результат;</w:t>
            </w:r>
            <w:proofErr w:type="gramEnd"/>
          </w:p>
        </w:tc>
      </w:tr>
      <w:tr w:rsidR="00C24D3B">
        <w:tc>
          <w:tcPr>
            <w:tcW w:w="2041" w:type="dxa"/>
            <w:vMerge/>
            <w:tcBorders>
              <w:top w:val="nil"/>
              <w:bottom w:val="nil"/>
            </w:tcBorders>
          </w:tcPr>
          <w:p w:rsidR="00C24D3B" w:rsidRDefault="00C24D3B">
            <w:pPr>
              <w:pStyle w:val="ConsPlusNormal"/>
            </w:pPr>
          </w:p>
        </w:tc>
        <w:tc>
          <w:tcPr>
            <w:tcW w:w="11562" w:type="dxa"/>
            <w:gridSpan w:val="11"/>
            <w:tcBorders>
              <w:top w:val="nil"/>
              <w:bottom w:val="nil"/>
            </w:tcBorders>
          </w:tcPr>
          <w:p w:rsidR="00C24D3B" w:rsidRDefault="00C24D3B">
            <w:pPr>
              <w:pStyle w:val="ConsPlusNormal"/>
              <w:jc w:val="both"/>
            </w:pPr>
            <w:r>
              <w:t>формирование культуры здорового образа жизни, профилактика негативных явлений в молодежной среде, в том числе употребления психоактивных веществ (ПАВ), распространения ВИЧ-инфекции</w:t>
            </w:r>
          </w:p>
        </w:tc>
      </w:tr>
    </w:tbl>
    <w:p w:rsidR="00C24D3B" w:rsidRDefault="00C24D3B">
      <w:pPr>
        <w:pStyle w:val="ConsPlusNormal"/>
        <w:sectPr w:rsidR="00C24D3B">
          <w:pgSz w:w="16838" w:h="11905" w:orient="landscape"/>
          <w:pgMar w:top="1418" w:right="850" w:bottom="567" w:left="850" w:header="0" w:footer="0" w:gutter="0"/>
          <w:cols w:space="720"/>
          <w:titlePg/>
        </w:sectPr>
      </w:pPr>
    </w:p>
    <w:p w:rsidR="00C24D3B" w:rsidRDefault="00C24D3B">
      <w:pPr>
        <w:pStyle w:val="ConsPlusNormal"/>
        <w:jc w:val="both"/>
      </w:pPr>
    </w:p>
    <w:p w:rsidR="00C24D3B" w:rsidRDefault="00C24D3B">
      <w:pPr>
        <w:pStyle w:val="ConsPlusTitle"/>
        <w:jc w:val="center"/>
        <w:outlineLvl w:val="2"/>
      </w:pPr>
      <w:r>
        <w:t>Перечень мероприятий подпрограммы</w:t>
      </w:r>
    </w:p>
    <w:p w:rsidR="00C24D3B" w:rsidRDefault="00C24D3B">
      <w:pPr>
        <w:pStyle w:val="ConsPlusNormal"/>
        <w:jc w:val="center"/>
      </w:pPr>
    </w:p>
    <w:p w:rsidR="00C24D3B" w:rsidRDefault="00C2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551"/>
        <w:gridCol w:w="1814"/>
        <w:gridCol w:w="794"/>
        <w:gridCol w:w="794"/>
        <w:gridCol w:w="737"/>
        <w:gridCol w:w="1020"/>
        <w:gridCol w:w="1020"/>
        <w:gridCol w:w="1020"/>
        <w:gridCol w:w="1020"/>
        <w:gridCol w:w="1020"/>
        <w:gridCol w:w="1020"/>
        <w:gridCol w:w="1020"/>
      </w:tblGrid>
      <w:tr w:rsidR="00C24D3B">
        <w:tc>
          <w:tcPr>
            <w:tcW w:w="737" w:type="dxa"/>
            <w:vMerge w:val="restart"/>
            <w:tcBorders>
              <w:top w:val="single" w:sz="4" w:space="0" w:color="auto"/>
              <w:bottom w:val="single" w:sz="4" w:space="0" w:color="auto"/>
            </w:tcBorders>
          </w:tcPr>
          <w:p w:rsidR="00C24D3B" w:rsidRDefault="00C24D3B">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551" w:type="dxa"/>
            <w:vMerge w:val="restart"/>
            <w:tcBorders>
              <w:top w:val="single" w:sz="4" w:space="0" w:color="auto"/>
              <w:bottom w:val="single" w:sz="4" w:space="0" w:color="auto"/>
            </w:tcBorders>
          </w:tcPr>
          <w:p w:rsidR="00C24D3B" w:rsidRDefault="00C24D3B">
            <w:pPr>
              <w:pStyle w:val="ConsPlusNormal"/>
              <w:jc w:val="center"/>
            </w:pPr>
            <w:r>
              <w:t>Наименование мероприятия</w:t>
            </w:r>
          </w:p>
        </w:tc>
        <w:tc>
          <w:tcPr>
            <w:tcW w:w="1814" w:type="dxa"/>
            <w:vMerge w:val="restart"/>
            <w:tcBorders>
              <w:top w:val="single" w:sz="4" w:space="0" w:color="auto"/>
              <w:bottom w:val="single" w:sz="4" w:space="0" w:color="auto"/>
            </w:tcBorders>
          </w:tcPr>
          <w:p w:rsidR="00C24D3B" w:rsidRDefault="00C24D3B">
            <w:pPr>
              <w:pStyle w:val="ConsPlusNormal"/>
              <w:jc w:val="center"/>
            </w:pPr>
            <w:r>
              <w:t>Исполнитель мероприятия</w:t>
            </w:r>
          </w:p>
        </w:tc>
        <w:tc>
          <w:tcPr>
            <w:tcW w:w="794" w:type="dxa"/>
            <w:vMerge w:val="restart"/>
            <w:tcBorders>
              <w:top w:val="single" w:sz="4" w:space="0" w:color="auto"/>
              <w:bottom w:val="single" w:sz="4" w:space="0" w:color="auto"/>
            </w:tcBorders>
          </w:tcPr>
          <w:p w:rsidR="00C24D3B" w:rsidRDefault="00C24D3B">
            <w:pPr>
              <w:pStyle w:val="ConsPlusNormal"/>
              <w:jc w:val="center"/>
            </w:pPr>
            <w:r>
              <w:t>Срок реализации (годы)</w:t>
            </w:r>
          </w:p>
        </w:tc>
        <w:tc>
          <w:tcPr>
            <w:tcW w:w="794" w:type="dxa"/>
            <w:vMerge w:val="restart"/>
            <w:tcBorders>
              <w:top w:val="single" w:sz="4" w:space="0" w:color="auto"/>
              <w:bottom w:val="single" w:sz="4" w:space="0" w:color="auto"/>
            </w:tcBorders>
          </w:tcPr>
          <w:p w:rsidR="00C24D3B" w:rsidRDefault="00C24D3B">
            <w:pPr>
              <w:pStyle w:val="ConsPlusNormal"/>
              <w:jc w:val="center"/>
            </w:pPr>
            <w:r>
              <w:t>Целевой показатель</w:t>
            </w:r>
          </w:p>
        </w:tc>
        <w:tc>
          <w:tcPr>
            <w:tcW w:w="737" w:type="dxa"/>
            <w:vMerge w:val="restart"/>
            <w:tcBorders>
              <w:top w:val="single" w:sz="4" w:space="0" w:color="auto"/>
              <w:bottom w:val="single" w:sz="4" w:space="0" w:color="auto"/>
            </w:tcBorders>
          </w:tcPr>
          <w:p w:rsidR="00C24D3B" w:rsidRDefault="00C24D3B">
            <w:pPr>
              <w:pStyle w:val="ConsPlusNormal"/>
              <w:jc w:val="center"/>
            </w:pPr>
            <w:r>
              <w:t>Источник финансирования</w:t>
            </w:r>
          </w:p>
        </w:tc>
        <w:tc>
          <w:tcPr>
            <w:tcW w:w="7140" w:type="dxa"/>
            <w:gridSpan w:val="7"/>
            <w:tcBorders>
              <w:top w:val="single" w:sz="4" w:space="0" w:color="auto"/>
              <w:bottom w:val="single" w:sz="4" w:space="0" w:color="auto"/>
            </w:tcBorders>
          </w:tcPr>
          <w:p w:rsidR="00C24D3B" w:rsidRDefault="00C24D3B">
            <w:pPr>
              <w:pStyle w:val="ConsPlusNormal"/>
              <w:jc w:val="center"/>
            </w:pPr>
            <w:r>
              <w:t>Объем финансирования по годам (тыс. рублей)</w:t>
            </w:r>
          </w:p>
        </w:tc>
      </w:tr>
      <w:tr w:rsidR="00C24D3B">
        <w:tc>
          <w:tcPr>
            <w:tcW w:w="737" w:type="dxa"/>
            <w:vMerge/>
            <w:tcBorders>
              <w:top w:val="single" w:sz="4" w:space="0" w:color="auto"/>
              <w:bottom w:val="single" w:sz="4" w:space="0" w:color="auto"/>
            </w:tcBorders>
          </w:tcPr>
          <w:p w:rsidR="00C24D3B" w:rsidRDefault="00C24D3B">
            <w:pPr>
              <w:pStyle w:val="ConsPlusNormal"/>
            </w:pPr>
          </w:p>
        </w:tc>
        <w:tc>
          <w:tcPr>
            <w:tcW w:w="2551" w:type="dxa"/>
            <w:vMerge/>
            <w:tcBorders>
              <w:top w:val="single" w:sz="4" w:space="0" w:color="auto"/>
              <w:bottom w:val="single" w:sz="4" w:space="0" w:color="auto"/>
            </w:tcBorders>
          </w:tcPr>
          <w:p w:rsidR="00C24D3B" w:rsidRDefault="00C24D3B">
            <w:pPr>
              <w:pStyle w:val="ConsPlusNormal"/>
            </w:pPr>
          </w:p>
        </w:tc>
        <w:tc>
          <w:tcPr>
            <w:tcW w:w="1814" w:type="dxa"/>
            <w:vMerge/>
            <w:tcBorders>
              <w:top w:val="single" w:sz="4" w:space="0" w:color="auto"/>
              <w:bottom w:val="single" w:sz="4" w:space="0" w:color="auto"/>
            </w:tcBorders>
          </w:tcPr>
          <w:p w:rsidR="00C24D3B" w:rsidRDefault="00C24D3B">
            <w:pPr>
              <w:pStyle w:val="ConsPlusNormal"/>
            </w:pPr>
          </w:p>
        </w:tc>
        <w:tc>
          <w:tcPr>
            <w:tcW w:w="794" w:type="dxa"/>
            <w:vMerge/>
            <w:tcBorders>
              <w:top w:val="single" w:sz="4" w:space="0" w:color="auto"/>
              <w:bottom w:val="single" w:sz="4" w:space="0" w:color="auto"/>
            </w:tcBorders>
          </w:tcPr>
          <w:p w:rsidR="00C24D3B" w:rsidRDefault="00C24D3B">
            <w:pPr>
              <w:pStyle w:val="ConsPlusNormal"/>
            </w:pPr>
          </w:p>
        </w:tc>
        <w:tc>
          <w:tcPr>
            <w:tcW w:w="794" w:type="dxa"/>
            <w:vMerge/>
            <w:tcBorders>
              <w:top w:val="single" w:sz="4" w:space="0" w:color="auto"/>
              <w:bottom w:val="single" w:sz="4" w:space="0" w:color="auto"/>
            </w:tcBorders>
          </w:tcPr>
          <w:p w:rsidR="00C24D3B" w:rsidRDefault="00C24D3B">
            <w:pPr>
              <w:pStyle w:val="ConsPlusNormal"/>
            </w:pPr>
          </w:p>
        </w:tc>
        <w:tc>
          <w:tcPr>
            <w:tcW w:w="737" w:type="dxa"/>
            <w:vMerge/>
            <w:tcBorders>
              <w:top w:val="single" w:sz="4" w:space="0" w:color="auto"/>
              <w:bottom w:val="single" w:sz="4" w:space="0" w:color="auto"/>
            </w:tcBorders>
          </w:tcPr>
          <w:p w:rsidR="00C24D3B" w:rsidRDefault="00C24D3B">
            <w:pPr>
              <w:pStyle w:val="ConsPlusNormal"/>
            </w:pPr>
          </w:p>
        </w:tc>
        <w:tc>
          <w:tcPr>
            <w:tcW w:w="1020" w:type="dxa"/>
            <w:tcBorders>
              <w:top w:val="single" w:sz="4" w:space="0" w:color="auto"/>
              <w:bottom w:val="single" w:sz="4" w:space="0" w:color="auto"/>
            </w:tcBorders>
          </w:tcPr>
          <w:p w:rsidR="00C24D3B" w:rsidRDefault="00C24D3B">
            <w:pPr>
              <w:pStyle w:val="ConsPlusNormal"/>
              <w:jc w:val="center"/>
            </w:pPr>
            <w:r>
              <w:t>2021 год</w:t>
            </w:r>
          </w:p>
        </w:tc>
        <w:tc>
          <w:tcPr>
            <w:tcW w:w="1020" w:type="dxa"/>
            <w:tcBorders>
              <w:top w:val="single" w:sz="4" w:space="0" w:color="auto"/>
              <w:bottom w:val="single" w:sz="4" w:space="0" w:color="auto"/>
            </w:tcBorders>
          </w:tcPr>
          <w:p w:rsidR="00C24D3B" w:rsidRDefault="00C24D3B">
            <w:pPr>
              <w:pStyle w:val="ConsPlusNormal"/>
              <w:jc w:val="center"/>
            </w:pPr>
            <w:r>
              <w:t>2022 год</w:t>
            </w:r>
          </w:p>
        </w:tc>
        <w:tc>
          <w:tcPr>
            <w:tcW w:w="1020" w:type="dxa"/>
            <w:tcBorders>
              <w:top w:val="single" w:sz="4" w:space="0" w:color="auto"/>
              <w:bottom w:val="single" w:sz="4" w:space="0" w:color="auto"/>
            </w:tcBorders>
          </w:tcPr>
          <w:p w:rsidR="00C24D3B" w:rsidRDefault="00C24D3B">
            <w:pPr>
              <w:pStyle w:val="ConsPlusNormal"/>
              <w:jc w:val="center"/>
            </w:pPr>
            <w:r>
              <w:t>2023 год</w:t>
            </w:r>
          </w:p>
        </w:tc>
        <w:tc>
          <w:tcPr>
            <w:tcW w:w="1020" w:type="dxa"/>
            <w:tcBorders>
              <w:top w:val="single" w:sz="4" w:space="0" w:color="auto"/>
              <w:bottom w:val="single" w:sz="4" w:space="0" w:color="auto"/>
            </w:tcBorders>
          </w:tcPr>
          <w:p w:rsidR="00C24D3B" w:rsidRDefault="00C24D3B">
            <w:pPr>
              <w:pStyle w:val="ConsPlusNormal"/>
              <w:jc w:val="center"/>
            </w:pPr>
            <w:r>
              <w:t>2024 год</w:t>
            </w:r>
          </w:p>
        </w:tc>
        <w:tc>
          <w:tcPr>
            <w:tcW w:w="1020" w:type="dxa"/>
            <w:tcBorders>
              <w:top w:val="single" w:sz="4" w:space="0" w:color="auto"/>
              <w:bottom w:val="single" w:sz="4" w:space="0" w:color="auto"/>
            </w:tcBorders>
          </w:tcPr>
          <w:p w:rsidR="00C24D3B" w:rsidRDefault="00C24D3B">
            <w:pPr>
              <w:pStyle w:val="ConsPlusNormal"/>
              <w:jc w:val="center"/>
            </w:pPr>
            <w:r>
              <w:t>2025 год</w:t>
            </w:r>
          </w:p>
        </w:tc>
        <w:tc>
          <w:tcPr>
            <w:tcW w:w="1020" w:type="dxa"/>
            <w:tcBorders>
              <w:top w:val="single" w:sz="4" w:space="0" w:color="auto"/>
              <w:bottom w:val="single" w:sz="4" w:space="0" w:color="auto"/>
            </w:tcBorders>
          </w:tcPr>
          <w:p w:rsidR="00C24D3B" w:rsidRDefault="00C24D3B">
            <w:pPr>
              <w:pStyle w:val="ConsPlusNormal"/>
              <w:jc w:val="center"/>
            </w:pPr>
            <w:r>
              <w:t>2026 год</w:t>
            </w:r>
          </w:p>
        </w:tc>
        <w:tc>
          <w:tcPr>
            <w:tcW w:w="1020" w:type="dxa"/>
            <w:tcBorders>
              <w:top w:val="single" w:sz="4" w:space="0" w:color="auto"/>
              <w:bottom w:val="single" w:sz="4" w:space="0" w:color="auto"/>
            </w:tcBorders>
          </w:tcPr>
          <w:p w:rsidR="00C24D3B" w:rsidRDefault="00C24D3B">
            <w:pPr>
              <w:pStyle w:val="ConsPlusNormal"/>
              <w:jc w:val="center"/>
            </w:pPr>
            <w:r>
              <w:t>2027 год</w:t>
            </w:r>
          </w:p>
        </w:tc>
      </w:tr>
      <w:tr w:rsidR="00C24D3B">
        <w:tc>
          <w:tcPr>
            <w:tcW w:w="737" w:type="dxa"/>
            <w:tcBorders>
              <w:top w:val="single" w:sz="4" w:space="0" w:color="auto"/>
              <w:bottom w:val="single" w:sz="4" w:space="0" w:color="auto"/>
            </w:tcBorders>
          </w:tcPr>
          <w:p w:rsidR="00C24D3B" w:rsidRDefault="00C24D3B">
            <w:pPr>
              <w:pStyle w:val="ConsPlusNormal"/>
              <w:jc w:val="center"/>
            </w:pPr>
            <w:r>
              <w:t>1</w:t>
            </w:r>
          </w:p>
        </w:tc>
        <w:tc>
          <w:tcPr>
            <w:tcW w:w="2551" w:type="dxa"/>
            <w:tcBorders>
              <w:top w:val="single" w:sz="4" w:space="0" w:color="auto"/>
              <w:bottom w:val="single" w:sz="4" w:space="0" w:color="auto"/>
            </w:tcBorders>
          </w:tcPr>
          <w:p w:rsidR="00C24D3B" w:rsidRDefault="00C24D3B">
            <w:pPr>
              <w:pStyle w:val="ConsPlusNormal"/>
              <w:jc w:val="center"/>
            </w:pPr>
            <w:r>
              <w:t>2</w:t>
            </w:r>
          </w:p>
        </w:tc>
        <w:tc>
          <w:tcPr>
            <w:tcW w:w="1814" w:type="dxa"/>
            <w:tcBorders>
              <w:top w:val="single" w:sz="4" w:space="0" w:color="auto"/>
              <w:bottom w:val="single" w:sz="4" w:space="0" w:color="auto"/>
            </w:tcBorders>
          </w:tcPr>
          <w:p w:rsidR="00C24D3B" w:rsidRDefault="00C24D3B">
            <w:pPr>
              <w:pStyle w:val="ConsPlusNormal"/>
              <w:jc w:val="center"/>
            </w:pPr>
            <w:r>
              <w:t>3</w:t>
            </w:r>
          </w:p>
        </w:tc>
        <w:tc>
          <w:tcPr>
            <w:tcW w:w="794" w:type="dxa"/>
            <w:tcBorders>
              <w:top w:val="single" w:sz="4" w:space="0" w:color="auto"/>
              <w:bottom w:val="single" w:sz="4" w:space="0" w:color="auto"/>
            </w:tcBorders>
          </w:tcPr>
          <w:p w:rsidR="00C24D3B" w:rsidRDefault="00C24D3B">
            <w:pPr>
              <w:pStyle w:val="ConsPlusNormal"/>
              <w:jc w:val="center"/>
            </w:pPr>
            <w:r>
              <w:t>4</w:t>
            </w:r>
          </w:p>
        </w:tc>
        <w:tc>
          <w:tcPr>
            <w:tcW w:w="794" w:type="dxa"/>
            <w:tcBorders>
              <w:top w:val="single" w:sz="4" w:space="0" w:color="auto"/>
              <w:bottom w:val="single" w:sz="4" w:space="0" w:color="auto"/>
            </w:tcBorders>
          </w:tcPr>
          <w:p w:rsidR="00C24D3B" w:rsidRDefault="00C24D3B">
            <w:pPr>
              <w:pStyle w:val="ConsPlusNormal"/>
              <w:jc w:val="center"/>
            </w:pPr>
            <w:r>
              <w:t>5</w:t>
            </w:r>
          </w:p>
        </w:tc>
        <w:tc>
          <w:tcPr>
            <w:tcW w:w="737" w:type="dxa"/>
            <w:tcBorders>
              <w:top w:val="single" w:sz="4" w:space="0" w:color="auto"/>
              <w:bottom w:val="single" w:sz="4" w:space="0" w:color="auto"/>
            </w:tcBorders>
          </w:tcPr>
          <w:p w:rsidR="00C24D3B" w:rsidRDefault="00C24D3B">
            <w:pPr>
              <w:pStyle w:val="ConsPlusNormal"/>
              <w:jc w:val="center"/>
            </w:pPr>
            <w:r>
              <w:t>6</w:t>
            </w:r>
          </w:p>
        </w:tc>
        <w:tc>
          <w:tcPr>
            <w:tcW w:w="1020" w:type="dxa"/>
            <w:tcBorders>
              <w:top w:val="single" w:sz="4" w:space="0" w:color="auto"/>
              <w:bottom w:val="single" w:sz="4" w:space="0" w:color="auto"/>
            </w:tcBorders>
          </w:tcPr>
          <w:p w:rsidR="00C24D3B" w:rsidRDefault="00C24D3B">
            <w:pPr>
              <w:pStyle w:val="ConsPlusNormal"/>
              <w:jc w:val="center"/>
            </w:pPr>
            <w:r>
              <w:t>7</w:t>
            </w:r>
          </w:p>
        </w:tc>
        <w:tc>
          <w:tcPr>
            <w:tcW w:w="1020" w:type="dxa"/>
            <w:tcBorders>
              <w:top w:val="single" w:sz="4" w:space="0" w:color="auto"/>
              <w:bottom w:val="single" w:sz="4" w:space="0" w:color="auto"/>
            </w:tcBorders>
          </w:tcPr>
          <w:p w:rsidR="00C24D3B" w:rsidRDefault="00C24D3B">
            <w:pPr>
              <w:pStyle w:val="ConsPlusNormal"/>
              <w:jc w:val="center"/>
            </w:pPr>
            <w:r>
              <w:t>8</w:t>
            </w:r>
          </w:p>
        </w:tc>
        <w:tc>
          <w:tcPr>
            <w:tcW w:w="1020" w:type="dxa"/>
            <w:tcBorders>
              <w:top w:val="single" w:sz="4" w:space="0" w:color="auto"/>
              <w:bottom w:val="single" w:sz="4" w:space="0" w:color="auto"/>
            </w:tcBorders>
          </w:tcPr>
          <w:p w:rsidR="00C24D3B" w:rsidRDefault="00C24D3B">
            <w:pPr>
              <w:pStyle w:val="ConsPlusNormal"/>
              <w:jc w:val="center"/>
            </w:pPr>
            <w:r>
              <w:t>9</w:t>
            </w:r>
          </w:p>
        </w:tc>
        <w:tc>
          <w:tcPr>
            <w:tcW w:w="1020" w:type="dxa"/>
            <w:tcBorders>
              <w:top w:val="single" w:sz="4" w:space="0" w:color="auto"/>
              <w:bottom w:val="single" w:sz="4" w:space="0" w:color="auto"/>
            </w:tcBorders>
          </w:tcPr>
          <w:p w:rsidR="00C24D3B" w:rsidRDefault="00C24D3B">
            <w:pPr>
              <w:pStyle w:val="ConsPlusNormal"/>
              <w:jc w:val="center"/>
            </w:pPr>
            <w:r>
              <w:t>10</w:t>
            </w:r>
          </w:p>
        </w:tc>
        <w:tc>
          <w:tcPr>
            <w:tcW w:w="1020" w:type="dxa"/>
            <w:tcBorders>
              <w:top w:val="single" w:sz="4" w:space="0" w:color="auto"/>
              <w:bottom w:val="single" w:sz="4" w:space="0" w:color="auto"/>
            </w:tcBorders>
          </w:tcPr>
          <w:p w:rsidR="00C24D3B" w:rsidRDefault="00C24D3B">
            <w:pPr>
              <w:pStyle w:val="ConsPlusNormal"/>
              <w:jc w:val="center"/>
            </w:pPr>
            <w:r>
              <w:t>11</w:t>
            </w:r>
          </w:p>
        </w:tc>
        <w:tc>
          <w:tcPr>
            <w:tcW w:w="1020" w:type="dxa"/>
            <w:tcBorders>
              <w:top w:val="single" w:sz="4" w:space="0" w:color="auto"/>
              <w:bottom w:val="single" w:sz="4" w:space="0" w:color="auto"/>
            </w:tcBorders>
          </w:tcPr>
          <w:p w:rsidR="00C24D3B" w:rsidRDefault="00C24D3B">
            <w:pPr>
              <w:pStyle w:val="ConsPlusNormal"/>
              <w:jc w:val="center"/>
            </w:pPr>
            <w:r>
              <w:t>12</w:t>
            </w:r>
          </w:p>
        </w:tc>
        <w:tc>
          <w:tcPr>
            <w:tcW w:w="1020" w:type="dxa"/>
            <w:tcBorders>
              <w:top w:val="single" w:sz="4" w:space="0" w:color="auto"/>
              <w:bottom w:val="single" w:sz="4" w:space="0" w:color="auto"/>
            </w:tcBorders>
          </w:tcPr>
          <w:p w:rsidR="00C24D3B" w:rsidRDefault="00C24D3B">
            <w:pPr>
              <w:pStyle w:val="ConsPlusNormal"/>
              <w:jc w:val="center"/>
            </w:pPr>
            <w:r>
              <w:t>13</w:t>
            </w:r>
          </w:p>
        </w:tc>
      </w:tr>
      <w:tr w:rsidR="00C24D3B">
        <w:tc>
          <w:tcPr>
            <w:tcW w:w="737" w:type="dxa"/>
            <w:tcBorders>
              <w:top w:val="single" w:sz="4" w:space="0" w:color="auto"/>
              <w:bottom w:val="single" w:sz="4" w:space="0" w:color="auto"/>
            </w:tcBorders>
          </w:tcPr>
          <w:p w:rsidR="00C24D3B" w:rsidRDefault="00C24D3B">
            <w:pPr>
              <w:pStyle w:val="ConsPlusNormal"/>
              <w:jc w:val="center"/>
            </w:pPr>
            <w:r>
              <w:t>1.</w:t>
            </w:r>
          </w:p>
        </w:tc>
        <w:tc>
          <w:tcPr>
            <w:tcW w:w="13830" w:type="dxa"/>
            <w:gridSpan w:val="12"/>
            <w:tcBorders>
              <w:top w:val="single" w:sz="4" w:space="0" w:color="auto"/>
              <w:bottom w:val="single" w:sz="4" w:space="0" w:color="auto"/>
            </w:tcBorders>
          </w:tcPr>
          <w:p w:rsidR="00C24D3B" w:rsidRDefault="00C24D3B">
            <w:pPr>
              <w:pStyle w:val="ConsPlusNormal"/>
              <w:jc w:val="both"/>
            </w:pPr>
            <w:r>
              <w:t>Задачи:</w:t>
            </w:r>
          </w:p>
          <w:p w:rsidR="00C24D3B" w:rsidRDefault="00C24D3B">
            <w:pPr>
              <w:pStyle w:val="ConsPlusNormal"/>
              <w:jc w:val="both"/>
            </w:pPr>
            <w:r>
              <w:t>1. Создание условий для вовлечения молодежи в полноценную жизнь общества, повышения качества жизни молодежи, реализации ее инновационного и творческого потенциала</w:t>
            </w:r>
          </w:p>
          <w:p w:rsidR="00C24D3B" w:rsidRDefault="00C24D3B">
            <w:pPr>
              <w:pStyle w:val="ConsPlusNormal"/>
              <w:jc w:val="both"/>
            </w:pPr>
            <w:r>
              <w:t>2. Формирование здорового образа жизни, профилактика негативных явлений в молодежной среде и поддержка молодежи, находящейся в трудной жизненной ситуации</w:t>
            </w:r>
          </w:p>
        </w:tc>
      </w:tr>
      <w:tr w:rsidR="00C24D3B">
        <w:tc>
          <w:tcPr>
            <w:tcW w:w="737" w:type="dxa"/>
            <w:vMerge w:val="restart"/>
            <w:tcBorders>
              <w:top w:val="single" w:sz="4" w:space="0" w:color="auto"/>
              <w:bottom w:val="nil"/>
            </w:tcBorders>
          </w:tcPr>
          <w:p w:rsidR="00C24D3B" w:rsidRDefault="00C24D3B">
            <w:pPr>
              <w:pStyle w:val="ConsPlusNormal"/>
              <w:jc w:val="center"/>
            </w:pPr>
            <w:r>
              <w:t>1.1.</w:t>
            </w:r>
          </w:p>
        </w:tc>
        <w:tc>
          <w:tcPr>
            <w:tcW w:w="2551" w:type="dxa"/>
            <w:vMerge w:val="restart"/>
            <w:tcBorders>
              <w:top w:val="single" w:sz="4" w:space="0" w:color="auto"/>
              <w:bottom w:val="nil"/>
            </w:tcBorders>
          </w:tcPr>
          <w:p w:rsidR="00C24D3B" w:rsidRDefault="00C24D3B">
            <w:pPr>
              <w:pStyle w:val="ConsPlusNormal"/>
              <w:jc w:val="both"/>
            </w:pPr>
            <w:r>
              <w:t xml:space="preserve">Основное мероприятие. Организация и осуществление мероприятий по работе с детьми и молодежью в Великом Новгороде, профилактике негативных явлений в молодежной среде и поддержке </w:t>
            </w:r>
            <w:r>
              <w:lastRenderedPageBreak/>
              <w:t>молодежи, находящейся в трудной жизненной ситуации</w:t>
            </w:r>
          </w:p>
        </w:tc>
        <w:tc>
          <w:tcPr>
            <w:tcW w:w="1814" w:type="dxa"/>
            <w:vMerge w:val="restart"/>
            <w:tcBorders>
              <w:top w:val="single" w:sz="4" w:space="0" w:color="auto"/>
              <w:bottom w:val="nil"/>
            </w:tcBorders>
          </w:tcPr>
          <w:p w:rsidR="00C24D3B" w:rsidRDefault="00C24D3B">
            <w:pPr>
              <w:pStyle w:val="ConsPlusNormal"/>
              <w:jc w:val="center"/>
            </w:pPr>
            <w:r>
              <w:lastRenderedPageBreak/>
              <w:t xml:space="preserve">комитет, </w:t>
            </w:r>
            <w:proofErr w:type="spellStart"/>
            <w:r>
              <w:t>КМПиРОО</w:t>
            </w:r>
            <w:proofErr w:type="spellEnd"/>
            <w:r>
              <w:t>, НМЦ, ГОРОД</w:t>
            </w:r>
          </w:p>
        </w:tc>
        <w:tc>
          <w:tcPr>
            <w:tcW w:w="794" w:type="dxa"/>
            <w:vMerge w:val="restart"/>
            <w:tcBorders>
              <w:top w:val="single" w:sz="4" w:space="0" w:color="auto"/>
              <w:bottom w:val="nil"/>
            </w:tcBorders>
          </w:tcPr>
          <w:p w:rsidR="00C24D3B" w:rsidRDefault="00C24D3B">
            <w:pPr>
              <w:pStyle w:val="ConsPlusNormal"/>
              <w:jc w:val="center"/>
            </w:pPr>
            <w:r>
              <w:t>2021 - 2027</w:t>
            </w:r>
          </w:p>
        </w:tc>
        <w:tc>
          <w:tcPr>
            <w:tcW w:w="794" w:type="dxa"/>
            <w:vMerge w:val="restart"/>
            <w:tcBorders>
              <w:top w:val="single" w:sz="4" w:space="0" w:color="auto"/>
              <w:bottom w:val="nil"/>
            </w:tcBorders>
          </w:tcPr>
          <w:p w:rsidR="00C24D3B" w:rsidRDefault="00C24D3B">
            <w:pPr>
              <w:pStyle w:val="ConsPlusNormal"/>
              <w:jc w:val="center"/>
            </w:pPr>
            <w:r>
              <w:t>1.1, 1.2, 1.3</w:t>
            </w:r>
          </w:p>
        </w:tc>
        <w:tc>
          <w:tcPr>
            <w:tcW w:w="737" w:type="dxa"/>
            <w:tcBorders>
              <w:top w:val="single" w:sz="4" w:space="0" w:color="auto"/>
              <w:bottom w:val="nil"/>
            </w:tcBorders>
          </w:tcPr>
          <w:p w:rsidR="00C24D3B" w:rsidRDefault="00C24D3B">
            <w:pPr>
              <w:pStyle w:val="ConsPlusNormal"/>
              <w:jc w:val="center"/>
            </w:pPr>
            <w:r>
              <w:t>бюджет Великого Новгорода</w:t>
            </w:r>
          </w:p>
        </w:tc>
        <w:tc>
          <w:tcPr>
            <w:tcW w:w="1020" w:type="dxa"/>
            <w:tcBorders>
              <w:top w:val="single" w:sz="4" w:space="0" w:color="auto"/>
              <w:bottom w:val="nil"/>
            </w:tcBorders>
          </w:tcPr>
          <w:p w:rsidR="00C24D3B" w:rsidRDefault="00C24D3B">
            <w:pPr>
              <w:pStyle w:val="ConsPlusNormal"/>
              <w:jc w:val="center"/>
            </w:pPr>
            <w:r>
              <w:t>22171,6</w:t>
            </w:r>
          </w:p>
        </w:tc>
        <w:tc>
          <w:tcPr>
            <w:tcW w:w="1020" w:type="dxa"/>
            <w:tcBorders>
              <w:top w:val="single" w:sz="4" w:space="0" w:color="auto"/>
              <w:bottom w:val="nil"/>
            </w:tcBorders>
          </w:tcPr>
          <w:p w:rsidR="00C24D3B" w:rsidRDefault="00C24D3B">
            <w:pPr>
              <w:pStyle w:val="ConsPlusNormal"/>
              <w:jc w:val="center"/>
            </w:pPr>
            <w:r>
              <w:t>22841,1</w:t>
            </w:r>
          </w:p>
        </w:tc>
        <w:tc>
          <w:tcPr>
            <w:tcW w:w="1020" w:type="dxa"/>
            <w:tcBorders>
              <w:top w:val="single" w:sz="4" w:space="0" w:color="auto"/>
              <w:bottom w:val="nil"/>
            </w:tcBorders>
          </w:tcPr>
          <w:p w:rsidR="00C24D3B" w:rsidRDefault="00C24D3B">
            <w:pPr>
              <w:pStyle w:val="ConsPlusNormal"/>
              <w:jc w:val="center"/>
            </w:pPr>
            <w:r>
              <w:t>25244,9</w:t>
            </w:r>
          </w:p>
        </w:tc>
        <w:tc>
          <w:tcPr>
            <w:tcW w:w="1020" w:type="dxa"/>
            <w:tcBorders>
              <w:top w:val="single" w:sz="4" w:space="0" w:color="auto"/>
              <w:bottom w:val="nil"/>
            </w:tcBorders>
          </w:tcPr>
          <w:p w:rsidR="00C24D3B" w:rsidRDefault="00C24D3B">
            <w:pPr>
              <w:pStyle w:val="ConsPlusNormal"/>
              <w:jc w:val="center"/>
            </w:pPr>
            <w:r>
              <w:t>27752,7</w:t>
            </w:r>
          </w:p>
        </w:tc>
        <w:tc>
          <w:tcPr>
            <w:tcW w:w="1020" w:type="dxa"/>
            <w:tcBorders>
              <w:top w:val="single" w:sz="4" w:space="0" w:color="auto"/>
              <w:bottom w:val="nil"/>
            </w:tcBorders>
          </w:tcPr>
          <w:p w:rsidR="00C24D3B" w:rsidRDefault="00C24D3B">
            <w:pPr>
              <w:pStyle w:val="ConsPlusNormal"/>
              <w:jc w:val="center"/>
            </w:pPr>
            <w:r>
              <w:t>29526,8</w:t>
            </w:r>
          </w:p>
        </w:tc>
        <w:tc>
          <w:tcPr>
            <w:tcW w:w="1020" w:type="dxa"/>
            <w:tcBorders>
              <w:top w:val="single" w:sz="4" w:space="0" w:color="auto"/>
              <w:bottom w:val="nil"/>
            </w:tcBorders>
          </w:tcPr>
          <w:p w:rsidR="00C24D3B" w:rsidRDefault="00C24D3B">
            <w:pPr>
              <w:pStyle w:val="ConsPlusNormal"/>
              <w:jc w:val="center"/>
            </w:pPr>
            <w:r>
              <w:t>30203,3</w:t>
            </w:r>
          </w:p>
        </w:tc>
        <w:tc>
          <w:tcPr>
            <w:tcW w:w="1020" w:type="dxa"/>
            <w:tcBorders>
              <w:top w:val="single" w:sz="4" w:space="0" w:color="auto"/>
              <w:bottom w:val="nil"/>
            </w:tcBorders>
          </w:tcPr>
          <w:p w:rsidR="00C24D3B" w:rsidRDefault="00C24D3B">
            <w:pPr>
              <w:pStyle w:val="ConsPlusNormal"/>
              <w:jc w:val="center"/>
            </w:pPr>
            <w:r>
              <w:t>30327,2</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областной бюджет</w:t>
            </w:r>
          </w:p>
        </w:tc>
        <w:tc>
          <w:tcPr>
            <w:tcW w:w="1020" w:type="dxa"/>
            <w:tcBorders>
              <w:top w:val="nil"/>
              <w:bottom w:val="nil"/>
            </w:tcBorders>
          </w:tcPr>
          <w:p w:rsidR="00C24D3B" w:rsidRDefault="00C24D3B">
            <w:pPr>
              <w:pStyle w:val="ConsPlusNormal"/>
              <w:jc w:val="center"/>
            </w:pPr>
            <w:r>
              <w:t>50,0</w:t>
            </w:r>
          </w:p>
        </w:tc>
        <w:tc>
          <w:tcPr>
            <w:tcW w:w="1020" w:type="dxa"/>
            <w:tcBorders>
              <w:top w:val="nil"/>
              <w:bottom w:val="nil"/>
            </w:tcBorders>
          </w:tcPr>
          <w:p w:rsidR="00C24D3B" w:rsidRDefault="00C24D3B">
            <w:pPr>
              <w:pStyle w:val="ConsPlusNormal"/>
              <w:jc w:val="center"/>
            </w:pPr>
            <w:r>
              <w:t>1210,6</w:t>
            </w:r>
          </w:p>
        </w:tc>
        <w:tc>
          <w:tcPr>
            <w:tcW w:w="1020" w:type="dxa"/>
            <w:tcBorders>
              <w:top w:val="nil"/>
              <w:bottom w:val="nil"/>
            </w:tcBorders>
          </w:tcPr>
          <w:p w:rsidR="00C24D3B" w:rsidRDefault="00C24D3B">
            <w:pPr>
              <w:pStyle w:val="ConsPlusNormal"/>
              <w:jc w:val="center"/>
            </w:pPr>
            <w:r>
              <w:t>26,2</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федеральный бюджет</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1218,7</w:t>
            </w:r>
          </w:p>
        </w:tc>
        <w:tc>
          <w:tcPr>
            <w:tcW w:w="1020" w:type="dxa"/>
            <w:tcBorders>
              <w:top w:val="nil"/>
              <w:bottom w:val="nil"/>
            </w:tcBorders>
          </w:tcPr>
          <w:p w:rsidR="00C24D3B" w:rsidRDefault="00C24D3B">
            <w:pPr>
              <w:pStyle w:val="ConsPlusNormal"/>
              <w:jc w:val="center"/>
            </w:pPr>
            <w:r>
              <w:t>845,8</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итого</w:t>
            </w:r>
          </w:p>
        </w:tc>
        <w:tc>
          <w:tcPr>
            <w:tcW w:w="1020" w:type="dxa"/>
            <w:tcBorders>
              <w:top w:val="nil"/>
              <w:bottom w:val="nil"/>
            </w:tcBorders>
          </w:tcPr>
          <w:p w:rsidR="00C24D3B" w:rsidRDefault="00C24D3B">
            <w:pPr>
              <w:pStyle w:val="ConsPlusNormal"/>
              <w:jc w:val="center"/>
            </w:pPr>
            <w:r>
              <w:t>22221,6</w:t>
            </w:r>
          </w:p>
        </w:tc>
        <w:tc>
          <w:tcPr>
            <w:tcW w:w="1020" w:type="dxa"/>
            <w:tcBorders>
              <w:top w:val="nil"/>
              <w:bottom w:val="nil"/>
            </w:tcBorders>
          </w:tcPr>
          <w:p w:rsidR="00C24D3B" w:rsidRDefault="00C24D3B">
            <w:pPr>
              <w:pStyle w:val="ConsPlusNormal"/>
              <w:jc w:val="center"/>
            </w:pPr>
            <w:r>
              <w:t>25270,4</w:t>
            </w:r>
          </w:p>
        </w:tc>
        <w:tc>
          <w:tcPr>
            <w:tcW w:w="1020" w:type="dxa"/>
            <w:tcBorders>
              <w:top w:val="nil"/>
              <w:bottom w:val="nil"/>
            </w:tcBorders>
          </w:tcPr>
          <w:p w:rsidR="00C24D3B" w:rsidRDefault="00C24D3B">
            <w:pPr>
              <w:pStyle w:val="ConsPlusNormal"/>
              <w:jc w:val="center"/>
            </w:pPr>
            <w:r>
              <w:t>26116,9</w:t>
            </w:r>
          </w:p>
        </w:tc>
        <w:tc>
          <w:tcPr>
            <w:tcW w:w="1020" w:type="dxa"/>
            <w:tcBorders>
              <w:top w:val="nil"/>
              <w:bottom w:val="nil"/>
            </w:tcBorders>
          </w:tcPr>
          <w:p w:rsidR="00C24D3B" w:rsidRDefault="00C24D3B">
            <w:pPr>
              <w:pStyle w:val="ConsPlusNormal"/>
              <w:jc w:val="center"/>
            </w:pPr>
            <w:r>
              <w:t>27752,7</w:t>
            </w:r>
          </w:p>
        </w:tc>
        <w:tc>
          <w:tcPr>
            <w:tcW w:w="1020" w:type="dxa"/>
            <w:tcBorders>
              <w:top w:val="nil"/>
              <w:bottom w:val="nil"/>
            </w:tcBorders>
          </w:tcPr>
          <w:p w:rsidR="00C24D3B" w:rsidRDefault="00C24D3B">
            <w:pPr>
              <w:pStyle w:val="ConsPlusNormal"/>
              <w:jc w:val="center"/>
            </w:pPr>
            <w:r>
              <w:t>29526,8</w:t>
            </w:r>
          </w:p>
        </w:tc>
        <w:tc>
          <w:tcPr>
            <w:tcW w:w="1020" w:type="dxa"/>
            <w:tcBorders>
              <w:top w:val="nil"/>
              <w:bottom w:val="nil"/>
            </w:tcBorders>
          </w:tcPr>
          <w:p w:rsidR="00C24D3B" w:rsidRDefault="00C24D3B">
            <w:pPr>
              <w:pStyle w:val="ConsPlusNormal"/>
              <w:jc w:val="center"/>
            </w:pPr>
            <w:r>
              <w:t>30203,3</w:t>
            </w:r>
          </w:p>
        </w:tc>
        <w:tc>
          <w:tcPr>
            <w:tcW w:w="1020" w:type="dxa"/>
            <w:tcBorders>
              <w:top w:val="nil"/>
              <w:bottom w:val="nil"/>
            </w:tcBorders>
          </w:tcPr>
          <w:p w:rsidR="00C24D3B" w:rsidRDefault="00C24D3B">
            <w:pPr>
              <w:pStyle w:val="ConsPlusNormal"/>
              <w:jc w:val="center"/>
            </w:pPr>
            <w:r>
              <w:t>30327,2</w:t>
            </w:r>
          </w:p>
        </w:tc>
      </w:tr>
      <w:tr w:rsidR="00C24D3B">
        <w:tc>
          <w:tcPr>
            <w:tcW w:w="737" w:type="dxa"/>
            <w:vMerge w:val="restart"/>
            <w:tcBorders>
              <w:top w:val="single" w:sz="4" w:space="0" w:color="auto"/>
              <w:bottom w:val="nil"/>
            </w:tcBorders>
          </w:tcPr>
          <w:p w:rsidR="00C24D3B" w:rsidRDefault="00C24D3B">
            <w:pPr>
              <w:pStyle w:val="ConsPlusNormal"/>
              <w:jc w:val="center"/>
            </w:pPr>
            <w:r>
              <w:t>1.1.1.</w:t>
            </w:r>
          </w:p>
        </w:tc>
        <w:tc>
          <w:tcPr>
            <w:tcW w:w="2551" w:type="dxa"/>
            <w:vMerge w:val="restart"/>
            <w:tcBorders>
              <w:top w:val="single" w:sz="4" w:space="0" w:color="auto"/>
              <w:bottom w:val="nil"/>
            </w:tcBorders>
          </w:tcPr>
          <w:p w:rsidR="00C24D3B" w:rsidRDefault="00C24D3B">
            <w:pPr>
              <w:pStyle w:val="ConsPlusNormal"/>
              <w:jc w:val="both"/>
            </w:pPr>
            <w:r>
              <w:t>Мероприятие 1. Предоставление населению муниципальных услуг в рамках выполнения муниципальных заданий учреждениями молодежной политики</w:t>
            </w:r>
          </w:p>
        </w:tc>
        <w:tc>
          <w:tcPr>
            <w:tcW w:w="1814" w:type="dxa"/>
            <w:vMerge w:val="restart"/>
            <w:tcBorders>
              <w:top w:val="single" w:sz="4" w:space="0" w:color="auto"/>
              <w:bottom w:val="nil"/>
            </w:tcBorders>
          </w:tcPr>
          <w:p w:rsidR="00C24D3B" w:rsidRDefault="00C24D3B">
            <w:pPr>
              <w:pStyle w:val="ConsPlusNormal"/>
              <w:jc w:val="center"/>
            </w:pPr>
            <w:r>
              <w:t>НМЦ</w:t>
            </w:r>
          </w:p>
        </w:tc>
        <w:tc>
          <w:tcPr>
            <w:tcW w:w="794" w:type="dxa"/>
            <w:vMerge w:val="restart"/>
            <w:tcBorders>
              <w:top w:val="single" w:sz="4" w:space="0" w:color="auto"/>
              <w:bottom w:val="nil"/>
            </w:tcBorders>
          </w:tcPr>
          <w:p w:rsidR="00C24D3B" w:rsidRDefault="00C24D3B">
            <w:pPr>
              <w:pStyle w:val="ConsPlusNormal"/>
              <w:jc w:val="center"/>
            </w:pPr>
            <w:r>
              <w:t>2021 - 2027</w:t>
            </w:r>
          </w:p>
        </w:tc>
        <w:tc>
          <w:tcPr>
            <w:tcW w:w="794" w:type="dxa"/>
            <w:vMerge w:val="restart"/>
            <w:tcBorders>
              <w:top w:val="single" w:sz="4" w:space="0" w:color="auto"/>
              <w:bottom w:val="nil"/>
            </w:tcBorders>
          </w:tcPr>
          <w:p w:rsidR="00C24D3B" w:rsidRDefault="00C24D3B">
            <w:pPr>
              <w:pStyle w:val="ConsPlusNormal"/>
              <w:jc w:val="center"/>
            </w:pPr>
            <w:r>
              <w:t>1.1, 1.2, 1.3</w:t>
            </w:r>
          </w:p>
        </w:tc>
        <w:tc>
          <w:tcPr>
            <w:tcW w:w="737" w:type="dxa"/>
            <w:tcBorders>
              <w:top w:val="single" w:sz="4" w:space="0" w:color="auto"/>
              <w:bottom w:val="nil"/>
            </w:tcBorders>
          </w:tcPr>
          <w:p w:rsidR="00C24D3B" w:rsidRDefault="00C24D3B">
            <w:pPr>
              <w:pStyle w:val="ConsPlusNormal"/>
              <w:jc w:val="center"/>
            </w:pPr>
            <w:r>
              <w:t>бюджет Великого Новгорода</w:t>
            </w:r>
          </w:p>
        </w:tc>
        <w:tc>
          <w:tcPr>
            <w:tcW w:w="1020" w:type="dxa"/>
            <w:tcBorders>
              <w:top w:val="single" w:sz="4" w:space="0" w:color="auto"/>
              <w:bottom w:val="nil"/>
            </w:tcBorders>
          </w:tcPr>
          <w:p w:rsidR="00C24D3B" w:rsidRDefault="00C24D3B">
            <w:pPr>
              <w:pStyle w:val="ConsPlusNormal"/>
              <w:jc w:val="center"/>
            </w:pPr>
            <w:r>
              <w:t>21768,9</w:t>
            </w:r>
          </w:p>
        </w:tc>
        <w:tc>
          <w:tcPr>
            <w:tcW w:w="1020" w:type="dxa"/>
            <w:tcBorders>
              <w:top w:val="single" w:sz="4" w:space="0" w:color="auto"/>
              <w:bottom w:val="nil"/>
            </w:tcBorders>
          </w:tcPr>
          <w:p w:rsidR="00C24D3B" w:rsidRDefault="00C24D3B">
            <w:pPr>
              <w:pStyle w:val="ConsPlusNormal"/>
              <w:jc w:val="center"/>
            </w:pPr>
            <w:r>
              <w:t>22436,9</w:t>
            </w:r>
          </w:p>
        </w:tc>
        <w:tc>
          <w:tcPr>
            <w:tcW w:w="1020" w:type="dxa"/>
            <w:tcBorders>
              <w:top w:val="single" w:sz="4" w:space="0" w:color="auto"/>
              <w:bottom w:val="nil"/>
            </w:tcBorders>
          </w:tcPr>
          <w:p w:rsidR="00C24D3B" w:rsidRDefault="00C24D3B">
            <w:pPr>
              <w:pStyle w:val="ConsPlusNormal"/>
              <w:jc w:val="center"/>
            </w:pPr>
            <w:r>
              <w:t>24562,3</w:t>
            </w:r>
          </w:p>
        </w:tc>
        <w:tc>
          <w:tcPr>
            <w:tcW w:w="1020" w:type="dxa"/>
            <w:tcBorders>
              <w:top w:val="single" w:sz="4" w:space="0" w:color="auto"/>
              <w:bottom w:val="nil"/>
            </w:tcBorders>
          </w:tcPr>
          <w:p w:rsidR="00C24D3B" w:rsidRDefault="00C24D3B">
            <w:pPr>
              <w:pStyle w:val="ConsPlusNormal"/>
              <w:jc w:val="center"/>
            </w:pPr>
            <w:r>
              <w:t>27240,0</w:t>
            </w:r>
          </w:p>
        </w:tc>
        <w:tc>
          <w:tcPr>
            <w:tcW w:w="1020" w:type="dxa"/>
            <w:tcBorders>
              <w:top w:val="single" w:sz="4" w:space="0" w:color="auto"/>
              <w:bottom w:val="nil"/>
            </w:tcBorders>
          </w:tcPr>
          <w:p w:rsidR="00C24D3B" w:rsidRDefault="00C24D3B">
            <w:pPr>
              <w:pStyle w:val="ConsPlusNormal"/>
              <w:jc w:val="center"/>
            </w:pPr>
            <w:r>
              <w:t>29106,0</w:t>
            </w:r>
          </w:p>
        </w:tc>
        <w:tc>
          <w:tcPr>
            <w:tcW w:w="1020" w:type="dxa"/>
            <w:tcBorders>
              <w:top w:val="single" w:sz="4" w:space="0" w:color="auto"/>
              <w:bottom w:val="nil"/>
            </w:tcBorders>
          </w:tcPr>
          <w:p w:rsidR="00C24D3B" w:rsidRDefault="00C24D3B">
            <w:pPr>
              <w:pStyle w:val="ConsPlusNormal"/>
              <w:jc w:val="center"/>
            </w:pPr>
            <w:r>
              <w:t>29782,5</w:t>
            </w:r>
          </w:p>
        </w:tc>
        <w:tc>
          <w:tcPr>
            <w:tcW w:w="1020" w:type="dxa"/>
            <w:tcBorders>
              <w:top w:val="single" w:sz="4" w:space="0" w:color="auto"/>
              <w:bottom w:val="nil"/>
            </w:tcBorders>
          </w:tcPr>
          <w:p w:rsidR="00C24D3B" w:rsidRDefault="00C24D3B">
            <w:pPr>
              <w:pStyle w:val="ConsPlusNormal"/>
              <w:jc w:val="center"/>
            </w:pPr>
            <w:r>
              <w:t>29906,4</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областной бюджет</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897,1</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итого</w:t>
            </w:r>
          </w:p>
        </w:tc>
        <w:tc>
          <w:tcPr>
            <w:tcW w:w="1020" w:type="dxa"/>
            <w:tcBorders>
              <w:top w:val="nil"/>
              <w:bottom w:val="nil"/>
            </w:tcBorders>
          </w:tcPr>
          <w:p w:rsidR="00C24D3B" w:rsidRDefault="00C24D3B">
            <w:pPr>
              <w:pStyle w:val="ConsPlusNormal"/>
              <w:jc w:val="center"/>
            </w:pPr>
            <w:r>
              <w:t>21768,9</w:t>
            </w:r>
          </w:p>
        </w:tc>
        <w:tc>
          <w:tcPr>
            <w:tcW w:w="1020" w:type="dxa"/>
            <w:tcBorders>
              <w:top w:val="nil"/>
              <w:bottom w:val="nil"/>
            </w:tcBorders>
          </w:tcPr>
          <w:p w:rsidR="00C24D3B" w:rsidRDefault="00C24D3B">
            <w:pPr>
              <w:pStyle w:val="ConsPlusNormal"/>
              <w:jc w:val="center"/>
            </w:pPr>
            <w:r>
              <w:t>23334,0</w:t>
            </w:r>
          </w:p>
        </w:tc>
        <w:tc>
          <w:tcPr>
            <w:tcW w:w="1020" w:type="dxa"/>
            <w:tcBorders>
              <w:top w:val="nil"/>
              <w:bottom w:val="nil"/>
            </w:tcBorders>
          </w:tcPr>
          <w:p w:rsidR="00C24D3B" w:rsidRDefault="00C24D3B">
            <w:pPr>
              <w:pStyle w:val="ConsPlusNormal"/>
              <w:jc w:val="center"/>
            </w:pPr>
            <w:r>
              <w:t>24562,3</w:t>
            </w:r>
          </w:p>
        </w:tc>
        <w:tc>
          <w:tcPr>
            <w:tcW w:w="1020" w:type="dxa"/>
            <w:tcBorders>
              <w:top w:val="nil"/>
              <w:bottom w:val="nil"/>
            </w:tcBorders>
          </w:tcPr>
          <w:p w:rsidR="00C24D3B" w:rsidRDefault="00C24D3B">
            <w:pPr>
              <w:pStyle w:val="ConsPlusNormal"/>
              <w:jc w:val="center"/>
            </w:pPr>
            <w:r>
              <w:t>27240,0</w:t>
            </w:r>
          </w:p>
        </w:tc>
        <w:tc>
          <w:tcPr>
            <w:tcW w:w="1020" w:type="dxa"/>
            <w:tcBorders>
              <w:top w:val="nil"/>
              <w:bottom w:val="nil"/>
            </w:tcBorders>
          </w:tcPr>
          <w:p w:rsidR="00C24D3B" w:rsidRDefault="00C24D3B">
            <w:pPr>
              <w:pStyle w:val="ConsPlusNormal"/>
              <w:jc w:val="center"/>
            </w:pPr>
            <w:r>
              <w:t>29106,0</w:t>
            </w:r>
          </w:p>
        </w:tc>
        <w:tc>
          <w:tcPr>
            <w:tcW w:w="1020" w:type="dxa"/>
            <w:tcBorders>
              <w:top w:val="nil"/>
              <w:bottom w:val="nil"/>
            </w:tcBorders>
          </w:tcPr>
          <w:p w:rsidR="00C24D3B" w:rsidRDefault="00C24D3B">
            <w:pPr>
              <w:pStyle w:val="ConsPlusNormal"/>
              <w:jc w:val="center"/>
            </w:pPr>
            <w:r>
              <w:t>29782,5</w:t>
            </w:r>
          </w:p>
        </w:tc>
        <w:tc>
          <w:tcPr>
            <w:tcW w:w="1020" w:type="dxa"/>
            <w:tcBorders>
              <w:top w:val="nil"/>
              <w:bottom w:val="nil"/>
            </w:tcBorders>
          </w:tcPr>
          <w:p w:rsidR="00C24D3B" w:rsidRDefault="00C24D3B">
            <w:pPr>
              <w:pStyle w:val="ConsPlusNormal"/>
              <w:jc w:val="center"/>
            </w:pPr>
            <w:r>
              <w:t>29906,4</w:t>
            </w:r>
          </w:p>
        </w:tc>
      </w:tr>
      <w:tr w:rsidR="00C24D3B">
        <w:tblPrEx>
          <w:tblBorders>
            <w:insideH w:val="none" w:sz="0" w:space="0" w:color="auto"/>
          </w:tblBorders>
        </w:tblPrEx>
        <w:tc>
          <w:tcPr>
            <w:tcW w:w="737" w:type="dxa"/>
            <w:tcBorders>
              <w:top w:val="single" w:sz="4" w:space="0" w:color="auto"/>
              <w:bottom w:val="nil"/>
            </w:tcBorders>
          </w:tcPr>
          <w:p w:rsidR="00C24D3B" w:rsidRDefault="00C24D3B">
            <w:pPr>
              <w:pStyle w:val="ConsPlusNormal"/>
              <w:jc w:val="center"/>
            </w:pPr>
            <w:r>
              <w:t>1.1.2.</w:t>
            </w:r>
          </w:p>
        </w:tc>
        <w:tc>
          <w:tcPr>
            <w:tcW w:w="2551" w:type="dxa"/>
            <w:tcBorders>
              <w:top w:val="single" w:sz="4" w:space="0" w:color="auto"/>
              <w:bottom w:val="nil"/>
            </w:tcBorders>
          </w:tcPr>
          <w:p w:rsidR="00C24D3B" w:rsidRDefault="00C24D3B">
            <w:pPr>
              <w:pStyle w:val="ConsPlusNormal"/>
              <w:jc w:val="both"/>
            </w:pPr>
            <w:r>
              <w:t>Мероприятие 2. Реализация мероприятий в сфере молодежной политики</w:t>
            </w:r>
          </w:p>
        </w:tc>
        <w:tc>
          <w:tcPr>
            <w:tcW w:w="1814" w:type="dxa"/>
            <w:tcBorders>
              <w:top w:val="single" w:sz="4" w:space="0" w:color="auto"/>
              <w:bottom w:val="nil"/>
            </w:tcBorders>
          </w:tcPr>
          <w:p w:rsidR="00C24D3B" w:rsidRDefault="00C24D3B">
            <w:pPr>
              <w:pStyle w:val="ConsPlusNormal"/>
              <w:jc w:val="center"/>
            </w:pPr>
            <w:r>
              <w:t xml:space="preserve">комитет, </w:t>
            </w:r>
            <w:proofErr w:type="spellStart"/>
            <w:r>
              <w:t>КМПиРОО</w:t>
            </w:r>
            <w:proofErr w:type="spellEnd"/>
            <w:r>
              <w:t xml:space="preserve">, НМЦ, ГОРОД, ГЦКиД им. Н.Г. Васильева, Диалог, </w:t>
            </w:r>
            <w:r>
              <w:lastRenderedPageBreak/>
              <w:t>Дирекция</w:t>
            </w:r>
          </w:p>
        </w:tc>
        <w:tc>
          <w:tcPr>
            <w:tcW w:w="794" w:type="dxa"/>
            <w:tcBorders>
              <w:top w:val="single" w:sz="4" w:space="0" w:color="auto"/>
              <w:bottom w:val="nil"/>
            </w:tcBorders>
          </w:tcPr>
          <w:p w:rsidR="00C24D3B" w:rsidRDefault="00C24D3B">
            <w:pPr>
              <w:pStyle w:val="ConsPlusNormal"/>
              <w:jc w:val="center"/>
            </w:pPr>
            <w:r>
              <w:lastRenderedPageBreak/>
              <w:t>-"-</w:t>
            </w:r>
          </w:p>
        </w:tc>
        <w:tc>
          <w:tcPr>
            <w:tcW w:w="794" w:type="dxa"/>
            <w:tcBorders>
              <w:top w:val="single" w:sz="4" w:space="0" w:color="auto"/>
              <w:bottom w:val="nil"/>
            </w:tcBorders>
          </w:tcPr>
          <w:p w:rsidR="00C24D3B" w:rsidRDefault="00C24D3B">
            <w:pPr>
              <w:pStyle w:val="ConsPlusNormal"/>
              <w:jc w:val="center"/>
            </w:pPr>
            <w:r>
              <w:t>-"-</w:t>
            </w:r>
          </w:p>
        </w:tc>
        <w:tc>
          <w:tcPr>
            <w:tcW w:w="737" w:type="dxa"/>
            <w:tcBorders>
              <w:top w:val="single" w:sz="4" w:space="0" w:color="auto"/>
              <w:bottom w:val="nil"/>
            </w:tcBorders>
          </w:tcPr>
          <w:p w:rsidR="00C24D3B" w:rsidRDefault="00C24D3B">
            <w:pPr>
              <w:pStyle w:val="ConsPlusNormal"/>
              <w:jc w:val="center"/>
            </w:pPr>
            <w:r>
              <w:t>бюджет Великого Новгорода</w:t>
            </w:r>
          </w:p>
        </w:tc>
        <w:tc>
          <w:tcPr>
            <w:tcW w:w="1020" w:type="dxa"/>
            <w:tcBorders>
              <w:top w:val="single" w:sz="4" w:space="0" w:color="auto"/>
              <w:bottom w:val="nil"/>
            </w:tcBorders>
          </w:tcPr>
          <w:p w:rsidR="00C24D3B" w:rsidRDefault="00C24D3B">
            <w:pPr>
              <w:pStyle w:val="ConsPlusNormal"/>
              <w:jc w:val="center"/>
            </w:pPr>
            <w:r>
              <w:t>402,7</w:t>
            </w:r>
          </w:p>
        </w:tc>
        <w:tc>
          <w:tcPr>
            <w:tcW w:w="1020" w:type="dxa"/>
            <w:tcBorders>
              <w:top w:val="single" w:sz="4" w:space="0" w:color="auto"/>
              <w:bottom w:val="nil"/>
            </w:tcBorders>
          </w:tcPr>
          <w:p w:rsidR="00C24D3B" w:rsidRDefault="00C24D3B">
            <w:pPr>
              <w:pStyle w:val="ConsPlusNormal"/>
              <w:jc w:val="center"/>
            </w:pPr>
            <w:r>
              <w:t>402,7</w:t>
            </w:r>
          </w:p>
        </w:tc>
        <w:tc>
          <w:tcPr>
            <w:tcW w:w="1020" w:type="dxa"/>
            <w:tcBorders>
              <w:top w:val="single" w:sz="4" w:space="0" w:color="auto"/>
              <w:bottom w:val="nil"/>
            </w:tcBorders>
          </w:tcPr>
          <w:p w:rsidR="00C24D3B" w:rsidRDefault="00C24D3B">
            <w:pPr>
              <w:pStyle w:val="ConsPlusNormal"/>
              <w:jc w:val="center"/>
            </w:pPr>
            <w:r>
              <w:t>402,7</w:t>
            </w:r>
          </w:p>
        </w:tc>
        <w:tc>
          <w:tcPr>
            <w:tcW w:w="1020" w:type="dxa"/>
            <w:tcBorders>
              <w:top w:val="single" w:sz="4" w:space="0" w:color="auto"/>
              <w:bottom w:val="nil"/>
            </w:tcBorders>
          </w:tcPr>
          <w:p w:rsidR="00C24D3B" w:rsidRDefault="00C24D3B">
            <w:pPr>
              <w:pStyle w:val="ConsPlusNormal"/>
              <w:jc w:val="center"/>
            </w:pPr>
            <w:r>
              <w:t>402,7</w:t>
            </w:r>
          </w:p>
        </w:tc>
        <w:tc>
          <w:tcPr>
            <w:tcW w:w="1020" w:type="dxa"/>
            <w:tcBorders>
              <w:top w:val="single" w:sz="4" w:space="0" w:color="auto"/>
              <w:bottom w:val="nil"/>
            </w:tcBorders>
          </w:tcPr>
          <w:p w:rsidR="00C24D3B" w:rsidRDefault="00C24D3B">
            <w:pPr>
              <w:pStyle w:val="ConsPlusNormal"/>
              <w:jc w:val="center"/>
            </w:pPr>
            <w:r>
              <w:t>420,8</w:t>
            </w:r>
          </w:p>
        </w:tc>
        <w:tc>
          <w:tcPr>
            <w:tcW w:w="1020" w:type="dxa"/>
            <w:tcBorders>
              <w:top w:val="single" w:sz="4" w:space="0" w:color="auto"/>
              <w:bottom w:val="nil"/>
            </w:tcBorders>
          </w:tcPr>
          <w:p w:rsidR="00C24D3B" w:rsidRDefault="00C24D3B">
            <w:pPr>
              <w:pStyle w:val="ConsPlusNormal"/>
              <w:jc w:val="center"/>
            </w:pPr>
            <w:r>
              <w:t>420,8</w:t>
            </w:r>
          </w:p>
        </w:tc>
        <w:tc>
          <w:tcPr>
            <w:tcW w:w="1020" w:type="dxa"/>
            <w:tcBorders>
              <w:top w:val="single" w:sz="4" w:space="0" w:color="auto"/>
              <w:bottom w:val="nil"/>
            </w:tcBorders>
          </w:tcPr>
          <w:p w:rsidR="00C24D3B" w:rsidRDefault="00C24D3B">
            <w:pPr>
              <w:pStyle w:val="ConsPlusNormal"/>
              <w:jc w:val="center"/>
            </w:pPr>
            <w:r>
              <w:t>420,8</w:t>
            </w:r>
          </w:p>
        </w:tc>
      </w:tr>
      <w:tr w:rsidR="00C24D3B">
        <w:tc>
          <w:tcPr>
            <w:tcW w:w="737" w:type="dxa"/>
            <w:vMerge w:val="restart"/>
            <w:tcBorders>
              <w:top w:val="single" w:sz="4" w:space="0" w:color="auto"/>
              <w:bottom w:val="nil"/>
            </w:tcBorders>
          </w:tcPr>
          <w:p w:rsidR="00C24D3B" w:rsidRDefault="00C24D3B">
            <w:pPr>
              <w:pStyle w:val="ConsPlusNormal"/>
              <w:jc w:val="center"/>
            </w:pPr>
            <w:r>
              <w:lastRenderedPageBreak/>
              <w:t>1.1.3.</w:t>
            </w:r>
          </w:p>
        </w:tc>
        <w:tc>
          <w:tcPr>
            <w:tcW w:w="2551" w:type="dxa"/>
            <w:vMerge w:val="restart"/>
            <w:tcBorders>
              <w:top w:val="single" w:sz="4" w:space="0" w:color="auto"/>
              <w:bottom w:val="nil"/>
            </w:tcBorders>
          </w:tcPr>
          <w:p w:rsidR="00C24D3B" w:rsidRDefault="00C24D3B">
            <w:pPr>
              <w:pStyle w:val="ConsPlusNormal"/>
              <w:jc w:val="both"/>
            </w:pPr>
            <w:r>
              <w:t>Мероприятие 3. Организация добровольческой (волонтерской) деятельности</w:t>
            </w:r>
          </w:p>
        </w:tc>
        <w:tc>
          <w:tcPr>
            <w:tcW w:w="1814" w:type="dxa"/>
            <w:vMerge w:val="restart"/>
            <w:tcBorders>
              <w:top w:val="single" w:sz="4" w:space="0" w:color="auto"/>
              <w:bottom w:val="nil"/>
            </w:tcBorders>
          </w:tcPr>
          <w:p w:rsidR="00C24D3B" w:rsidRDefault="00C24D3B">
            <w:pPr>
              <w:pStyle w:val="ConsPlusNormal"/>
              <w:jc w:val="center"/>
            </w:pPr>
            <w:r>
              <w:t xml:space="preserve">комитет, КО, УФКиС, НМЦ, Читай-город, ГОРОД, </w:t>
            </w:r>
            <w:proofErr w:type="spellStart"/>
            <w:r>
              <w:t>КМПиРОО</w:t>
            </w:r>
            <w:proofErr w:type="spellEnd"/>
          </w:p>
        </w:tc>
        <w:tc>
          <w:tcPr>
            <w:tcW w:w="794" w:type="dxa"/>
            <w:vMerge w:val="restart"/>
            <w:tcBorders>
              <w:top w:val="single" w:sz="4" w:space="0" w:color="auto"/>
              <w:bottom w:val="nil"/>
            </w:tcBorders>
          </w:tcPr>
          <w:p w:rsidR="00C24D3B" w:rsidRDefault="00C24D3B">
            <w:pPr>
              <w:pStyle w:val="ConsPlusNormal"/>
              <w:jc w:val="center"/>
            </w:pPr>
            <w:r>
              <w:t>2021 - 2027</w:t>
            </w:r>
          </w:p>
        </w:tc>
        <w:tc>
          <w:tcPr>
            <w:tcW w:w="794" w:type="dxa"/>
            <w:vMerge w:val="restart"/>
            <w:tcBorders>
              <w:top w:val="single" w:sz="4" w:space="0" w:color="auto"/>
              <w:bottom w:val="nil"/>
            </w:tcBorders>
          </w:tcPr>
          <w:p w:rsidR="00C24D3B" w:rsidRDefault="00C24D3B">
            <w:pPr>
              <w:pStyle w:val="ConsPlusNormal"/>
              <w:jc w:val="center"/>
            </w:pPr>
            <w:r>
              <w:t>1.4</w:t>
            </w:r>
          </w:p>
        </w:tc>
        <w:tc>
          <w:tcPr>
            <w:tcW w:w="737" w:type="dxa"/>
            <w:tcBorders>
              <w:top w:val="single" w:sz="4" w:space="0" w:color="auto"/>
              <w:bottom w:val="nil"/>
            </w:tcBorders>
          </w:tcPr>
          <w:p w:rsidR="00C24D3B" w:rsidRDefault="00C24D3B">
            <w:pPr>
              <w:pStyle w:val="ConsPlusNormal"/>
              <w:jc w:val="center"/>
            </w:pPr>
            <w:r>
              <w:t>бюджет Великого Новгорода</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областной бюджет</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итого</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c>
          <w:tcPr>
            <w:tcW w:w="737" w:type="dxa"/>
            <w:vMerge w:val="restart"/>
            <w:tcBorders>
              <w:top w:val="single" w:sz="4" w:space="0" w:color="auto"/>
              <w:bottom w:val="nil"/>
            </w:tcBorders>
          </w:tcPr>
          <w:p w:rsidR="00C24D3B" w:rsidRDefault="00C24D3B">
            <w:pPr>
              <w:pStyle w:val="ConsPlusNormal"/>
              <w:jc w:val="center"/>
            </w:pPr>
            <w:r>
              <w:t>1.1.4.</w:t>
            </w:r>
          </w:p>
        </w:tc>
        <w:tc>
          <w:tcPr>
            <w:tcW w:w="2551" w:type="dxa"/>
            <w:vMerge w:val="restart"/>
            <w:tcBorders>
              <w:top w:val="single" w:sz="4" w:space="0" w:color="auto"/>
              <w:bottom w:val="nil"/>
            </w:tcBorders>
          </w:tcPr>
          <w:p w:rsidR="00C24D3B" w:rsidRDefault="00C24D3B">
            <w:pPr>
              <w:pStyle w:val="ConsPlusNormal"/>
              <w:jc w:val="both"/>
            </w:pPr>
            <w:r>
              <w:t>Мероприятие 4. Организация и проведение мероприятий по профилактике негативных явлений в молодежной среде и поддержке молодежи, находящейся в трудной жизненной ситуации</w:t>
            </w:r>
          </w:p>
        </w:tc>
        <w:tc>
          <w:tcPr>
            <w:tcW w:w="1814" w:type="dxa"/>
            <w:vMerge w:val="restart"/>
            <w:tcBorders>
              <w:top w:val="single" w:sz="4" w:space="0" w:color="auto"/>
              <w:bottom w:val="nil"/>
            </w:tcBorders>
          </w:tcPr>
          <w:p w:rsidR="00C24D3B" w:rsidRDefault="00C24D3B">
            <w:pPr>
              <w:pStyle w:val="ConsPlusNormal"/>
              <w:jc w:val="center"/>
            </w:pPr>
            <w:r>
              <w:t xml:space="preserve">комитет, КО, УФКиС, НМЦ, Читай-город, ГОРОД, </w:t>
            </w:r>
            <w:proofErr w:type="spellStart"/>
            <w:r>
              <w:t>КМПиРОО</w:t>
            </w:r>
            <w:proofErr w:type="spellEnd"/>
          </w:p>
        </w:tc>
        <w:tc>
          <w:tcPr>
            <w:tcW w:w="794" w:type="dxa"/>
            <w:vMerge w:val="restart"/>
            <w:tcBorders>
              <w:top w:val="single" w:sz="4" w:space="0" w:color="auto"/>
              <w:bottom w:val="nil"/>
            </w:tcBorders>
          </w:tcPr>
          <w:p w:rsidR="00C24D3B" w:rsidRDefault="00C24D3B">
            <w:pPr>
              <w:pStyle w:val="ConsPlusNormal"/>
              <w:jc w:val="center"/>
            </w:pPr>
            <w:r>
              <w:t>2021 - 2027</w:t>
            </w:r>
          </w:p>
        </w:tc>
        <w:tc>
          <w:tcPr>
            <w:tcW w:w="794" w:type="dxa"/>
            <w:vMerge w:val="restart"/>
            <w:tcBorders>
              <w:top w:val="single" w:sz="4" w:space="0" w:color="auto"/>
              <w:bottom w:val="nil"/>
            </w:tcBorders>
          </w:tcPr>
          <w:p w:rsidR="00C24D3B" w:rsidRDefault="00C24D3B">
            <w:pPr>
              <w:pStyle w:val="ConsPlusNormal"/>
              <w:jc w:val="center"/>
            </w:pPr>
            <w:r>
              <w:t>2.1</w:t>
            </w:r>
          </w:p>
        </w:tc>
        <w:tc>
          <w:tcPr>
            <w:tcW w:w="737" w:type="dxa"/>
            <w:tcBorders>
              <w:top w:val="single" w:sz="4" w:space="0" w:color="auto"/>
              <w:bottom w:val="nil"/>
            </w:tcBorders>
          </w:tcPr>
          <w:p w:rsidR="00C24D3B" w:rsidRDefault="00C24D3B">
            <w:pPr>
              <w:pStyle w:val="ConsPlusNormal"/>
              <w:jc w:val="center"/>
            </w:pPr>
            <w:r>
              <w:t>бюджет Великого Новгорода</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областной бюджет</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итог</w:t>
            </w:r>
            <w:r>
              <w:lastRenderedPageBreak/>
              <w:t>о</w:t>
            </w:r>
          </w:p>
        </w:tc>
        <w:tc>
          <w:tcPr>
            <w:tcW w:w="1020" w:type="dxa"/>
            <w:tcBorders>
              <w:top w:val="nil"/>
              <w:bottom w:val="nil"/>
            </w:tcBorders>
          </w:tcPr>
          <w:p w:rsidR="00C24D3B" w:rsidRDefault="00C24D3B">
            <w:pPr>
              <w:pStyle w:val="ConsPlusNormal"/>
              <w:jc w:val="center"/>
            </w:pPr>
            <w:r>
              <w:lastRenderedPageBreak/>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tcBorders>
              <w:top w:val="nil"/>
              <w:bottom w:val="nil"/>
            </w:tcBorders>
          </w:tcPr>
          <w:p w:rsidR="00C24D3B" w:rsidRDefault="00C24D3B">
            <w:pPr>
              <w:pStyle w:val="ConsPlusNormal"/>
              <w:jc w:val="both"/>
            </w:pPr>
            <w:r>
              <w:t>в том числе:</w:t>
            </w: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pPr>
          </w:p>
        </w:tc>
        <w:tc>
          <w:tcPr>
            <w:tcW w:w="1020" w:type="dxa"/>
            <w:tcBorders>
              <w:top w:val="nil"/>
              <w:bottom w:val="nil"/>
            </w:tcBorders>
          </w:tcPr>
          <w:p w:rsidR="00C24D3B" w:rsidRDefault="00C24D3B">
            <w:pPr>
              <w:pStyle w:val="ConsPlusNormal"/>
            </w:pPr>
          </w:p>
        </w:tc>
        <w:tc>
          <w:tcPr>
            <w:tcW w:w="1020" w:type="dxa"/>
            <w:tcBorders>
              <w:top w:val="nil"/>
              <w:bottom w:val="nil"/>
            </w:tcBorders>
          </w:tcPr>
          <w:p w:rsidR="00C24D3B" w:rsidRDefault="00C24D3B">
            <w:pPr>
              <w:pStyle w:val="ConsPlusNormal"/>
            </w:pPr>
          </w:p>
        </w:tc>
        <w:tc>
          <w:tcPr>
            <w:tcW w:w="1020" w:type="dxa"/>
            <w:tcBorders>
              <w:top w:val="nil"/>
              <w:bottom w:val="nil"/>
            </w:tcBorders>
          </w:tcPr>
          <w:p w:rsidR="00C24D3B" w:rsidRDefault="00C24D3B">
            <w:pPr>
              <w:pStyle w:val="ConsPlusNormal"/>
            </w:pPr>
          </w:p>
        </w:tc>
        <w:tc>
          <w:tcPr>
            <w:tcW w:w="1020" w:type="dxa"/>
            <w:tcBorders>
              <w:top w:val="nil"/>
              <w:bottom w:val="nil"/>
            </w:tcBorders>
          </w:tcPr>
          <w:p w:rsidR="00C24D3B" w:rsidRDefault="00C24D3B">
            <w:pPr>
              <w:pStyle w:val="ConsPlusNormal"/>
            </w:pPr>
          </w:p>
        </w:tc>
        <w:tc>
          <w:tcPr>
            <w:tcW w:w="1020" w:type="dxa"/>
            <w:tcBorders>
              <w:top w:val="nil"/>
              <w:bottom w:val="nil"/>
            </w:tcBorders>
          </w:tcPr>
          <w:p w:rsidR="00C24D3B" w:rsidRDefault="00C24D3B">
            <w:pPr>
              <w:pStyle w:val="ConsPlusNormal"/>
            </w:pPr>
          </w:p>
        </w:tc>
        <w:tc>
          <w:tcPr>
            <w:tcW w:w="1020" w:type="dxa"/>
            <w:tcBorders>
              <w:top w:val="nil"/>
              <w:bottom w:val="nil"/>
            </w:tcBorders>
          </w:tcPr>
          <w:p w:rsidR="00C24D3B" w:rsidRDefault="00C24D3B">
            <w:pPr>
              <w:pStyle w:val="ConsPlusNormal"/>
            </w:pPr>
          </w:p>
        </w:tc>
        <w:tc>
          <w:tcPr>
            <w:tcW w:w="1020" w:type="dxa"/>
            <w:tcBorders>
              <w:top w:val="nil"/>
              <w:bottom w:val="nil"/>
            </w:tcBorders>
          </w:tcPr>
          <w:p w:rsidR="00C24D3B" w:rsidRDefault="00C24D3B">
            <w:pPr>
              <w:pStyle w:val="ConsPlusNormal"/>
            </w:pP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val="restart"/>
            <w:tcBorders>
              <w:top w:val="nil"/>
              <w:bottom w:val="nil"/>
            </w:tcBorders>
          </w:tcPr>
          <w:p w:rsidR="00C24D3B" w:rsidRDefault="00C24D3B">
            <w:pPr>
              <w:pStyle w:val="ConsPlusNormal"/>
              <w:jc w:val="both"/>
            </w:pPr>
            <w:r>
              <w:t xml:space="preserve">участие в семинарах, совещаниях, конференциях, круглых столах и тренингах, направленных на профессиональную переподготовку и повышение квалификации специалистов в сфере государственной </w:t>
            </w:r>
            <w:proofErr w:type="spellStart"/>
            <w:r>
              <w:t>антинаркотической</w:t>
            </w:r>
            <w:proofErr w:type="spellEnd"/>
            <w:r>
              <w:t xml:space="preserve"> политики</w:t>
            </w: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бюджет Великого Новгорода</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nil"/>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областной бюджет</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nil"/>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итого</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val="restart"/>
            <w:tcBorders>
              <w:top w:val="nil"/>
              <w:bottom w:val="nil"/>
            </w:tcBorders>
          </w:tcPr>
          <w:p w:rsidR="00C24D3B" w:rsidRDefault="00C24D3B">
            <w:pPr>
              <w:pStyle w:val="ConsPlusNormal"/>
              <w:jc w:val="both"/>
            </w:pPr>
            <w:r>
              <w:t xml:space="preserve">организация проведения общегородских молодежных акций, направленных на профилактику негативных явлений, посвященных </w:t>
            </w:r>
            <w:proofErr w:type="gramStart"/>
            <w:r>
              <w:t>всемирным памятным</w:t>
            </w:r>
            <w:proofErr w:type="gramEnd"/>
            <w:r>
              <w:t xml:space="preserve"> датам</w:t>
            </w: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бюджет Великого Новгорода</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nil"/>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областной бюджет</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nil"/>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итого</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val="restart"/>
            <w:tcBorders>
              <w:top w:val="nil"/>
              <w:bottom w:val="nil"/>
            </w:tcBorders>
          </w:tcPr>
          <w:p w:rsidR="00C24D3B" w:rsidRDefault="00C24D3B">
            <w:pPr>
              <w:pStyle w:val="ConsPlusNormal"/>
              <w:jc w:val="both"/>
            </w:pPr>
            <w:r>
              <w:t>оказание содействия волонтерским формированиям и общественным организациям в профилактике негативных явлений в молодежной среде</w:t>
            </w: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бюджет Великого Новгорода</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nil"/>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областной бюджет</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nil"/>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итого</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val="restart"/>
            <w:tcBorders>
              <w:top w:val="nil"/>
              <w:bottom w:val="nil"/>
            </w:tcBorders>
          </w:tcPr>
          <w:p w:rsidR="00C24D3B" w:rsidRDefault="00C24D3B">
            <w:pPr>
              <w:pStyle w:val="ConsPlusNormal"/>
              <w:jc w:val="both"/>
            </w:pPr>
            <w:r>
              <w:t>организация межведомственных мероприятий с подростками и молодежью "групп риска", нацеленных на профилактику противоправного поведения, употребления психоактивных веществ</w:t>
            </w: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бюджет Великого Новгорода</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nil"/>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областной бюджет</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nil"/>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итого</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val="restart"/>
            <w:tcBorders>
              <w:top w:val="nil"/>
              <w:bottom w:val="nil"/>
            </w:tcBorders>
          </w:tcPr>
          <w:p w:rsidR="00C24D3B" w:rsidRDefault="00C24D3B">
            <w:pPr>
              <w:pStyle w:val="ConsPlusNormal"/>
              <w:jc w:val="both"/>
            </w:pPr>
            <w:r>
              <w:t xml:space="preserve">информационное сопровождение </w:t>
            </w:r>
            <w:proofErr w:type="spellStart"/>
            <w:r>
              <w:t>антинаркотических</w:t>
            </w:r>
            <w:proofErr w:type="spellEnd"/>
            <w:r>
              <w:t xml:space="preserve"> мероприятий, в том числе с использованием информационно-телекоммуникационной сети Интернет</w:t>
            </w: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бюджет Великого Новгорода</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nil"/>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областной бюджет</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nil"/>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итого</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c>
          <w:tcPr>
            <w:tcW w:w="737" w:type="dxa"/>
            <w:vMerge w:val="restart"/>
            <w:tcBorders>
              <w:top w:val="single" w:sz="4" w:space="0" w:color="auto"/>
              <w:bottom w:val="nil"/>
            </w:tcBorders>
          </w:tcPr>
          <w:p w:rsidR="00C24D3B" w:rsidRDefault="00C24D3B">
            <w:pPr>
              <w:pStyle w:val="ConsPlusNormal"/>
              <w:jc w:val="center"/>
            </w:pPr>
            <w:r>
              <w:t>1.1.5.</w:t>
            </w:r>
          </w:p>
        </w:tc>
        <w:tc>
          <w:tcPr>
            <w:tcW w:w="2551" w:type="dxa"/>
            <w:vMerge w:val="restart"/>
            <w:tcBorders>
              <w:top w:val="single" w:sz="4" w:space="0" w:color="auto"/>
              <w:bottom w:val="nil"/>
            </w:tcBorders>
          </w:tcPr>
          <w:p w:rsidR="00C24D3B" w:rsidRDefault="00C24D3B">
            <w:pPr>
              <w:pStyle w:val="ConsPlusNormal"/>
              <w:jc w:val="both"/>
            </w:pPr>
            <w:r>
              <w:t>Мероприятие 5. Реализация муниципального проекта "Служить России суждено тебе и мне", реализуемого в рамках кластера "Новгородский"</w:t>
            </w:r>
          </w:p>
        </w:tc>
        <w:tc>
          <w:tcPr>
            <w:tcW w:w="1814" w:type="dxa"/>
            <w:vMerge w:val="restart"/>
            <w:tcBorders>
              <w:top w:val="single" w:sz="4" w:space="0" w:color="auto"/>
              <w:bottom w:val="nil"/>
            </w:tcBorders>
          </w:tcPr>
          <w:p w:rsidR="00C24D3B" w:rsidRDefault="00C24D3B">
            <w:pPr>
              <w:pStyle w:val="ConsPlusNormal"/>
              <w:jc w:val="center"/>
            </w:pPr>
            <w:r>
              <w:t xml:space="preserve">комитет, </w:t>
            </w:r>
            <w:proofErr w:type="spellStart"/>
            <w:r>
              <w:t>КМПиРОО</w:t>
            </w:r>
            <w:proofErr w:type="spellEnd"/>
          </w:p>
        </w:tc>
        <w:tc>
          <w:tcPr>
            <w:tcW w:w="794" w:type="dxa"/>
            <w:vMerge w:val="restart"/>
            <w:tcBorders>
              <w:top w:val="single" w:sz="4" w:space="0" w:color="auto"/>
              <w:bottom w:val="nil"/>
            </w:tcBorders>
          </w:tcPr>
          <w:p w:rsidR="00C24D3B" w:rsidRDefault="00C24D3B">
            <w:pPr>
              <w:pStyle w:val="ConsPlusNormal"/>
              <w:jc w:val="center"/>
            </w:pPr>
            <w:r>
              <w:t>2021 - 2027</w:t>
            </w:r>
          </w:p>
        </w:tc>
        <w:tc>
          <w:tcPr>
            <w:tcW w:w="794" w:type="dxa"/>
            <w:vMerge w:val="restart"/>
            <w:tcBorders>
              <w:top w:val="single" w:sz="4" w:space="0" w:color="auto"/>
              <w:bottom w:val="nil"/>
            </w:tcBorders>
          </w:tcPr>
          <w:p w:rsidR="00C24D3B" w:rsidRDefault="00C24D3B">
            <w:pPr>
              <w:pStyle w:val="ConsPlusNormal"/>
              <w:jc w:val="center"/>
            </w:pPr>
            <w:r>
              <w:t>2.1</w:t>
            </w:r>
          </w:p>
        </w:tc>
        <w:tc>
          <w:tcPr>
            <w:tcW w:w="737" w:type="dxa"/>
            <w:tcBorders>
              <w:top w:val="single" w:sz="4" w:space="0" w:color="auto"/>
              <w:bottom w:val="nil"/>
            </w:tcBorders>
          </w:tcPr>
          <w:p w:rsidR="00C24D3B" w:rsidRDefault="00C24D3B">
            <w:pPr>
              <w:pStyle w:val="ConsPlusNormal"/>
              <w:jc w:val="center"/>
            </w:pPr>
            <w:r>
              <w:t>бюджет Великого Новгорода</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областной бюджет</w:t>
            </w:r>
          </w:p>
        </w:tc>
        <w:tc>
          <w:tcPr>
            <w:tcW w:w="1020" w:type="dxa"/>
            <w:tcBorders>
              <w:top w:val="nil"/>
              <w:bottom w:val="nil"/>
            </w:tcBorders>
          </w:tcPr>
          <w:p w:rsidR="00C24D3B" w:rsidRDefault="00C24D3B">
            <w:pPr>
              <w:pStyle w:val="ConsPlusNormal"/>
              <w:jc w:val="center"/>
            </w:pPr>
            <w:r>
              <w:t>50,0</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итого</w:t>
            </w:r>
          </w:p>
        </w:tc>
        <w:tc>
          <w:tcPr>
            <w:tcW w:w="1020" w:type="dxa"/>
            <w:tcBorders>
              <w:top w:val="nil"/>
              <w:bottom w:val="nil"/>
            </w:tcBorders>
          </w:tcPr>
          <w:p w:rsidR="00C24D3B" w:rsidRDefault="00C24D3B">
            <w:pPr>
              <w:pStyle w:val="ConsPlusNormal"/>
              <w:jc w:val="center"/>
            </w:pPr>
            <w:r>
              <w:t>50,0</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c>
          <w:tcPr>
            <w:tcW w:w="737" w:type="dxa"/>
            <w:vMerge w:val="restart"/>
            <w:tcBorders>
              <w:top w:val="single" w:sz="4" w:space="0" w:color="auto"/>
              <w:bottom w:val="nil"/>
            </w:tcBorders>
          </w:tcPr>
          <w:p w:rsidR="00C24D3B" w:rsidRDefault="00C24D3B">
            <w:pPr>
              <w:pStyle w:val="ConsPlusNormal"/>
              <w:jc w:val="center"/>
            </w:pPr>
            <w:r>
              <w:t>1.1.6.</w:t>
            </w:r>
          </w:p>
        </w:tc>
        <w:tc>
          <w:tcPr>
            <w:tcW w:w="2551" w:type="dxa"/>
            <w:vMerge w:val="restart"/>
            <w:tcBorders>
              <w:top w:val="single" w:sz="4" w:space="0" w:color="auto"/>
              <w:bottom w:val="nil"/>
            </w:tcBorders>
          </w:tcPr>
          <w:p w:rsidR="00C24D3B" w:rsidRDefault="00C24D3B">
            <w:pPr>
              <w:pStyle w:val="ConsPlusNormal"/>
              <w:jc w:val="both"/>
            </w:pPr>
            <w:r>
              <w:t>Мероприятие 6. Реализация практик поддержки и развития волонтерства по итогам проведения Всероссийского конкурса лучших региональных практик поддержки волонтерства "Регион добрых дел"</w:t>
            </w:r>
          </w:p>
        </w:tc>
        <w:tc>
          <w:tcPr>
            <w:tcW w:w="1814" w:type="dxa"/>
            <w:vMerge w:val="restart"/>
            <w:tcBorders>
              <w:top w:val="single" w:sz="4" w:space="0" w:color="auto"/>
              <w:bottom w:val="nil"/>
            </w:tcBorders>
          </w:tcPr>
          <w:p w:rsidR="00C24D3B" w:rsidRDefault="00C24D3B">
            <w:pPr>
              <w:pStyle w:val="ConsPlusNormal"/>
              <w:jc w:val="center"/>
            </w:pPr>
            <w:r>
              <w:t>НМЦ</w:t>
            </w:r>
          </w:p>
        </w:tc>
        <w:tc>
          <w:tcPr>
            <w:tcW w:w="794" w:type="dxa"/>
            <w:vMerge w:val="restart"/>
            <w:tcBorders>
              <w:top w:val="single" w:sz="4" w:space="0" w:color="auto"/>
              <w:bottom w:val="nil"/>
            </w:tcBorders>
          </w:tcPr>
          <w:p w:rsidR="00C24D3B" w:rsidRDefault="00C24D3B">
            <w:pPr>
              <w:pStyle w:val="ConsPlusNormal"/>
              <w:jc w:val="center"/>
            </w:pPr>
            <w:r>
              <w:t>2022, 2023</w:t>
            </w:r>
          </w:p>
        </w:tc>
        <w:tc>
          <w:tcPr>
            <w:tcW w:w="794" w:type="dxa"/>
            <w:vMerge w:val="restart"/>
            <w:tcBorders>
              <w:top w:val="single" w:sz="4" w:space="0" w:color="auto"/>
              <w:bottom w:val="nil"/>
            </w:tcBorders>
          </w:tcPr>
          <w:p w:rsidR="00C24D3B" w:rsidRDefault="00C24D3B">
            <w:pPr>
              <w:pStyle w:val="ConsPlusNormal"/>
              <w:jc w:val="center"/>
            </w:pPr>
            <w:r>
              <w:t>1.4</w:t>
            </w:r>
          </w:p>
        </w:tc>
        <w:tc>
          <w:tcPr>
            <w:tcW w:w="737" w:type="dxa"/>
            <w:tcBorders>
              <w:top w:val="single" w:sz="4" w:space="0" w:color="auto"/>
              <w:bottom w:val="nil"/>
            </w:tcBorders>
          </w:tcPr>
          <w:p w:rsidR="00C24D3B" w:rsidRDefault="00C24D3B">
            <w:pPr>
              <w:pStyle w:val="ConsPlusNormal"/>
              <w:jc w:val="center"/>
            </w:pPr>
            <w:r>
              <w:t>бюджет Великого Новгорода</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1,5</w:t>
            </w:r>
          </w:p>
        </w:tc>
        <w:tc>
          <w:tcPr>
            <w:tcW w:w="1020" w:type="dxa"/>
            <w:tcBorders>
              <w:top w:val="single" w:sz="4" w:space="0" w:color="auto"/>
              <w:bottom w:val="nil"/>
            </w:tcBorders>
          </w:tcPr>
          <w:p w:rsidR="00C24D3B" w:rsidRDefault="00C24D3B">
            <w:pPr>
              <w:pStyle w:val="ConsPlusNormal"/>
              <w:jc w:val="center"/>
            </w:pPr>
            <w:r>
              <w:t>0,9</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областной бюджет</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313,5</w:t>
            </w:r>
          </w:p>
        </w:tc>
        <w:tc>
          <w:tcPr>
            <w:tcW w:w="1020" w:type="dxa"/>
            <w:tcBorders>
              <w:top w:val="nil"/>
              <w:bottom w:val="nil"/>
            </w:tcBorders>
          </w:tcPr>
          <w:p w:rsidR="00C24D3B" w:rsidRDefault="00C24D3B">
            <w:pPr>
              <w:pStyle w:val="ConsPlusNormal"/>
              <w:jc w:val="center"/>
            </w:pPr>
            <w:r>
              <w:t>26,2</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федеральный бюджет</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1218,7</w:t>
            </w:r>
          </w:p>
        </w:tc>
        <w:tc>
          <w:tcPr>
            <w:tcW w:w="1020" w:type="dxa"/>
            <w:tcBorders>
              <w:top w:val="nil"/>
              <w:bottom w:val="nil"/>
            </w:tcBorders>
          </w:tcPr>
          <w:p w:rsidR="00C24D3B" w:rsidRDefault="00C24D3B">
            <w:pPr>
              <w:pStyle w:val="ConsPlusNormal"/>
              <w:jc w:val="center"/>
            </w:pPr>
            <w:r>
              <w:t>845,8</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итого</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1533,7</w:t>
            </w:r>
          </w:p>
        </w:tc>
        <w:tc>
          <w:tcPr>
            <w:tcW w:w="1020" w:type="dxa"/>
            <w:tcBorders>
              <w:top w:val="nil"/>
              <w:bottom w:val="nil"/>
            </w:tcBorders>
          </w:tcPr>
          <w:p w:rsidR="00C24D3B" w:rsidRDefault="00C24D3B">
            <w:pPr>
              <w:pStyle w:val="ConsPlusNormal"/>
              <w:jc w:val="center"/>
            </w:pPr>
            <w:r>
              <w:t>872,9</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c>
          <w:tcPr>
            <w:tcW w:w="737" w:type="dxa"/>
            <w:vMerge w:val="restart"/>
            <w:tcBorders>
              <w:top w:val="single" w:sz="4" w:space="0" w:color="auto"/>
              <w:bottom w:val="nil"/>
            </w:tcBorders>
          </w:tcPr>
          <w:p w:rsidR="00C24D3B" w:rsidRDefault="00C24D3B">
            <w:pPr>
              <w:pStyle w:val="ConsPlusNormal"/>
              <w:jc w:val="center"/>
            </w:pPr>
            <w:r>
              <w:t>1.1.7.</w:t>
            </w:r>
          </w:p>
        </w:tc>
        <w:tc>
          <w:tcPr>
            <w:tcW w:w="2551" w:type="dxa"/>
            <w:vMerge w:val="restart"/>
            <w:tcBorders>
              <w:top w:val="single" w:sz="4" w:space="0" w:color="auto"/>
              <w:bottom w:val="nil"/>
            </w:tcBorders>
          </w:tcPr>
          <w:p w:rsidR="00C24D3B" w:rsidRDefault="00C24D3B">
            <w:pPr>
              <w:pStyle w:val="ConsPlusNormal"/>
              <w:jc w:val="both"/>
            </w:pPr>
            <w:r>
              <w:t xml:space="preserve">Мероприятие 7. Ремонт зданий и помещений </w:t>
            </w:r>
            <w:proofErr w:type="gramStart"/>
            <w:r>
              <w:t>муниципальных автономных</w:t>
            </w:r>
            <w:proofErr w:type="gramEnd"/>
            <w:r>
              <w:t xml:space="preserve"> и бюджетных учреждений, включая </w:t>
            </w:r>
            <w:r>
              <w:lastRenderedPageBreak/>
              <w:t>изготовление проектно-сметной документации</w:t>
            </w:r>
          </w:p>
        </w:tc>
        <w:tc>
          <w:tcPr>
            <w:tcW w:w="1814" w:type="dxa"/>
            <w:vMerge w:val="restart"/>
            <w:tcBorders>
              <w:top w:val="single" w:sz="4" w:space="0" w:color="auto"/>
              <w:bottom w:val="nil"/>
            </w:tcBorders>
          </w:tcPr>
          <w:p w:rsidR="00C24D3B" w:rsidRDefault="00C24D3B">
            <w:pPr>
              <w:pStyle w:val="ConsPlusNormal"/>
              <w:jc w:val="center"/>
            </w:pPr>
            <w:proofErr w:type="spellStart"/>
            <w:r>
              <w:lastRenderedPageBreak/>
              <w:t>КМПиРОО</w:t>
            </w:r>
            <w:proofErr w:type="spellEnd"/>
            <w:r>
              <w:t xml:space="preserve"> НМЦ</w:t>
            </w:r>
          </w:p>
        </w:tc>
        <w:tc>
          <w:tcPr>
            <w:tcW w:w="794" w:type="dxa"/>
            <w:vMerge w:val="restart"/>
            <w:tcBorders>
              <w:top w:val="single" w:sz="4" w:space="0" w:color="auto"/>
              <w:bottom w:val="nil"/>
            </w:tcBorders>
          </w:tcPr>
          <w:p w:rsidR="00C24D3B" w:rsidRDefault="00C24D3B">
            <w:pPr>
              <w:pStyle w:val="ConsPlusNormal"/>
              <w:jc w:val="center"/>
            </w:pPr>
            <w:r>
              <w:t>2021 - 2027</w:t>
            </w:r>
          </w:p>
        </w:tc>
        <w:tc>
          <w:tcPr>
            <w:tcW w:w="794" w:type="dxa"/>
            <w:vMerge w:val="restart"/>
            <w:tcBorders>
              <w:top w:val="single" w:sz="4" w:space="0" w:color="auto"/>
              <w:bottom w:val="nil"/>
            </w:tcBorders>
          </w:tcPr>
          <w:p w:rsidR="00C24D3B" w:rsidRDefault="00C24D3B">
            <w:pPr>
              <w:pStyle w:val="ConsPlusNormal"/>
              <w:jc w:val="center"/>
            </w:pPr>
            <w:r>
              <w:t>1.1,</w:t>
            </w:r>
          </w:p>
          <w:p w:rsidR="00C24D3B" w:rsidRDefault="00C24D3B">
            <w:pPr>
              <w:pStyle w:val="ConsPlusNormal"/>
              <w:jc w:val="center"/>
            </w:pPr>
            <w:r>
              <w:t>1.2,</w:t>
            </w:r>
          </w:p>
          <w:p w:rsidR="00C24D3B" w:rsidRDefault="00C24D3B">
            <w:pPr>
              <w:pStyle w:val="ConsPlusNormal"/>
              <w:jc w:val="center"/>
            </w:pPr>
            <w:r>
              <w:t>1.3</w:t>
            </w:r>
          </w:p>
        </w:tc>
        <w:tc>
          <w:tcPr>
            <w:tcW w:w="737" w:type="dxa"/>
            <w:tcBorders>
              <w:top w:val="single" w:sz="4" w:space="0" w:color="auto"/>
              <w:bottom w:val="nil"/>
            </w:tcBorders>
          </w:tcPr>
          <w:p w:rsidR="00C24D3B" w:rsidRDefault="00C24D3B">
            <w:pPr>
              <w:pStyle w:val="ConsPlusNormal"/>
              <w:jc w:val="center"/>
            </w:pPr>
            <w:r>
              <w:t>бюджет Великого Новгорода</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279,0</w:t>
            </w:r>
          </w:p>
        </w:tc>
        <w:tc>
          <w:tcPr>
            <w:tcW w:w="1020" w:type="dxa"/>
            <w:tcBorders>
              <w:top w:val="single" w:sz="4" w:space="0" w:color="auto"/>
              <w:bottom w:val="nil"/>
            </w:tcBorders>
          </w:tcPr>
          <w:p w:rsidR="00C24D3B" w:rsidRDefault="00C24D3B">
            <w:pPr>
              <w:pStyle w:val="ConsPlusNormal"/>
              <w:jc w:val="center"/>
            </w:pPr>
            <w:r>
              <w:t>110,0</w:t>
            </w:r>
          </w:p>
        </w:tc>
        <w:tc>
          <w:tcPr>
            <w:tcW w:w="1020" w:type="dxa"/>
            <w:tcBorders>
              <w:top w:val="single" w:sz="4" w:space="0" w:color="auto"/>
              <w:bottom w:val="nil"/>
            </w:tcBorders>
          </w:tcPr>
          <w:p w:rsidR="00C24D3B" w:rsidRDefault="00C24D3B">
            <w:pPr>
              <w:pStyle w:val="ConsPlusNormal"/>
            </w:pPr>
          </w:p>
        </w:tc>
        <w:tc>
          <w:tcPr>
            <w:tcW w:w="1020" w:type="dxa"/>
            <w:tcBorders>
              <w:top w:val="single" w:sz="4" w:space="0" w:color="auto"/>
              <w:bottom w:val="nil"/>
            </w:tcBorders>
          </w:tcPr>
          <w:p w:rsidR="00C24D3B" w:rsidRDefault="00C24D3B">
            <w:pPr>
              <w:pStyle w:val="ConsPlusNormal"/>
            </w:pPr>
          </w:p>
        </w:tc>
        <w:tc>
          <w:tcPr>
            <w:tcW w:w="1020" w:type="dxa"/>
            <w:tcBorders>
              <w:top w:val="single" w:sz="4" w:space="0" w:color="auto"/>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областной бюджет</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pP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федеральный бюджет</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pP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737" w:type="dxa"/>
            <w:vMerge/>
            <w:tcBorders>
              <w:top w:val="single" w:sz="4" w:space="0" w:color="auto"/>
              <w:bottom w:val="nil"/>
            </w:tcBorders>
          </w:tcPr>
          <w:p w:rsidR="00C24D3B" w:rsidRDefault="00C24D3B">
            <w:pPr>
              <w:pStyle w:val="ConsPlusNormal"/>
            </w:pPr>
          </w:p>
        </w:tc>
        <w:tc>
          <w:tcPr>
            <w:tcW w:w="2551"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94" w:type="dxa"/>
            <w:vMerge/>
            <w:tcBorders>
              <w:top w:val="single" w:sz="4" w:space="0" w:color="auto"/>
              <w:bottom w:val="nil"/>
            </w:tcBorders>
          </w:tcPr>
          <w:p w:rsidR="00C24D3B" w:rsidRDefault="00C24D3B">
            <w:pPr>
              <w:pStyle w:val="ConsPlusNormal"/>
            </w:pPr>
          </w:p>
        </w:tc>
        <w:tc>
          <w:tcPr>
            <w:tcW w:w="737" w:type="dxa"/>
            <w:tcBorders>
              <w:top w:val="nil"/>
              <w:bottom w:val="nil"/>
            </w:tcBorders>
          </w:tcPr>
          <w:p w:rsidR="00C24D3B" w:rsidRDefault="00C24D3B">
            <w:pPr>
              <w:pStyle w:val="ConsPlusNormal"/>
              <w:jc w:val="center"/>
            </w:pPr>
            <w:r>
              <w:t>итого</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279,0</w:t>
            </w:r>
          </w:p>
        </w:tc>
        <w:tc>
          <w:tcPr>
            <w:tcW w:w="1020" w:type="dxa"/>
            <w:tcBorders>
              <w:top w:val="nil"/>
              <w:bottom w:val="nil"/>
            </w:tcBorders>
          </w:tcPr>
          <w:p w:rsidR="00C24D3B" w:rsidRDefault="00C24D3B">
            <w:pPr>
              <w:pStyle w:val="ConsPlusNormal"/>
              <w:jc w:val="center"/>
            </w:pPr>
            <w:r>
              <w:t>110,0</w:t>
            </w:r>
          </w:p>
        </w:tc>
        <w:tc>
          <w:tcPr>
            <w:tcW w:w="1020" w:type="dxa"/>
            <w:tcBorders>
              <w:top w:val="nil"/>
              <w:bottom w:val="nil"/>
            </w:tcBorders>
          </w:tcPr>
          <w:p w:rsidR="00C24D3B" w:rsidRDefault="00C24D3B">
            <w:pPr>
              <w:pStyle w:val="ConsPlusNormal"/>
            </w:pPr>
          </w:p>
        </w:tc>
        <w:tc>
          <w:tcPr>
            <w:tcW w:w="1020" w:type="dxa"/>
            <w:tcBorders>
              <w:top w:val="nil"/>
              <w:bottom w:val="nil"/>
            </w:tcBorders>
          </w:tcPr>
          <w:p w:rsidR="00C24D3B" w:rsidRDefault="00C24D3B">
            <w:pPr>
              <w:pStyle w:val="ConsPlusNormal"/>
            </w:pPr>
          </w:p>
        </w:tc>
        <w:tc>
          <w:tcPr>
            <w:tcW w:w="1020" w:type="dxa"/>
            <w:tcBorders>
              <w:top w:val="nil"/>
              <w:bottom w:val="nil"/>
            </w:tcBorders>
          </w:tcPr>
          <w:p w:rsidR="00C24D3B" w:rsidRDefault="00C24D3B">
            <w:pPr>
              <w:pStyle w:val="ConsPlusNormal"/>
              <w:jc w:val="center"/>
            </w:pPr>
            <w:r>
              <w:t>-</w:t>
            </w:r>
          </w:p>
        </w:tc>
      </w:tr>
    </w:tbl>
    <w:p w:rsidR="00C24D3B" w:rsidRDefault="00C24D3B">
      <w:pPr>
        <w:pStyle w:val="ConsPlusNormal"/>
        <w:jc w:val="both"/>
      </w:pPr>
    </w:p>
    <w:p w:rsidR="00C24D3B" w:rsidRDefault="00C24D3B">
      <w:pPr>
        <w:pStyle w:val="ConsPlusNormal"/>
        <w:jc w:val="both"/>
      </w:pPr>
    </w:p>
    <w:p w:rsidR="00C24D3B" w:rsidRDefault="00C24D3B">
      <w:pPr>
        <w:pStyle w:val="ConsPlusTitle"/>
        <w:jc w:val="center"/>
        <w:outlineLvl w:val="2"/>
      </w:pPr>
      <w:r>
        <w:t>Прогноз сводных показателей муниципальных заданий</w:t>
      </w:r>
    </w:p>
    <w:p w:rsidR="00C24D3B" w:rsidRDefault="00C24D3B">
      <w:pPr>
        <w:pStyle w:val="ConsPlusTitle"/>
        <w:jc w:val="center"/>
      </w:pPr>
      <w:r>
        <w:t>на оказание муниципальных услуг (выполнение работ)</w:t>
      </w:r>
    </w:p>
    <w:p w:rsidR="00C24D3B" w:rsidRDefault="00C24D3B">
      <w:pPr>
        <w:pStyle w:val="ConsPlusTitle"/>
        <w:jc w:val="center"/>
      </w:pPr>
      <w:r>
        <w:t>в сфере реализации подпрограммы</w:t>
      </w:r>
    </w:p>
    <w:p w:rsidR="00C24D3B" w:rsidRDefault="00C24D3B">
      <w:pPr>
        <w:pStyle w:val="ConsPlusNormal"/>
        <w:jc w:val="center"/>
      </w:pPr>
    </w:p>
    <w:p w:rsidR="00C24D3B" w:rsidRDefault="00C2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0"/>
        <w:gridCol w:w="2891"/>
        <w:gridCol w:w="1757"/>
        <w:gridCol w:w="1247"/>
        <w:gridCol w:w="1020"/>
        <w:gridCol w:w="1020"/>
        <w:gridCol w:w="1020"/>
        <w:gridCol w:w="1020"/>
        <w:gridCol w:w="1020"/>
        <w:gridCol w:w="1020"/>
        <w:gridCol w:w="1020"/>
      </w:tblGrid>
      <w:tr w:rsidR="00C24D3B">
        <w:tc>
          <w:tcPr>
            <w:tcW w:w="520" w:type="dxa"/>
            <w:vMerge w:val="restart"/>
          </w:tcPr>
          <w:p w:rsidR="00C24D3B" w:rsidRDefault="00C24D3B">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891" w:type="dxa"/>
            <w:vMerge w:val="restart"/>
          </w:tcPr>
          <w:p w:rsidR="00C24D3B" w:rsidRDefault="00C24D3B">
            <w:pPr>
              <w:pStyle w:val="ConsPlusNormal"/>
              <w:jc w:val="center"/>
            </w:pPr>
            <w:r>
              <w:t>Наименование муниципальной услуги (работы)</w:t>
            </w:r>
          </w:p>
        </w:tc>
        <w:tc>
          <w:tcPr>
            <w:tcW w:w="1757" w:type="dxa"/>
            <w:vMerge w:val="restart"/>
          </w:tcPr>
          <w:p w:rsidR="00C24D3B" w:rsidRDefault="00C24D3B">
            <w:pPr>
              <w:pStyle w:val="ConsPlusNormal"/>
              <w:jc w:val="center"/>
            </w:pPr>
            <w:r>
              <w:t>Наименование показателя, характеризующего муниципальную услугу (работу)</w:t>
            </w:r>
          </w:p>
        </w:tc>
        <w:tc>
          <w:tcPr>
            <w:tcW w:w="1247" w:type="dxa"/>
            <w:vMerge w:val="restart"/>
          </w:tcPr>
          <w:p w:rsidR="00C24D3B" w:rsidRDefault="00C24D3B">
            <w:pPr>
              <w:pStyle w:val="ConsPlusNormal"/>
              <w:jc w:val="center"/>
            </w:pPr>
            <w:r>
              <w:t>Единица измерения</w:t>
            </w:r>
          </w:p>
        </w:tc>
        <w:tc>
          <w:tcPr>
            <w:tcW w:w="7140" w:type="dxa"/>
            <w:gridSpan w:val="7"/>
            <w:vAlign w:val="center"/>
          </w:tcPr>
          <w:p w:rsidR="00C24D3B" w:rsidRDefault="00C24D3B">
            <w:pPr>
              <w:pStyle w:val="ConsPlusNormal"/>
              <w:jc w:val="center"/>
            </w:pPr>
            <w:r>
              <w:t>Значение показателя, характеризующего муниципальную услугу (работу), и расходы бюджета Великого Новгорода на оказание муниципальной услуги (выполнение работы) по годам</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vMerge/>
          </w:tcPr>
          <w:p w:rsidR="00C24D3B" w:rsidRDefault="00C24D3B">
            <w:pPr>
              <w:pStyle w:val="ConsPlusNormal"/>
            </w:pPr>
          </w:p>
        </w:tc>
        <w:tc>
          <w:tcPr>
            <w:tcW w:w="1020" w:type="dxa"/>
          </w:tcPr>
          <w:p w:rsidR="00C24D3B" w:rsidRDefault="00C24D3B">
            <w:pPr>
              <w:pStyle w:val="ConsPlusNormal"/>
              <w:jc w:val="center"/>
            </w:pPr>
            <w:r>
              <w:t>2021 год</w:t>
            </w:r>
          </w:p>
        </w:tc>
        <w:tc>
          <w:tcPr>
            <w:tcW w:w="1020" w:type="dxa"/>
          </w:tcPr>
          <w:p w:rsidR="00C24D3B" w:rsidRDefault="00C24D3B">
            <w:pPr>
              <w:pStyle w:val="ConsPlusNormal"/>
              <w:jc w:val="center"/>
            </w:pPr>
            <w:r>
              <w:t>2022 год</w:t>
            </w:r>
          </w:p>
        </w:tc>
        <w:tc>
          <w:tcPr>
            <w:tcW w:w="1020" w:type="dxa"/>
          </w:tcPr>
          <w:p w:rsidR="00C24D3B" w:rsidRDefault="00C24D3B">
            <w:pPr>
              <w:pStyle w:val="ConsPlusNormal"/>
              <w:jc w:val="center"/>
            </w:pPr>
            <w:r>
              <w:t>2023 год</w:t>
            </w:r>
          </w:p>
        </w:tc>
        <w:tc>
          <w:tcPr>
            <w:tcW w:w="1020" w:type="dxa"/>
          </w:tcPr>
          <w:p w:rsidR="00C24D3B" w:rsidRDefault="00C24D3B">
            <w:pPr>
              <w:pStyle w:val="ConsPlusNormal"/>
              <w:jc w:val="center"/>
            </w:pPr>
            <w:r>
              <w:t>2024 год</w:t>
            </w:r>
          </w:p>
        </w:tc>
        <w:tc>
          <w:tcPr>
            <w:tcW w:w="1020" w:type="dxa"/>
          </w:tcPr>
          <w:p w:rsidR="00C24D3B" w:rsidRDefault="00C24D3B">
            <w:pPr>
              <w:pStyle w:val="ConsPlusNormal"/>
              <w:jc w:val="center"/>
            </w:pPr>
            <w:r>
              <w:t>2025 год</w:t>
            </w:r>
          </w:p>
        </w:tc>
        <w:tc>
          <w:tcPr>
            <w:tcW w:w="1020" w:type="dxa"/>
          </w:tcPr>
          <w:p w:rsidR="00C24D3B" w:rsidRDefault="00C24D3B">
            <w:pPr>
              <w:pStyle w:val="ConsPlusNormal"/>
              <w:jc w:val="center"/>
            </w:pPr>
            <w:r>
              <w:t>2026 год</w:t>
            </w:r>
          </w:p>
        </w:tc>
        <w:tc>
          <w:tcPr>
            <w:tcW w:w="1020" w:type="dxa"/>
          </w:tcPr>
          <w:p w:rsidR="00C24D3B" w:rsidRDefault="00C24D3B">
            <w:pPr>
              <w:pStyle w:val="ConsPlusNormal"/>
              <w:jc w:val="center"/>
            </w:pPr>
            <w:r>
              <w:t>2027 год</w:t>
            </w:r>
          </w:p>
        </w:tc>
      </w:tr>
      <w:tr w:rsidR="00C24D3B">
        <w:tc>
          <w:tcPr>
            <w:tcW w:w="520" w:type="dxa"/>
          </w:tcPr>
          <w:p w:rsidR="00C24D3B" w:rsidRDefault="00C24D3B">
            <w:pPr>
              <w:pStyle w:val="ConsPlusNormal"/>
              <w:jc w:val="center"/>
            </w:pPr>
            <w:r>
              <w:t>1</w:t>
            </w:r>
          </w:p>
        </w:tc>
        <w:tc>
          <w:tcPr>
            <w:tcW w:w="2891" w:type="dxa"/>
          </w:tcPr>
          <w:p w:rsidR="00C24D3B" w:rsidRDefault="00C24D3B">
            <w:pPr>
              <w:pStyle w:val="ConsPlusNormal"/>
              <w:jc w:val="center"/>
            </w:pPr>
            <w:r>
              <w:t>2</w:t>
            </w:r>
          </w:p>
        </w:tc>
        <w:tc>
          <w:tcPr>
            <w:tcW w:w="1757" w:type="dxa"/>
          </w:tcPr>
          <w:p w:rsidR="00C24D3B" w:rsidRDefault="00C24D3B">
            <w:pPr>
              <w:pStyle w:val="ConsPlusNormal"/>
              <w:jc w:val="center"/>
            </w:pPr>
            <w:r>
              <w:t>3</w:t>
            </w:r>
          </w:p>
        </w:tc>
        <w:tc>
          <w:tcPr>
            <w:tcW w:w="1247" w:type="dxa"/>
          </w:tcPr>
          <w:p w:rsidR="00C24D3B" w:rsidRDefault="00C24D3B">
            <w:pPr>
              <w:pStyle w:val="ConsPlusNormal"/>
              <w:jc w:val="center"/>
            </w:pPr>
            <w:r>
              <w:t>4</w:t>
            </w:r>
          </w:p>
        </w:tc>
        <w:tc>
          <w:tcPr>
            <w:tcW w:w="1020" w:type="dxa"/>
          </w:tcPr>
          <w:p w:rsidR="00C24D3B" w:rsidRDefault="00C24D3B">
            <w:pPr>
              <w:pStyle w:val="ConsPlusNormal"/>
              <w:jc w:val="center"/>
            </w:pPr>
            <w:r>
              <w:t>5</w:t>
            </w:r>
          </w:p>
        </w:tc>
        <w:tc>
          <w:tcPr>
            <w:tcW w:w="1020" w:type="dxa"/>
          </w:tcPr>
          <w:p w:rsidR="00C24D3B" w:rsidRDefault="00C24D3B">
            <w:pPr>
              <w:pStyle w:val="ConsPlusNormal"/>
              <w:jc w:val="center"/>
            </w:pPr>
            <w:r>
              <w:t>6</w:t>
            </w:r>
          </w:p>
        </w:tc>
        <w:tc>
          <w:tcPr>
            <w:tcW w:w="1020" w:type="dxa"/>
          </w:tcPr>
          <w:p w:rsidR="00C24D3B" w:rsidRDefault="00C24D3B">
            <w:pPr>
              <w:pStyle w:val="ConsPlusNormal"/>
              <w:jc w:val="center"/>
            </w:pPr>
            <w:r>
              <w:t>7</w:t>
            </w:r>
          </w:p>
        </w:tc>
        <w:tc>
          <w:tcPr>
            <w:tcW w:w="1020" w:type="dxa"/>
          </w:tcPr>
          <w:p w:rsidR="00C24D3B" w:rsidRDefault="00C24D3B">
            <w:pPr>
              <w:pStyle w:val="ConsPlusNormal"/>
              <w:jc w:val="center"/>
            </w:pPr>
            <w:r>
              <w:t>8</w:t>
            </w:r>
          </w:p>
        </w:tc>
        <w:tc>
          <w:tcPr>
            <w:tcW w:w="1020" w:type="dxa"/>
          </w:tcPr>
          <w:p w:rsidR="00C24D3B" w:rsidRDefault="00C24D3B">
            <w:pPr>
              <w:pStyle w:val="ConsPlusNormal"/>
              <w:jc w:val="center"/>
            </w:pPr>
            <w:r>
              <w:t>9</w:t>
            </w:r>
          </w:p>
        </w:tc>
        <w:tc>
          <w:tcPr>
            <w:tcW w:w="1020" w:type="dxa"/>
          </w:tcPr>
          <w:p w:rsidR="00C24D3B" w:rsidRDefault="00C24D3B">
            <w:pPr>
              <w:pStyle w:val="ConsPlusNormal"/>
              <w:jc w:val="center"/>
            </w:pPr>
            <w:r>
              <w:t>10</w:t>
            </w:r>
          </w:p>
        </w:tc>
        <w:tc>
          <w:tcPr>
            <w:tcW w:w="1020" w:type="dxa"/>
          </w:tcPr>
          <w:p w:rsidR="00C24D3B" w:rsidRDefault="00C24D3B">
            <w:pPr>
              <w:pStyle w:val="ConsPlusNormal"/>
              <w:jc w:val="center"/>
            </w:pPr>
            <w:r>
              <w:t>11</w:t>
            </w:r>
          </w:p>
        </w:tc>
      </w:tr>
      <w:tr w:rsidR="00C24D3B">
        <w:tc>
          <w:tcPr>
            <w:tcW w:w="520" w:type="dxa"/>
          </w:tcPr>
          <w:p w:rsidR="00C24D3B" w:rsidRDefault="00C24D3B">
            <w:pPr>
              <w:pStyle w:val="ConsPlusNormal"/>
              <w:jc w:val="center"/>
            </w:pPr>
            <w:r>
              <w:t>1.</w:t>
            </w:r>
          </w:p>
        </w:tc>
        <w:tc>
          <w:tcPr>
            <w:tcW w:w="13035" w:type="dxa"/>
            <w:gridSpan w:val="10"/>
          </w:tcPr>
          <w:p w:rsidR="00C24D3B" w:rsidRDefault="00C24D3B">
            <w:pPr>
              <w:pStyle w:val="ConsPlusNormal"/>
            </w:pPr>
            <w:r>
              <w:t>Основное мероприятие. Организация работы с молодежью на территории Великого Новгорода</w:t>
            </w:r>
          </w:p>
        </w:tc>
      </w:tr>
      <w:tr w:rsidR="00C24D3B">
        <w:tc>
          <w:tcPr>
            <w:tcW w:w="520" w:type="dxa"/>
            <w:vMerge w:val="restart"/>
          </w:tcPr>
          <w:p w:rsidR="00C24D3B" w:rsidRDefault="00C24D3B">
            <w:pPr>
              <w:pStyle w:val="ConsPlusNormal"/>
              <w:jc w:val="center"/>
            </w:pPr>
            <w:r>
              <w:lastRenderedPageBreak/>
              <w:t>1.1.</w:t>
            </w:r>
          </w:p>
        </w:tc>
        <w:tc>
          <w:tcPr>
            <w:tcW w:w="2891" w:type="dxa"/>
            <w:vMerge w:val="restart"/>
          </w:tcPr>
          <w:p w:rsidR="00C24D3B" w:rsidRDefault="00C24D3B">
            <w:pPr>
              <w:pStyle w:val="ConsPlusNormal"/>
              <w:jc w:val="both"/>
            </w:pPr>
            <w:r>
              <w:t>Предоставление консультационных и методических услуг (содействие занятости населения)</w:t>
            </w:r>
          </w:p>
        </w:tc>
        <w:tc>
          <w:tcPr>
            <w:tcW w:w="1757" w:type="dxa"/>
            <w:vMerge w:val="restart"/>
          </w:tcPr>
          <w:p w:rsidR="00C24D3B" w:rsidRDefault="00C24D3B">
            <w:pPr>
              <w:pStyle w:val="ConsPlusNormal"/>
              <w:jc w:val="both"/>
            </w:pPr>
            <w:r>
              <w:t>численность граждан, получивших муниципальную услугу</w:t>
            </w:r>
          </w:p>
        </w:tc>
        <w:tc>
          <w:tcPr>
            <w:tcW w:w="1247" w:type="dxa"/>
          </w:tcPr>
          <w:p w:rsidR="00C24D3B" w:rsidRDefault="00C24D3B">
            <w:pPr>
              <w:pStyle w:val="ConsPlusNormal"/>
              <w:jc w:val="center"/>
            </w:pPr>
            <w:r>
              <w:t>человек</w:t>
            </w:r>
          </w:p>
        </w:tc>
        <w:tc>
          <w:tcPr>
            <w:tcW w:w="1020" w:type="dxa"/>
          </w:tcPr>
          <w:p w:rsidR="00C24D3B" w:rsidRDefault="00C24D3B">
            <w:pPr>
              <w:pStyle w:val="ConsPlusNormal"/>
              <w:jc w:val="center"/>
            </w:pPr>
            <w:r>
              <w:t>1800</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423,3</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r>
      <w:tr w:rsidR="00C24D3B">
        <w:tc>
          <w:tcPr>
            <w:tcW w:w="520" w:type="dxa"/>
            <w:vMerge w:val="restart"/>
          </w:tcPr>
          <w:p w:rsidR="00C24D3B" w:rsidRDefault="00C24D3B">
            <w:pPr>
              <w:pStyle w:val="ConsPlusNormal"/>
              <w:jc w:val="center"/>
            </w:pPr>
            <w:r>
              <w:t>1.2.</w:t>
            </w:r>
          </w:p>
        </w:tc>
        <w:tc>
          <w:tcPr>
            <w:tcW w:w="2891" w:type="dxa"/>
            <w:vMerge w:val="restart"/>
          </w:tcPr>
          <w:p w:rsidR="00C24D3B" w:rsidRDefault="00C24D3B">
            <w:pPr>
              <w:pStyle w:val="ConsPlusNormal"/>
              <w:jc w:val="both"/>
            </w:pPr>
            <w:r>
              <w:t>Организация временного трудоустройства несовершеннолетних граждан в возрасте от 14 до 18 лет</w:t>
            </w:r>
          </w:p>
        </w:tc>
        <w:tc>
          <w:tcPr>
            <w:tcW w:w="1757" w:type="dxa"/>
            <w:vMerge w:val="restart"/>
          </w:tcPr>
          <w:p w:rsidR="00C24D3B" w:rsidRDefault="00C24D3B">
            <w:pPr>
              <w:pStyle w:val="ConsPlusNormal"/>
              <w:jc w:val="both"/>
            </w:pPr>
            <w:r>
              <w:t>численность граждан, получивших муниципальную услугу</w:t>
            </w:r>
          </w:p>
        </w:tc>
        <w:tc>
          <w:tcPr>
            <w:tcW w:w="1247" w:type="dxa"/>
          </w:tcPr>
          <w:p w:rsidR="00C24D3B" w:rsidRDefault="00C24D3B">
            <w:pPr>
              <w:pStyle w:val="ConsPlusNormal"/>
              <w:jc w:val="center"/>
            </w:pPr>
            <w:r>
              <w:t>человек</w:t>
            </w:r>
          </w:p>
        </w:tc>
        <w:tc>
          <w:tcPr>
            <w:tcW w:w="1020" w:type="dxa"/>
          </w:tcPr>
          <w:p w:rsidR="00C24D3B" w:rsidRDefault="00C24D3B">
            <w:pPr>
              <w:pStyle w:val="ConsPlusNormal"/>
              <w:jc w:val="center"/>
            </w:pPr>
            <w:r>
              <w:t>161</w:t>
            </w:r>
          </w:p>
        </w:tc>
        <w:tc>
          <w:tcPr>
            <w:tcW w:w="1020" w:type="dxa"/>
          </w:tcPr>
          <w:p w:rsidR="00C24D3B" w:rsidRDefault="00C24D3B">
            <w:pPr>
              <w:pStyle w:val="ConsPlusNormal"/>
              <w:jc w:val="center"/>
            </w:pPr>
            <w:r>
              <w:t>13</w:t>
            </w:r>
          </w:p>
        </w:tc>
        <w:tc>
          <w:tcPr>
            <w:tcW w:w="1020" w:type="dxa"/>
          </w:tcPr>
          <w:p w:rsidR="00C24D3B" w:rsidRDefault="00C24D3B">
            <w:pPr>
              <w:pStyle w:val="ConsPlusNormal"/>
              <w:jc w:val="center"/>
            </w:pPr>
            <w:r>
              <w:t>13</w:t>
            </w:r>
          </w:p>
        </w:tc>
        <w:tc>
          <w:tcPr>
            <w:tcW w:w="1020" w:type="dxa"/>
          </w:tcPr>
          <w:p w:rsidR="00C24D3B" w:rsidRDefault="00C24D3B">
            <w:pPr>
              <w:pStyle w:val="ConsPlusNormal"/>
              <w:jc w:val="center"/>
            </w:pPr>
            <w:r>
              <w:t>17</w:t>
            </w:r>
          </w:p>
        </w:tc>
        <w:tc>
          <w:tcPr>
            <w:tcW w:w="1020" w:type="dxa"/>
          </w:tcPr>
          <w:p w:rsidR="00C24D3B" w:rsidRDefault="00C24D3B">
            <w:pPr>
              <w:pStyle w:val="ConsPlusNormal"/>
              <w:jc w:val="center"/>
            </w:pPr>
            <w:r>
              <w:t>18</w:t>
            </w:r>
          </w:p>
        </w:tc>
        <w:tc>
          <w:tcPr>
            <w:tcW w:w="1020" w:type="dxa"/>
          </w:tcPr>
          <w:p w:rsidR="00C24D3B" w:rsidRDefault="00C24D3B">
            <w:pPr>
              <w:pStyle w:val="ConsPlusNormal"/>
              <w:jc w:val="center"/>
            </w:pPr>
            <w:r>
              <w:t>18</w:t>
            </w:r>
          </w:p>
        </w:tc>
        <w:tc>
          <w:tcPr>
            <w:tcW w:w="1020" w:type="dxa"/>
          </w:tcPr>
          <w:p w:rsidR="00C24D3B" w:rsidRDefault="00C24D3B">
            <w:pPr>
              <w:pStyle w:val="ConsPlusNormal"/>
              <w:jc w:val="center"/>
            </w:pPr>
            <w:r>
              <w:t>18</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418,7</w:t>
            </w:r>
          </w:p>
        </w:tc>
        <w:tc>
          <w:tcPr>
            <w:tcW w:w="1020" w:type="dxa"/>
          </w:tcPr>
          <w:p w:rsidR="00C24D3B" w:rsidRDefault="00C24D3B">
            <w:pPr>
              <w:pStyle w:val="ConsPlusNormal"/>
              <w:jc w:val="center"/>
            </w:pPr>
            <w:r>
              <w:t>418,7</w:t>
            </w:r>
          </w:p>
        </w:tc>
        <w:tc>
          <w:tcPr>
            <w:tcW w:w="1020" w:type="dxa"/>
          </w:tcPr>
          <w:p w:rsidR="00C24D3B" w:rsidRDefault="00C24D3B">
            <w:pPr>
              <w:pStyle w:val="ConsPlusNormal"/>
              <w:jc w:val="center"/>
            </w:pPr>
            <w:r>
              <w:t>466,9</w:t>
            </w:r>
          </w:p>
        </w:tc>
        <w:tc>
          <w:tcPr>
            <w:tcW w:w="1020" w:type="dxa"/>
          </w:tcPr>
          <w:p w:rsidR="00C24D3B" w:rsidRDefault="00C24D3B">
            <w:pPr>
              <w:pStyle w:val="ConsPlusNormal"/>
              <w:jc w:val="center"/>
            </w:pPr>
            <w:r>
              <w:t>487,8</w:t>
            </w:r>
          </w:p>
        </w:tc>
        <w:tc>
          <w:tcPr>
            <w:tcW w:w="1020" w:type="dxa"/>
          </w:tcPr>
          <w:p w:rsidR="00C24D3B" w:rsidRDefault="00C24D3B">
            <w:pPr>
              <w:pStyle w:val="ConsPlusNormal"/>
              <w:jc w:val="center"/>
            </w:pPr>
            <w:r>
              <w:t>564,7</w:t>
            </w:r>
          </w:p>
        </w:tc>
        <w:tc>
          <w:tcPr>
            <w:tcW w:w="1020" w:type="dxa"/>
          </w:tcPr>
          <w:p w:rsidR="00C24D3B" w:rsidRDefault="00C24D3B">
            <w:pPr>
              <w:pStyle w:val="ConsPlusNormal"/>
              <w:jc w:val="center"/>
            </w:pPr>
            <w:r>
              <w:t>564,7</w:t>
            </w:r>
          </w:p>
        </w:tc>
        <w:tc>
          <w:tcPr>
            <w:tcW w:w="1020" w:type="dxa"/>
          </w:tcPr>
          <w:p w:rsidR="00C24D3B" w:rsidRDefault="00C24D3B">
            <w:pPr>
              <w:pStyle w:val="ConsPlusNormal"/>
              <w:jc w:val="center"/>
            </w:pPr>
            <w:r>
              <w:t>564,7</w:t>
            </w:r>
          </w:p>
        </w:tc>
      </w:tr>
      <w:tr w:rsidR="00C24D3B">
        <w:tc>
          <w:tcPr>
            <w:tcW w:w="520" w:type="dxa"/>
            <w:vMerge w:val="restart"/>
          </w:tcPr>
          <w:p w:rsidR="00C24D3B" w:rsidRDefault="00C24D3B">
            <w:pPr>
              <w:pStyle w:val="ConsPlusNormal"/>
              <w:jc w:val="center"/>
            </w:pPr>
            <w:r>
              <w:t>1.3.</w:t>
            </w:r>
          </w:p>
        </w:tc>
        <w:tc>
          <w:tcPr>
            <w:tcW w:w="2891" w:type="dxa"/>
            <w:vMerge w:val="restart"/>
          </w:tcPr>
          <w:p w:rsidR="00C24D3B" w:rsidRDefault="00C24D3B">
            <w:pPr>
              <w:pStyle w:val="ConsPlusNormal"/>
              <w:jc w:val="both"/>
            </w:pPr>
            <w:r>
              <w:t>Организация отдыха детей и молодежи (кружки и секции)</w:t>
            </w:r>
          </w:p>
        </w:tc>
        <w:tc>
          <w:tcPr>
            <w:tcW w:w="1757" w:type="dxa"/>
            <w:vMerge w:val="restart"/>
          </w:tcPr>
          <w:p w:rsidR="00C24D3B" w:rsidRDefault="00C24D3B">
            <w:pPr>
              <w:pStyle w:val="ConsPlusNormal"/>
              <w:jc w:val="both"/>
            </w:pPr>
            <w:r>
              <w:t>количество кружков и секций</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30</w:t>
            </w:r>
          </w:p>
        </w:tc>
        <w:tc>
          <w:tcPr>
            <w:tcW w:w="1020" w:type="dxa"/>
          </w:tcPr>
          <w:p w:rsidR="00C24D3B" w:rsidRDefault="00C24D3B">
            <w:pPr>
              <w:pStyle w:val="ConsPlusNormal"/>
              <w:jc w:val="center"/>
            </w:pPr>
            <w:r>
              <w:t>30</w:t>
            </w:r>
          </w:p>
        </w:tc>
        <w:tc>
          <w:tcPr>
            <w:tcW w:w="1020" w:type="dxa"/>
          </w:tcPr>
          <w:p w:rsidR="00C24D3B" w:rsidRDefault="00C24D3B">
            <w:pPr>
              <w:pStyle w:val="ConsPlusNormal"/>
              <w:jc w:val="center"/>
            </w:pPr>
            <w:r>
              <w:t>30</w:t>
            </w:r>
          </w:p>
        </w:tc>
        <w:tc>
          <w:tcPr>
            <w:tcW w:w="1020" w:type="dxa"/>
          </w:tcPr>
          <w:p w:rsidR="00C24D3B" w:rsidRDefault="00C24D3B">
            <w:pPr>
              <w:pStyle w:val="ConsPlusNormal"/>
              <w:jc w:val="center"/>
            </w:pPr>
            <w:r>
              <w:t>30</w:t>
            </w:r>
          </w:p>
        </w:tc>
        <w:tc>
          <w:tcPr>
            <w:tcW w:w="1020" w:type="dxa"/>
          </w:tcPr>
          <w:p w:rsidR="00C24D3B" w:rsidRDefault="00C24D3B">
            <w:pPr>
              <w:pStyle w:val="ConsPlusNormal"/>
              <w:jc w:val="center"/>
            </w:pPr>
            <w:r>
              <w:t>30</w:t>
            </w:r>
          </w:p>
        </w:tc>
        <w:tc>
          <w:tcPr>
            <w:tcW w:w="1020" w:type="dxa"/>
          </w:tcPr>
          <w:p w:rsidR="00C24D3B" w:rsidRDefault="00C24D3B">
            <w:pPr>
              <w:pStyle w:val="ConsPlusNormal"/>
              <w:jc w:val="center"/>
            </w:pPr>
            <w:r>
              <w:t>30</w:t>
            </w:r>
          </w:p>
        </w:tc>
        <w:tc>
          <w:tcPr>
            <w:tcW w:w="1020" w:type="dxa"/>
          </w:tcPr>
          <w:p w:rsidR="00C24D3B" w:rsidRDefault="00C24D3B">
            <w:pPr>
              <w:pStyle w:val="ConsPlusNormal"/>
              <w:jc w:val="center"/>
            </w:pPr>
            <w:r>
              <w:t>30</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3264,1</w:t>
            </w:r>
          </w:p>
        </w:tc>
        <w:tc>
          <w:tcPr>
            <w:tcW w:w="1020" w:type="dxa"/>
          </w:tcPr>
          <w:p w:rsidR="00C24D3B" w:rsidRDefault="00C24D3B">
            <w:pPr>
              <w:pStyle w:val="ConsPlusNormal"/>
              <w:jc w:val="center"/>
            </w:pPr>
            <w:r>
              <w:t>3612,7</w:t>
            </w:r>
          </w:p>
        </w:tc>
        <w:tc>
          <w:tcPr>
            <w:tcW w:w="1020" w:type="dxa"/>
          </w:tcPr>
          <w:p w:rsidR="00C24D3B" w:rsidRDefault="00C24D3B">
            <w:pPr>
              <w:pStyle w:val="ConsPlusNormal"/>
              <w:jc w:val="center"/>
            </w:pPr>
            <w:r>
              <w:t>3767,0</w:t>
            </w:r>
          </w:p>
        </w:tc>
        <w:tc>
          <w:tcPr>
            <w:tcW w:w="1020" w:type="dxa"/>
          </w:tcPr>
          <w:p w:rsidR="00C24D3B" w:rsidRDefault="00C24D3B">
            <w:pPr>
              <w:pStyle w:val="ConsPlusNormal"/>
              <w:jc w:val="center"/>
            </w:pPr>
            <w:r>
              <w:t>4318,2</w:t>
            </w:r>
          </w:p>
        </w:tc>
        <w:tc>
          <w:tcPr>
            <w:tcW w:w="1020" w:type="dxa"/>
          </w:tcPr>
          <w:p w:rsidR="00C24D3B" w:rsidRDefault="00C24D3B">
            <w:pPr>
              <w:pStyle w:val="ConsPlusNormal"/>
              <w:jc w:val="center"/>
            </w:pPr>
            <w:r>
              <w:t>4698,6</w:t>
            </w:r>
          </w:p>
        </w:tc>
        <w:tc>
          <w:tcPr>
            <w:tcW w:w="1020" w:type="dxa"/>
          </w:tcPr>
          <w:p w:rsidR="00C24D3B" w:rsidRDefault="00C24D3B">
            <w:pPr>
              <w:pStyle w:val="ConsPlusNormal"/>
              <w:jc w:val="center"/>
            </w:pPr>
            <w:r>
              <w:t>4810,0</w:t>
            </w:r>
          </w:p>
        </w:tc>
        <w:tc>
          <w:tcPr>
            <w:tcW w:w="1020" w:type="dxa"/>
          </w:tcPr>
          <w:p w:rsidR="00C24D3B" w:rsidRDefault="00C24D3B">
            <w:pPr>
              <w:pStyle w:val="ConsPlusNormal"/>
              <w:jc w:val="center"/>
            </w:pPr>
            <w:r>
              <w:t>4830,3</w:t>
            </w:r>
          </w:p>
        </w:tc>
      </w:tr>
      <w:tr w:rsidR="00C24D3B">
        <w:tc>
          <w:tcPr>
            <w:tcW w:w="520" w:type="dxa"/>
            <w:vMerge w:val="restart"/>
          </w:tcPr>
          <w:p w:rsidR="00C24D3B" w:rsidRDefault="00C24D3B">
            <w:pPr>
              <w:pStyle w:val="ConsPlusNormal"/>
              <w:jc w:val="center"/>
            </w:pPr>
            <w:r>
              <w:t>1.4.</w:t>
            </w:r>
          </w:p>
        </w:tc>
        <w:tc>
          <w:tcPr>
            <w:tcW w:w="2891" w:type="dxa"/>
            <w:vMerge w:val="restart"/>
          </w:tcPr>
          <w:p w:rsidR="00C24D3B" w:rsidRDefault="00C24D3B">
            <w:pPr>
              <w:pStyle w:val="ConsPlusNormal"/>
              <w:jc w:val="both"/>
            </w:pPr>
            <w:r>
              <w:t>Организация досуга детей, подростков и молодежи (культурно-досуговые, спортивно-массовые мероприятия)</w:t>
            </w:r>
          </w:p>
        </w:tc>
        <w:tc>
          <w:tcPr>
            <w:tcW w:w="1757" w:type="dxa"/>
            <w:vMerge w:val="restart"/>
          </w:tcPr>
          <w:p w:rsidR="00C24D3B" w:rsidRDefault="00C24D3B">
            <w:pPr>
              <w:pStyle w:val="ConsPlusNormal"/>
              <w:jc w:val="both"/>
            </w:pPr>
            <w:r>
              <w:t>количество мероприятий</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158</w:t>
            </w:r>
          </w:p>
        </w:tc>
        <w:tc>
          <w:tcPr>
            <w:tcW w:w="1020" w:type="dxa"/>
          </w:tcPr>
          <w:p w:rsidR="00C24D3B" w:rsidRDefault="00C24D3B">
            <w:pPr>
              <w:pStyle w:val="ConsPlusNormal"/>
              <w:jc w:val="center"/>
            </w:pPr>
            <w:r>
              <w:t>158</w:t>
            </w:r>
          </w:p>
        </w:tc>
        <w:tc>
          <w:tcPr>
            <w:tcW w:w="1020" w:type="dxa"/>
          </w:tcPr>
          <w:p w:rsidR="00C24D3B" w:rsidRDefault="00C24D3B">
            <w:pPr>
              <w:pStyle w:val="ConsPlusNormal"/>
              <w:jc w:val="center"/>
            </w:pPr>
            <w:r>
              <w:t>92</w:t>
            </w:r>
          </w:p>
        </w:tc>
        <w:tc>
          <w:tcPr>
            <w:tcW w:w="1020" w:type="dxa"/>
          </w:tcPr>
          <w:p w:rsidR="00C24D3B" w:rsidRDefault="00C24D3B">
            <w:pPr>
              <w:pStyle w:val="ConsPlusNormal"/>
              <w:jc w:val="center"/>
            </w:pPr>
            <w:r>
              <w:t>70</w:t>
            </w:r>
          </w:p>
        </w:tc>
        <w:tc>
          <w:tcPr>
            <w:tcW w:w="1020" w:type="dxa"/>
          </w:tcPr>
          <w:p w:rsidR="00C24D3B" w:rsidRDefault="00C24D3B">
            <w:pPr>
              <w:pStyle w:val="ConsPlusNormal"/>
              <w:jc w:val="center"/>
            </w:pPr>
            <w:r>
              <w:t>70</w:t>
            </w:r>
          </w:p>
        </w:tc>
        <w:tc>
          <w:tcPr>
            <w:tcW w:w="1020" w:type="dxa"/>
          </w:tcPr>
          <w:p w:rsidR="00C24D3B" w:rsidRDefault="00C24D3B">
            <w:pPr>
              <w:pStyle w:val="ConsPlusNormal"/>
              <w:jc w:val="center"/>
            </w:pPr>
            <w:r>
              <w:t>70</w:t>
            </w:r>
          </w:p>
        </w:tc>
        <w:tc>
          <w:tcPr>
            <w:tcW w:w="1020" w:type="dxa"/>
          </w:tcPr>
          <w:p w:rsidR="00C24D3B" w:rsidRDefault="00C24D3B">
            <w:pPr>
              <w:pStyle w:val="ConsPlusNormal"/>
              <w:jc w:val="center"/>
            </w:pPr>
            <w:r>
              <w:t>70</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7431,2</w:t>
            </w:r>
          </w:p>
        </w:tc>
        <w:tc>
          <w:tcPr>
            <w:tcW w:w="1020" w:type="dxa"/>
          </w:tcPr>
          <w:p w:rsidR="00C24D3B" w:rsidRDefault="00C24D3B">
            <w:pPr>
              <w:pStyle w:val="ConsPlusNormal"/>
              <w:jc w:val="center"/>
            </w:pPr>
            <w:r>
              <w:t>8224,9</w:t>
            </w:r>
          </w:p>
        </w:tc>
        <w:tc>
          <w:tcPr>
            <w:tcW w:w="1020" w:type="dxa"/>
          </w:tcPr>
          <w:p w:rsidR="00C24D3B" w:rsidRDefault="00C24D3B">
            <w:pPr>
              <w:pStyle w:val="ConsPlusNormal"/>
              <w:jc w:val="center"/>
            </w:pPr>
            <w:r>
              <w:t>4993,7</w:t>
            </w:r>
          </w:p>
        </w:tc>
        <w:tc>
          <w:tcPr>
            <w:tcW w:w="1020" w:type="dxa"/>
          </w:tcPr>
          <w:p w:rsidR="00C24D3B" w:rsidRDefault="00C24D3B">
            <w:pPr>
              <w:pStyle w:val="ConsPlusNormal"/>
              <w:jc w:val="center"/>
            </w:pPr>
            <w:r>
              <w:t>4355,5</w:t>
            </w:r>
          </w:p>
        </w:tc>
        <w:tc>
          <w:tcPr>
            <w:tcW w:w="1020" w:type="dxa"/>
          </w:tcPr>
          <w:p w:rsidR="00C24D3B" w:rsidRDefault="00C24D3B">
            <w:pPr>
              <w:pStyle w:val="ConsPlusNormal"/>
              <w:jc w:val="center"/>
            </w:pPr>
            <w:r>
              <w:t>4739,2</w:t>
            </w:r>
          </w:p>
        </w:tc>
        <w:tc>
          <w:tcPr>
            <w:tcW w:w="1020" w:type="dxa"/>
          </w:tcPr>
          <w:p w:rsidR="00C24D3B" w:rsidRDefault="00C24D3B">
            <w:pPr>
              <w:pStyle w:val="ConsPlusNormal"/>
              <w:jc w:val="center"/>
            </w:pPr>
            <w:r>
              <w:t>4851,5</w:t>
            </w:r>
          </w:p>
        </w:tc>
        <w:tc>
          <w:tcPr>
            <w:tcW w:w="1020" w:type="dxa"/>
          </w:tcPr>
          <w:p w:rsidR="00C24D3B" w:rsidRDefault="00C24D3B">
            <w:pPr>
              <w:pStyle w:val="ConsPlusNormal"/>
              <w:jc w:val="center"/>
            </w:pPr>
            <w:r>
              <w:t>4872,1</w:t>
            </w:r>
          </w:p>
        </w:tc>
      </w:tr>
      <w:tr w:rsidR="00C24D3B">
        <w:tc>
          <w:tcPr>
            <w:tcW w:w="520" w:type="dxa"/>
            <w:vMerge w:val="restart"/>
          </w:tcPr>
          <w:p w:rsidR="00C24D3B" w:rsidRDefault="00C24D3B">
            <w:pPr>
              <w:pStyle w:val="ConsPlusNormal"/>
              <w:jc w:val="center"/>
            </w:pPr>
            <w:r>
              <w:t>1.5.</w:t>
            </w:r>
          </w:p>
        </w:tc>
        <w:tc>
          <w:tcPr>
            <w:tcW w:w="2891" w:type="dxa"/>
            <w:vMerge w:val="restart"/>
          </w:tcPr>
          <w:p w:rsidR="00C24D3B" w:rsidRDefault="00C24D3B">
            <w:pPr>
              <w:pStyle w:val="ConsPlusNormal"/>
              <w:jc w:val="both"/>
            </w:pPr>
            <w:r>
              <w:t>Организация работы молодежных общественных объединений</w:t>
            </w:r>
          </w:p>
        </w:tc>
        <w:tc>
          <w:tcPr>
            <w:tcW w:w="1757" w:type="dxa"/>
            <w:vMerge w:val="restart"/>
          </w:tcPr>
          <w:p w:rsidR="00C24D3B" w:rsidRDefault="00C24D3B">
            <w:pPr>
              <w:pStyle w:val="ConsPlusNormal"/>
              <w:jc w:val="both"/>
            </w:pPr>
            <w:r>
              <w:t>количество объединений</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20</w:t>
            </w:r>
          </w:p>
        </w:tc>
        <w:tc>
          <w:tcPr>
            <w:tcW w:w="1020" w:type="dxa"/>
          </w:tcPr>
          <w:p w:rsidR="00C24D3B" w:rsidRDefault="00C24D3B">
            <w:pPr>
              <w:pStyle w:val="ConsPlusNormal"/>
              <w:jc w:val="center"/>
            </w:pPr>
            <w:r>
              <w:t>20</w:t>
            </w:r>
          </w:p>
        </w:tc>
        <w:tc>
          <w:tcPr>
            <w:tcW w:w="1020" w:type="dxa"/>
          </w:tcPr>
          <w:p w:rsidR="00C24D3B" w:rsidRDefault="00C24D3B">
            <w:pPr>
              <w:pStyle w:val="ConsPlusNormal"/>
              <w:jc w:val="center"/>
            </w:pPr>
            <w:r>
              <w:t>20</w:t>
            </w:r>
          </w:p>
        </w:tc>
        <w:tc>
          <w:tcPr>
            <w:tcW w:w="1020" w:type="dxa"/>
          </w:tcPr>
          <w:p w:rsidR="00C24D3B" w:rsidRDefault="00C24D3B">
            <w:pPr>
              <w:pStyle w:val="ConsPlusNormal"/>
              <w:jc w:val="center"/>
            </w:pPr>
            <w:r>
              <w:t>20</w:t>
            </w:r>
          </w:p>
        </w:tc>
        <w:tc>
          <w:tcPr>
            <w:tcW w:w="1020" w:type="dxa"/>
          </w:tcPr>
          <w:p w:rsidR="00C24D3B" w:rsidRDefault="00C24D3B">
            <w:pPr>
              <w:pStyle w:val="ConsPlusNormal"/>
              <w:jc w:val="center"/>
            </w:pPr>
            <w:r>
              <w:t>20</w:t>
            </w:r>
          </w:p>
        </w:tc>
        <w:tc>
          <w:tcPr>
            <w:tcW w:w="1020" w:type="dxa"/>
          </w:tcPr>
          <w:p w:rsidR="00C24D3B" w:rsidRDefault="00C24D3B">
            <w:pPr>
              <w:pStyle w:val="ConsPlusNormal"/>
              <w:jc w:val="center"/>
            </w:pPr>
            <w:r>
              <w:t>20</w:t>
            </w:r>
          </w:p>
        </w:tc>
        <w:tc>
          <w:tcPr>
            <w:tcW w:w="1020" w:type="dxa"/>
          </w:tcPr>
          <w:p w:rsidR="00C24D3B" w:rsidRDefault="00C24D3B">
            <w:pPr>
              <w:pStyle w:val="ConsPlusNormal"/>
              <w:jc w:val="center"/>
            </w:pPr>
            <w:r>
              <w:t>20</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1505,1</w:t>
            </w:r>
          </w:p>
        </w:tc>
        <w:tc>
          <w:tcPr>
            <w:tcW w:w="1020" w:type="dxa"/>
          </w:tcPr>
          <w:p w:rsidR="00C24D3B" w:rsidRDefault="00C24D3B">
            <w:pPr>
              <w:pStyle w:val="ConsPlusNormal"/>
              <w:jc w:val="center"/>
            </w:pPr>
            <w:r>
              <w:t>1665,8</w:t>
            </w:r>
          </w:p>
        </w:tc>
        <w:tc>
          <w:tcPr>
            <w:tcW w:w="1020" w:type="dxa"/>
          </w:tcPr>
          <w:p w:rsidR="00C24D3B" w:rsidRDefault="00C24D3B">
            <w:pPr>
              <w:pStyle w:val="ConsPlusNormal"/>
              <w:jc w:val="center"/>
            </w:pPr>
            <w:r>
              <w:t>1736,9</w:t>
            </w:r>
          </w:p>
        </w:tc>
        <w:tc>
          <w:tcPr>
            <w:tcW w:w="1020" w:type="dxa"/>
          </w:tcPr>
          <w:p w:rsidR="00C24D3B" w:rsidRDefault="00C24D3B">
            <w:pPr>
              <w:pStyle w:val="ConsPlusNormal"/>
              <w:jc w:val="center"/>
            </w:pPr>
            <w:r>
              <w:t>1991,1</w:t>
            </w:r>
          </w:p>
        </w:tc>
        <w:tc>
          <w:tcPr>
            <w:tcW w:w="1020" w:type="dxa"/>
          </w:tcPr>
          <w:p w:rsidR="00C24D3B" w:rsidRDefault="00C24D3B">
            <w:pPr>
              <w:pStyle w:val="ConsPlusNormal"/>
              <w:jc w:val="center"/>
            </w:pPr>
            <w:r>
              <w:t>2166,5</w:t>
            </w:r>
          </w:p>
        </w:tc>
        <w:tc>
          <w:tcPr>
            <w:tcW w:w="1020" w:type="dxa"/>
          </w:tcPr>
          <w:p w:rsidR="00C24D3B" w:rsidRDefault="00C24D3B">
            <w:pPr>
              <w:pStyle w:val="ConsPlusNormal"/>
              <w:jc w:val="center"/>
            </w:pPr>
            <w:r>
              <w:t>2217,8</w:t>
            </w:r>
          </w:p>
        </w:tc>
        <w:tc>
          <w:tcPr>
            <w:tcW w:w="1020" w:type="dxa"/>
          </w:tcPr>
          <w:p w:rsidR="00C24D3B" w:rsidRDefault="00C24D3B">
            <w:pPr>
              <w:pStyle w:val="ConsPlusNormal"/>
              <w:jc w:val="center"/>
            </w:pPr>
            <w:r>
              <w:t>2227,3</w:t>
            </w:r>
          </w:p>
        </w:tc>
      </w:tr>
      <w:tr w:rsidR="00C24D3B">
        <w:tc>
          <w:tcPr>
            <w:tcW w:w="520" w:type="dxa"/>
            <w:vMerge w:val="restart"/>
          </w:tcPr>
          <w:p w:rsidR="00C24D3B" w:rsidRDefault="00C24D3B">
            <w:pPr>
              <w:pStyle w:val="ConsPlusNormal"/>
              <w:jc w:val="center"/>
            </w:pPr>
            <w:r>
              <w:t>1.6.</w:t>
            </w:r>
          </w:p>
        </w:tc>
        <w:tc>
          <w:tcPr>
            <w:tcW w:w="2891" w:type="dxa"/>
            <w:vMerge w:val="restart"/>
          </w:tcPr>
          <w:p w:rsidR="00C24D3B" w:rsidRDefault="00C24D3B">
            <w:pPr>
              <w:pStyle w:val="ConsPlusNormal"/>
              <w:jc w:val="both"/>
            </w:pPr>
            <w:r>
              <w:t>Иная досуговая деятельность</w:t>
            </w:r>
          </w:p>
        </w:tc>
        <w:tc>
          <w:tcPr>
            <w:tcW w:w="1757" w:type="dxa"/>
            <w:vMerge w:val="restart"/>
          </w:tcPr>
          <w:p w:rsidR="00C24D3B" w:rsidRDefault="00C24D3B">
            <w:pPr>
              <w:pStyle w:val="ConsPlusNormal"/>
              <w:jc w:val="both"/>
            </w:pPr>
            <w:r>
              <w:t>количество мероприятий</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40</w:t>
            </w:r>
          </w:p>
        </w:tc>
        <w:tc>
          <w:tcPr>
            <w:tcW w:w="1020" w:type="dxa"/>
          </w:tcPr>
          <w:p w:rsidR="00C24D3B" w:rsidRDefault="00C24D3B">
            <w:pPr>
              <w:pStyle w:val="ConsPlusNormal"/>
              <w:jc w:val="center"/>
            </w:pPr>
            <w:r>
              <w:t>40</w:t>
            </w:r>
          </w:p>
        </w:tc>
        <w:tc>
          <w:tcPr>
            <w:tcW w:w="1020" w:type="dxa"/>
          </w:tcPr>
          <w:p w:rsidR="00C24D3B" w:rsidRDefault="00C24D3B">
            <w:pPr>
              <w:pStyle w:val="ConsPlusNormal"/>
              <w:jc w:val="center"/>
            </w:pPr>
            <w:r>
              <w:t>30</w:t>
            </w:r>
          </w:p>
        </w:tc>
        <w:tc>
          <w:tcPr>
            <w:tcW w:w="1020" w:type="dxa"/>
          </w:tcPr>
          <w:p w:rsidR="00C24D3B" w:rsidRDefault="00C24D3B">
            <w:pPr>
              <w:pStyle w:val="ConsPlusNormal"/>
              <w:jc w:val="center"/>
            </w:pPr>
            <w:r>
              <w:t>30</w:t>
            </w:r>
          </w:p>
        </w:tc>
        <w:tc>
          <w:tcPr>
            <w:tcW w:w="1020" w:type="dxa"/>
          </w:tcPr>
          <w:p w:rsidR="00C24D3B" w:rsidRDefault="00C24D3B">
            <w:pPr>
              <w:pStyle w:val="ConsPlusNormal"/>
              <w:jc w:val="center"/>
            </w:pPr>
            <w:r>
              <w:t>30</w:t>
            </w:r>
          </w:p>
        </w:tc>
        <w:tc>
          <w:tcPr>
            <w:tcW w:w="1020" w:type="dxa"/>
          </w:tcPr>
          <w:p w:rsidR="00C24D3B" w:rsidRDefault="00C24D3B">
            <w:pPr>
              <w:pStyle w:val="ConsPlusNormal"/>
              <w:jc w:val="center"/>
            </w:pPr>
            <w:r>
              <w:t>30</w:t>
            </w:r>
          </w:p>
        </w:tc>
        <w:tc>
          <w:tcPr>
            <w:tcW w:w="1020" w:type="dxa"/>
          </w:tcPr>
          <w:p w:rsidR="00C24D3B" w:rsidRDefault="00C24D3B">
            <w:pPr>
              <w:pStyle w:val="ConsPlusNormal"/>
              <w:jc w:val="center"/>
            </w:pPr>
            <w:r>
              <w:t>30</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100,3</w:t>
            </w:r>
          </w:p>
        </w:tc>
        <w:tc>
          <w:tcPr>
            <w:tcW w:w="1020" w:type="dxa"/>
          </w:tcPr>
          <w:p w:rsidR="00C24D3B" w:rsidRDefault="00C24D3B">
            <w:pPr>
              <w:pStyle w:val="ConsPlusNormal"/>
              <w:jc w:val="center"/>
            </w:pPr>
            <w:r>
              <w:t>111,1</w:t>
            </w:r>
          </w:p>
        </w:tc>
        <w:tc>
          <w:tcPr>
            <w:tcW w:w="1020" w:type="dxa"/>
          </w:tcPr>
          <w:p w:rsidR="00C24D3B" w:rsidRDefault="00C24D3B">
            <w:pPr>
              <w:pStyle w:val="ConsPlusNormal"/>
              <w:jc w:val="center"/>
            </w:pPr>
            <w:r>
              <w:t>86,8</w:t>
            </w:r>
          </w:p>
        </w:tc>
        <w:tc>
          <w:tcPr>
            <w:tcW w:w="1020" w:type="dxa"/>
          </w:tcPr>
          <w:p w:rsidR="00C24D3B" w:rsidRDefault="00C24D3B">
            <w:pPr>
              <w:pStyle w:val="ConsPlusNormal"/>
              <w:jc w:val="center"/>
            </w:pPr>
            <w:r>
              <w:t>99,6</w:t>
            </w:r>
          </w:p>
        </w:tc>
        <w:tc>
          <w:tcPr>
            <w:tcW w:w="1020" w:type="dxa"/>
          </w:tcPr>
          <w:p w:rsidR="00C24D3B" w:rsidRDefault="00C24D3B">
            <w:pPr>
              <w:pStyle w:val="ConsPlusNormal"/>
              <w:jc w:val="center"/>
            </w:pPr>
            <w:r>
              <w:t>108,3</w:t>
            </w:r>
          </w:p>
        </w:tc>
        <w:tc>
          <w:tcPr>
            <w:tcW w:w="1020" w:type="dxa"/>
          </w:tcPr>
          <w:p w:rsidR="00C24D3B" w:rsidRDefault="00C24D3B">
            <w:pPr>
              <w:pStyle w:val="ConsPlusNormal"/>
              <w:jc w:val="center"/>
            </w:pPr>
            <w:r>
              <w:t>110,9</w:t>
            </w:r>
          </w:p>
        </w:tc>
        <w:tc>
          <w:tcPr>
            <w:tcW w:w="1020" w:type="dxa"/>
          </w:tcPr>
          <w:p w:rsidR="00C24D3B" w:rsidRDefault="00C24D3B">
            <w:pPr>
              <w:pStyle w:val="ConsPlusNormal"/>
              <w:jc w:val="center"/>
            </w:pPr>
            <w:r>
              <w:t>111,4</w:t>
            </w:r>
          </w:p>
        </w:tc>
      </w:tr>
      <w:tr w:rsidR="00C24D3B">
        <w:tc>
          <w:tcPr>
            <w:tcW w:w="520" w:type="dxa"/>
            <w:vMerge w:val="restart"/>
          </w:tcPr>
          <w:p w:rsidR="00C24D3B" w:rsidRDefault="00C24D3B">
            <w:pPr>
              <w:pStyle w:val="ConsPlusNormal"/>
              <w:jc w:val="center"/>
            </w:pPr>
            <w:r>
              <w:lastRenderedPageBreak/>
              <w:t>1.7.</w:t>
            </w:r>
          </w:p>
        </w:tc>
        <w:tc>
          <w:tcPr>
            <w:tcW w:w="2891" w:type="dxa"/>
            <w:vMerge w:val="restart"/>
          </w:tcPr>
          <w:p w:rsidR="00C24D3B" w:rsidRDefault="00C24D3B">
            <w:pPr>
              <w:pStyle w:val="ConsPlusNormal"/>
              <w:jc w:val="both"/>
            </w:pPr>
            <w:r>
              <w:t>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находящихся в социально опасном положении, мероприятий в сфере молодежной политики</w:t>
            </w:r>
          </w:p>
        </w:tc>
        <w:tc>
          <w:tcPr>
            <w:tcW w:w="1757" w:type="dxa"/>
            <w:vMerge w:val="restart"/>
          </w:tcPr>
          <w:p w:rsidR="00C24D3B" w:rsidRDefault="00C24D3B">
            <w:pPr>
              <w:pStyle w:val="ConsPlusNormal"/>
              <w:jc w:val="both"/>
            </w:pPr>
            <w:r>
              <w:t>количество мероприятий</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214</w:t>
            </w:r>
          </w:p>
        </w:tc>
        <w:tc>
          <w:tcPr>
            <w:tcW w:w="1020" w:type="dxa"/>
          </w:tcPr>
          <w:p w:rsidR="00C24D3B" w:rsidRDefault="00C24D3B">
            <w:pPr>
              <w:pStyle w:val="ConsPlusNormal"/>
              <w:jc w:val="center"/>
            </w:pPr>
            <w:r>
              <w:t>214</w:t>
            </w:r>
          </w:p>
        </w:tc>
        <w:tc>
          <w:tcPr>
            <w:tcW w:w="1020" w:type="dxa"/>
          </w:tcPr>
          <w:p w:rsidR="00C24D3B" w:rsidRDefault="00C24D3B">
            <w:pPr>
              <w:pStyle w:val="ConsPlusNormal"/>
              <w:jc w:val="center"/>
            </w:pPr>
            <w:r>
              <w:t>290</w:t>
            </w:r>
          </w:p>
        </w:tc>
        <w:tc>
          <w:tcPr>
            <w:tcW w:w="1020" w:type="dxa"/>
          </w:tcPr>
          <w:p w:rsidR="00C24D3B" w:rsidRDefault="00C24D3B">
            <w:pPr>
              <w:pStyle w:val="ConsPlusNormal"/>
              <w:jc w:val="center"/>
            </w:pPr>
            <w:r>
              <w:t>312</w:t>
            </w:r>
          </w:p>
        </w:tc>
        <w:tc>
          <w:tcPr>
            <w:tcW w:w="1020" w:type="dxa"/>
          </w:tcPr>
          <w:p w:rsidR="00C24D3B" w:rsidRDefault="00C24D3B">
            <w:pPr>
              <w:pStyle w:val="ConsPlusNormal"/>
              <w:jc w:val="center"/>
            </w:pPr>
            <w:r>
              <w:t>265</w:t>
            </w:r>
          </w:p>
        </w:tc>
        <w:tc>
          <w:tcPr>
            <w:tcW w:w="1020" w:type="dxa"/>
          </w:tcPr>
          <w:p w:rsidR="00C24D3B" w:rsidRDefault="00C24D3B">
            <w:pPr>
              <w:pStyle w:val="ConsPlusNormal"/>
              <w:jc w:val="center"/>
            </w:pPr>
            <w:r>
              <w:t>265</w:t>
            </w:r>
          </w:p>
        </w:tc>
        <w:tc>
          <w:tcPr>
            <w:tcW w:w="1020" w:type="dxa"/>
          </w:tcPr>
          <w:p w:rsidR="00C24D3B" w:rsidRDefault="00C24D3B">
            <w:pPr>
              <w:pStyle w:val="ConsPlusNormal"/>
              <w:jc w:val="center"/>
            </w:pPr>
            <w:r>
              <w:t>265</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8403,3</w:t>
            </w:r>
          </w:p>
        </w:tc>
        <w:tc>
          <w:tcPr>
            <w:tcW w:w="1020" w:type="dxa"/>
          </w:tcPr>
          <w:p w:rsidR="00C24D3B" w:rsidRDefault="00C24D3B">
            <w:pPr>
              <w:pStyle w:val="ConsPlusNormal"/>
              <w:jc w:val="center"/>
            </w:pPr>
            <w:r>
              <w:t>9300,8</w:t>
            </w:r>
          </w:p>
        </w:tc>
        <w:tc>
          <w:tcPr>
            <w:tcW w:w="1020" w:type="dxa"/>
          </w:tcPr>
          <w:p w:rsidR="00C24D3B" w:rsidRDefault="00C24D3B">
            <w:pPr>
              <w:pStyle w:val="ConsPlusNormal"/>
              <w:jc w:val="center"/>
            </w:pPr>
            <w:r>
              <w:t>13511,0</w:t>
            </w:r>
          </w:p>
        </w:tc>
        <w:tc>
          <w:tcPr>
            <w:tcW w:w="1020" w:type="dxa"/>
          </w:tcPr>
          <w:p w:rsidR="00C24D3B" w:rsidRDefault="00C24D3B">
            <w:pPr>
              <w:pStyle w:val="ConsPlusNormal"/>
              <w:jc w:val="center"/>
            </w:pPr>
            <w:r>
              <w:t>15987,8</w:t>
            </w:r>
          </w:p>
        </w:tc>
        <w:tc>
          <w:tcPr>
            <w:tcW w:w="1020" w:type="dxa"/>
          </w:tcPr>
          <w:p w:rsidR="00C24D3B" w:rsidRDefault="00C24D3B">
            <w:pPr>
              <w:pStyle w:val="ConsPlusNormal"/>
              <w:jc w:val="center"/>
            </w:pPr>
            <w:r>
              <w:t>16828,7</w:t>
            </w:r>
          </w:p>
        </w:tc>
        <w:tc>
          <w:tcPr>
            <w:tcW w:w="1020" w:type="dxa"/>
          </w:tcPr>
          <w:p w:rsidR="00C24D3B" w:rsidRDefault="00C24D3B">
            <w:pPr>
              <w:pStyle w:val="ConsPlusNormal"/>
              <w:jc w:val="center"/>
            </w:pPr>
            <w:r>
              <w:t>17227,6</w:t>
            </w:r>
          </w:p>
        </w:tc>
        <w:tc>
          <w:tcPr>
            <w:tcW w:w="1020" w:type="dxa"/>
          </w:tcPr>
          <w:p w:rsidR="00C24D3B" w:rsidRDefault="00C24D3B">
            <w:pPr>
              <w:pStyle w:val="ConsPlusNormal"/>
              <w:jc w:val="center"/>
            </w:pPr>
            <w:r>
              <w:t>17300,6</w:t>
            </w:r>
          </w:p>
        </w:tc>
      </w:tr>
      <w:tr w:rsidR="00C24D3B">
        <w:tc>
          <w:tcPr>
            <w:tcW w:w="520" w:type="dxa"/>
            <w:vMerge w:val="restart"/>
          </w:tcPr>
          <w:p w:rsidR="00C24D3B" w:rsidRDefault="00C24D3B">
            <w:pPr>
              <w:pStyle w:val="ConsPlusNormal"/>
              <w:jc w:val="center"/>
            </w:pPr>
            <w:r>
              <w:t>1.8.</w:t>
            </w:r>
          </w:p>
        </w:tc>
        <w:tc>
          <w:tcPr>
            <w:tcW w:w="2891" w:type="dxa"/>
            <w:vMerge w:val="restart"/>
          </w:tcPr>
          <w:p w:rsidR="00C24D3B" w:rsidRDefault="00C24D3B">
            <w:pPr>
              <w:pStyle w:val="ConsPlusNormal"/>
              <w:jc w:val="both"/>
            </w:pPr>
            <w:r>
              <w:t>Предоставление консультационных и методических услуг (молодежная политика)</w:t>
            </w:r>
          </w:p>
        </w:tc>
        <w:tc>
          <w:tcPr>
            <w:tcW w:w="1757" w:type="dxa"/>
            <w:vMerge w:val="restart"/>
          </w:tcPr>
          <w:p w:rsidR="00C24D3B" w:rsidRDefault="00C24D3B">
            <w:pPr>
              <w:pStyle w:val="ConsPlusNormal"/>
              <w:jc w:val="both"/>
            </w:pPr>
            <w:r>
              <w:t>количество отчетов по результатам работы</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100</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94,1</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val="restart"/>
          </w:tcPr>
          <w:p w:rsidR="00C24D3B" w:rsidRDefault="00C24D3B">
            <w:pPr>
              <w:pStyle w:val="ConsPlusNormal"/>
              <w:jc w:val="both"/>
            </w:pPr>
            <w:r>
              <w:t>количество проведенных консультаций</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500</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117,6</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val="restart"/>
          </w:tcPr>
          <w:p w:rsidR="00C24D3B" w:rsidRDefault="00C24D3B">
            <w:pPr>
              <w:pStyle w:val="ConsPlusNormal"/>
              <w:jc w:val="both"/>
            </w:pPr>
            <w:r>
              <w:t>разработка документов</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2</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11,3</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c>
          <w:tcPr>
            <w:tcW w:w="1020" w:type="dxa"/>
          </w:tcPr>
          <w:p w:rsidR="00C24D3B" w:rsidRDefault="00C24D3B">
            <w:pPr>
              <w:pStyle w:val="ConsPlusNormal"/>
              <w:jc w:val="center"/>
            </w:pPr>
            <w:r>
              <w:t>-</w:t>
            </w:r>
          </w:p>
        </w:tc>
      </w:tr>
    </w:tbl>
    <w:p w:rsidR="00C24D3B" w:rsidRDefault="00C24D3B">
      <w:pPr>
        <w:pStyle w:val="ConsPlusNormal"/>
        <w:sectPr w:rsidR="00C24D3B">
          <w:pgSz w:w="16838" w:h="11905" w:orient="landscape"/>
          <w:pgMar w:top="1418" w:right="850" w:bottom="567" w:left="850" w:header="0" w:footer="0" w:gutter="0"/>
          <w:cols w:space="720"/>
          <w:titlePg/>
        </w:sectPr>
      </w:pPr>
    </w:p>
    <w:p w:rsidR="00C24D3B" w:rsidRDefault="00C24D3B">
      <w:pPr>
        <w:pStyle w:val="ConsPlusNormal"/>
        <w:jc w:val="both"/>
      </w:pPr>
    </w:p>
    <w:p w:rsidR="00C24D3B" w:rsidRDefault="00C24D3B">
      <w:pPr>
        <w:pStyle w:val="ConsPlusTitle"/>
        <w:jc w:val="center"/>
        <w:outlineLvl w:val="1"/>
      </w:pPr>
      <w:r>
        <w:t>Подпрограмма</w:t>
      </w:r>
    </w:p>
    <w:p w:rsidR="00C24D3B" w:rsidRDefault="00C24D3B">
      <w:pPr>
        <w:pStyle w:val="ConsPlusTitle"/>
        <w:jc w:val="center"/>
      </w:pPr>
      <w:r>
        <w:t>"Патриотическое воспитание населения Великого Новгорода"</w:t>
      </w:r>
    </w:p>
    <w:p w:rsidR="00C24D3B" w:rsidRDefault="00C24D3B">
      <w:pPr>
        <w:pStyle w:val="ConsPlusNormal"/>
        <w:jc w:val="both"/>
      </w:pPr>
    </w:p>
    <w:p w:rsidR="00C24D3B" w:rsidRDefault="00C24D3B">
      <w:pPr>
        <w:pStyle w:val="ConsPlusNormal"/>
        <w:ind w:firstLine="540"/>
        <w:jc w:val="both"/>
      </w:pPr>
      <w:proofErr w:type="gramStart"/>
      <w:r>
        <w:t>Исключена</w:t>
      </w:r>
      <w:proofErr w:type="gramEnd"/>
      <w:r>
        <w:t xml:space="preserve"> с 1 января 2022 года. - </w:t>
      </w:r>
      <w:hyperlink r:id="rId43">
        <w:r>
          <w:rPr>
            <w:color w:val="0000FF"/>
          </w:rPr>
          <w:t>Постановление</w:t>
        </w:r>
      </w:hyperlink>
      <w:r>
        <w:t xml:space="preserve"> Администрации Великого Новгорода от 15.09.2021 N 4936.</w:t>
      </w:r>
    </w:p>
    <w:p w:rsidR="00C24D3B" w:rsidRDefault="00C24D3B">
      <w:pPr>
        <w:pStyle w:val="ConsPlusNormal"/>
        <w:jc w:val="both"/>
      </w:pPr>
    </w:p>
    <w:p w:rsidR="00C24D3B" w:rsidRDefault="00C24D3B">
      <w:pPr>
        <w:pStyle w:val="ConsPlusTitle"/>
        <w:jc w:val="center"/>
        <w:outlineLvl w:val="1"/>
      </w:pPr>
      <w:r>
        <w:t>Подпрограмма</w:t>
      </w:r>
    </w:p>
    <w:p w:rsidR="00C24D3B" w:rsidRDefault="00C24D3B">
      <w:pPr>
        <w:pStyle w:val="ConsPlusTitle"/>
        <w:jc w:val="center"/>
      </w:pPr>
      <w:r>
        <w:t>"Обеспечение реализации муниципальной программы</w:t>
      </w:r>
    </w:p>
    <w:p w:rsidR="00C24D3B" w:rsidRDefault="00C24D3B">
      <w:pPr>
        <w:pStyle w:val="ConsPlusTitle"/>
        <w:jc w:val="center"/>
      </w:pPr>
      <w:r>
        <w:t>Великого Новгорода "Развитие сферы культуры</w:t>
      </w:r>
    </w:p>
    <w:p w:rsidR="00C24D3B" w:rsidRDefault="00C24D3B">
      <w:pPr>
        <w:pStyle w:val="ConsPlusTitle"/>
        <w:jc w:val="center"/>
      </w:pPr>
      <w:r>
        <w:t>и молодежной политики Великого Новгорода"</w:t>
      </w:r>
    </w:p>
    <w:p w:rsidR="00C24D3B" w:rsidRDefault="00C24D3B">
      <w:pPr>
        <w:pStyle w:val="ConsPlusNormal"/>
        <w:jc w:val="both"/>
      </w:pPr>
    </w:p>
    <w:p w:rsidR="00C24D3B" w:rsidRDefault="00C24D3B">
      <w:pPr>
        <w:pStyle w:val="ConsPlusTitle"/>
        <w:jc w:val="center"/>
        <w:outlineLvl w:val="2"/>
      </w:pPr>
      <w:r>
        <w:t>Паспорт подпрограммы</w:t>
      </w:r>
    </w:p>
    <w:p w:rsidR="00C24D3B" w:rsidRDefault="00C24D3B">
      <w:pPr>
        <w:pStyle w:val="ConsPlusNormal"/>
        <w:jc w:val="both"/>
      </w:pPr>
    </w:p>
    <w:tbl>
      <w:tblPr>
        <w:tblW w:w="0" w:type="auto"/>
        <w:tblBorders>
          <w:right w:val="nil"/>
          <w:insideV w:val="nil"/>
        </w:tblBorders>
        <w:tblLayout w:type="fixed"/>
        <w:tblCellMar>
          <w:top w:w="102" w:type="dxa"/>
          <w:left w:w="62" w:type="dxa"/>
          <w:bottom w:w="102" w:type="dxa"/>
          <w:right w:w="62" w:type="dxa"/>
        </w:tblCellMar>
        <w:tblLook w:val="0000"/>
      </w:tblPr>
      <w:tblGrid>
        <w:gridCol w:w="2041"/>
        <w:gridCol w:w="680"/>
        <w:gridCol w:w="681"/>
        <w:gridCol w:w="2040"/>
        <w:gridCol w:w="2041"/>
        <w:gridCol w:w="1361"/>
        <w:gridCol w:w="680"/>
        <w:gridCol w:w="680"/>
        <w:gridCol w:w="680"/>
        <w:gridCol w:w="680"/>
        <w:gridCol w:w="680"/>
        <w:gridCol w:w="680"/>
        <w:gridCol w:w="680"/>
      </w:tblGrid>
      <w:tr w:rsidR="00C24D3B">
        <w:tc>
          <w:tcPr>
            <w:tcW w:w="2041" w:type="dxa"/>
            <w:vMerge w:val="restart"/>
            <w:tcBorders>
              <w:top w:val="nil"/>
              <w:bottom w:val="nil"/>
            </w:tcBorders>
          </w:tcPr>
          <w:p w:rsidR="00C24D3B" w:rsidRDefault="00C24D3B">
            <w:pPr>
              <w:pStyle w:val="ConsPlusNormal"/>
              <w:jc w:val="both"/>
            </w:pPr>
            <w:r>
              <w:t>Исполнители подпрограммы</w:t>
            </w:r>
          </w:p>
        </w:tc>
        <w:tc>
          <w:tcPr>
            <w:tcW w:w="11563" w:type="dxa"/>
            <w:gridSpan w:val="12"/>
            <w:tcBorders>
              <w:top w:val="nil"/>
              <w:bottom w:val="nil"/>
            </w:tcBorders>
          </w:tcPr>
          <w:p w:rsidR="00C24D3B" w:rsidRDefault="00C24D3B">
            <w:pPr>
              <w:pStyle w:val="ConsPlusNormal"/>
              <w:jc w:val="both"/>
            </w:pPr>
            <w:r>
              <w:t>комитет культуры Администрации Великого Новгорода (далее - комитет);</w:t>
            </w:r>
          </w:p>
        </w:tc>
      </w:tr>
      <w:tr w:rsidR="00C24D3B">
        <w:tc>
          <w:tcPr>
            <w:tcW w:w="2041" w:type="dxa"/>
            <w:vMerge/>
            <w:tcBorders>
              <w:top w:val="nil"/>
              <w:bottom w:val="nil"/>
            </w:tcBorders>
          </w:tcPr>
          <w:p w:rsidR="00C24D3B" w:rsidRDefault="00C24D3B">
            <w:pPr>
              <w:pStyle w:val="ConsPlusNormal"/>
            </w:pPr>
          </w:p>
        </w:tc>
        <w:tc>
          <w:tcPr>
            <w:tcW w:w="11563" w:type="dxa"/>
            <w:gridSpan w:val="12"/>
            <w:tcBorders>
              <w:top w:val="nil"/>
              <w:bottom w:val="nil"/>
            </w:tcBorders>
          </w:tcPr>
          <w:p w:rsidR="00C24D3B" w:rsidRDefault="00C24D3B">
            <w:pPr>
              <w:pStyle w:val="ConsPlusNormal"/>
              <w:jc w:val="both"/>
            </w:pPr>
            <w:r>
              <w:t>муниципальное бюджетное учреждение "Центр финансово-бухгалтерского и организационно-технического обслуживания учреждений и организаций сферы культуры и молодежной политики" (далее - ЦФБиОТО);</w:t>
            </w:r>
          </w:p>
        </w:tc>
      </w:tr>
      <w:tr w:rsidR="00C24D3B">
        <w:tc>
          <w:tcPr>
            <w:tcW w:w="2041" w:type="dxa"/>
            <w:vMerge/>
            <w:tcBorders>
              <w:top w:val="nil"/>
              <w:bottom w:val="nil"/>
            </w:tcBorders>
          </w:tcPr>
          <w:p w:rsidR="00C24D3B" w:rsidRDefault="00C24D3B">
            <w:pPr>
              <w:pStyle w:val="ConsPlusNormal"/>
            </w:pPr>
          </w:p>
        </w:tc>
        <w:tc>
          <w:tcPr>
            <w:tcW w:w="11563" w:type="dxa"/>
            <w:gridSpan w:val="12"/>
            <w:tcBorders>
              <w:top w:val="nil"/>
              <w:bottom w:val="nil"/>
            </w:tcBorders>
          </w:tcPr>
          <w:p w:rsidR="00C24D3B" w:rsidRDefault="00C24D3B">
            <w:pPr>
              <w:pStyle w:val="ConsPlusNormal"/>
              <w:jc w:val="both"/>
            </w:pPr>
            <w:r>
              <w:t>муниципальные учреждения, подведомственные комитету (далее - учреждения)</w:t>
            </w:r>
          </w:p>
        </w:tc>
      </w:tr>
      <w:tr w:rsidR="00C24D3B">
        <w:tblPrEx>
          <w:tblBorders>
            <w:right w:val="single" w:sz="4" w:space="0" w:color="auto"/>
            <w:insideH w:val="single" w:sz="4" w:space="0" w:color="auto"/>
            <w:insideV w:val="single" w:sz="4" w:space="0" w:color="auto"/>
          </w:tblBorders>
        </w:tblPrEx>
        <w:tc>
          <w:tcPr>
            <w:tcW w:w="2041" w:type="dxa"/>
            <w:vMerge w:val="restart"/>
            <w:tcBorders>
              <w:top w:val="nil"/>
              <w:left w:val="nil"/>
              <w:bottom w:val="nil"/>
            </w:tcBorders>
          </w:tcPr>
          <w:p w:rsidR="00C24D3B" w:rsidRDefault="00C24D3B">
            <w:pPr>
              <w:pStyle w:val="ConsPlusNormal"/>
              <w:jc w:val="both"/>
            </w:pPr>
            <w:r>
              <w:t>Задачи и целевые показатели подпрограммы</w:t>
            </w:r>
          </w:p>
        </w:tc>
        <w:tc>
          <w:tcPr>
            <w:tcW w:w="680" w:type="dxa"/>
            <w:vMerge w:val="restart"/>
            <w:tcBorders>
              <w:top w:val="single" w:sz="4" w:space="0" w:color="auto"/>
              <w:bottom w:val="single" w:sz="4" w:space="0" w:color="auto"/>
            </w:tcBorders>
          </w:tcPr>
          <w:p w:rsidR="00C24D3B" w:rsidRDefault="00C24D3B">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123" w:type="dxa"/>
            <w:gridSpan w:val="4"/>
            <w:vMerge w:val="restart"/>
            <w:tcBorders>
              <w:top w:val="single" w:sz="4" w:space="0" w:color="auto"/>
              <w:bottom w:val="single" w:sz="4" w:space="0" w:color="auto"/>
            </w:tcBorders>
          </w:tcPr>
          <w:p w:rsidR="00C24D3B" w:rsidRDefault="00C24D3B">
            <w:pPr>
              <w:pStyle w:val="ConsPlusNormal"/>
              <w:jc w:val="center"/>
            </w:pPr>
            <w:r>
              <w:t>Задачи подпрограммы, наименование и единица измерения целевого показателя</w:t>
            </w:r>
          </w:p>
        </w:tc>
        <w:tc>
          <w:tcPr>
            <w:tcW w:w="4760" w:type="dxa"/>
            <w:gridSpan w:val="7"/>
            <w:tcBorders>
              <w:top w:val="single" w:sz="4" w:space="0" w:color="auto"/>
              <w:bottom w:val="single" w:sz="4" w:space="0" w:color="auto"/>
            </w:tcBorders>
          </w:tcPr>
          <w:p w:rsidR="00C24D3B" w:rsidRDefault="00C24D3B">
            <w:pPr>
              <w:pStyle w:val="ConsPlusNormal"/>
              <w:jc w:val="center"/>
            </w:pPr>
            <w:r>
              <w:t>Значение целевого показателя по годам</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vMerge/>
            <w:tcBorders>
              <w:top w:val="single" w:sz="4" w:space="0" w:color="auto"/>
              <w:bottom w:val="single" w:sz="4" w:space="0" w:color="auto"/>
            </w:tcBorders>
          </w:tcPr>
          <w:p w:rsidR="00C24D3B" w:rsidRDefault="00C24D3B">
            <w:pPr>
              <w:pStyle w:val="ConsPlusNormal"/>
            </w:pPr>
          </w:p>
        </w:tc>
        <w:tc>
          <w:tcPr>
            <w:tcW w:w="6123" w:type="dxa"/>
            <w:gridSpan w:val="4"/>
            <w:vMerge/>
            <w:tcBorders>
              <w:top w:val="single" w:sz="4" w:space="0" w:color="auto"/>
              <w:bottom w:val="single" w:sz="4" w:space="0" w:color="auto"/>
            </w:tcBorders>
          </w:tcPr>
          <w:p w:rsidR="00C24D3B" w:rsidRDefault="00C24D3B">
            <w:pPr>
              <w:pStyle w:val="ConsPlusNormal"/>
            </w:pPr>
          </w:p>
        </w:tc>
        <w:tc>
          <w:tcPr>
            <w:tcW w:w="680" w:type="dxa"/>
            <w:tcBorders>
              <w:top w:val="single" w:sz="4" w:space="0" w:color="auto"/>
              <w:bottom w:val="single" w:sz="4" w:space="0" w:color="auto"/>
            </w:tcBorders>
          </w:tcPr>
          <w:p w:rsidR="00C24D3B" w:rsidRDefault="00C24D3B">
            <w:pPr>
              <w:pStyle w:val="ConsPlusNormal"/>
              <w:jc w:val="center"/>
            </w:pPr>
            <w:r>
              <w:t>2021 год</w:t>
            </w:r>
          </w:p>
        </w:tc>
        <w:tc>
          <w:tcPr>
            <w:tcW w:w="680" w:type="dxa"/>
            <w:tcBorders>
              <w:top w:val="single" w:sz="4" w:space="0" w:color="auto"/>
              <w:bottom w:val="single" w:sz="4" w:space="0" w:color="auto"/>
            </w:tcBorders>
          </w:tcPr>
          <w:p w:rsidR="00C24D3B" w:rsidRDefault="00C24D3B">
            <w:pPr>
              <w:pStyle w:val="ConsPlusNormal"/>
              <w:jc w:val="center"/>
            </w:pPr>
            <w:r>
              <w:t>2022 год</w:t>
            </w:r>
          </w:p>
        </w:tc>
        <w:tc>
          <w:tcPr>
            <w:tcW w:w="680" w:type="dxa"/>
            <w:tcBorders>
              <w:top w:val="single" w:sz="4" w:space="0" w:color="auto"/>
              <w:bottom w:val="single" w:sz="4" w:space="0" w:color="auto"/>
            </w:tcBorders>
          </w:tcPr>
          <w:p w:rsidR="00C24D3B" w:rsidRDefault="00C24D3B">
            <w:pPr>
              <w:pStyle w:val="ConsPlusNormal"/>
              <w:jc w:val="center"/>
            </w:pPr>
            <w:r>
              <w:t>2023 год</w:t>
            </w:r>
          </w:p>
        </w:tc>
        <w:tc>
          <w:tcPr>
            <w:tcW w:w="680" w:type="dxa"/>
            <w:tcBorders>
              <w:top w:val="single" w:sz="4" w:space="0" w:color="auto"/>
              <w:bottom w:val="single" w:sz="4" w:space="0" w:color="auto"/>
            </w:tcBorders>
          </w:tcPr>
          <w:p w:rsidR="00C24D3B" w:rsidRDefault="00C24D3B">
            <w:pPr>
              <w:pStyle w:val="ConsPlusNormal"/>
              <w:jc w:val="center"/>
            </w:pPr>
            <w:r>
              <w:t>2024 год</w:t>
            </w:r>
          </w:p>
        </w:tc>
        <w:tc>
          <w:tcPr>
            <w:tcW w:w="680" w:type="dxa"/>
            <w:tcBorders>
              <w:top w:val="single" w:sz="4" w:space="0" w:color="auto"/>
              <w:bottom w:val="single" w:sz="4" w:space="0" w:color="auto"/>
            </w:tcBorders>
          </w:tcPr>
          <w:p w:rsidR="00C24D3B" w:rsidRDefault="00C24D3B">
            <w:pPr>
              <w:pStyle w:val="ConsPlusNormal"/>
              <w:jc w:val="center"/>
            </w:pPr>
            <w:r>
              <w:t>2025 год</w:t>
            </w:r>
          </w:p>
        </w:tc>
        <w:tc>
          <w:tcPr>
            <w:tcW w:w="680" w:type="dxa"/>
            <w:tcBorders>
              <w:top w:val="single" w:sz="4" w:space="0" w:color="auto"/>
              <w:bottom w:val="single" w:sz="4" w:space="0" w:color="auto"/>
            </w:tcBorders>
          </w:tcPr>
          <w:p w:rsidR="00C24D3B" w:rsidRDefault="00C24D3B">
            <w:pPr>
              <w:pStyle w:val="ConsPlusNormal"/>
              <w:jc w:val="center"/>
            </w:pPr>
            <w:r>
              <w:t>2026 год</w:t>
            </w:r>
          </w:p>
        </w:tc>
        <w:tc>
          <w:tcPr>
            <w:tcW w:w="680" w:type="dxa"/>
            <w:tcBorders>
              <w:top w:val="single" w:sz="4" w:space="0" w:color="auto"/>
              <w:bottom w:val="single" w:sz="4" w:space="0" w:color="auto"/>
            </w:tcBorders>
          </w:tcPr>
          <w:p w:rsidR="00C24D3B" w:rsidRDefault="00C24D3B">
            <w:pPr>
              <w:pStyle w:val="ConsPlusNormal"/>
              <w:jc w:val="center"/>
            </w:pPr>
            <w:r>
              <w:t>2027 год</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single" w:sz="4" w:space="0" w:color="auto"/>
            </w:tcBorders>
          </w:tcPr>
          <w:p w:rsidR="00C24D3B" w:rsidRDefault="00C24D3B">
            <w:pPr>
              <w:pStyle w:val="ConsPlusNormal"/>
              <w:jc w:val="center"/>
            </w:pPr>
            <w:r>
              <w:t>1.</w:t>
            </w:r>
          </w:p>
        </w:tc>
        <w:tc>
          <w:tcPr>
            <w:tcW w:w="10883" w:type="dxa"/>
            <w:gridSpan w:val="11"/>
            <w:tcBorders>
              <w:top w:val="single" w:sz="4" w:space="0" w:color="auto"/>
              <w:bottom w:val="single" w:sz="4" w:space="0" w:color="auto"/>
            </w:tcBorders>
          </w:tcPr>
          <w:p w:rsidR="00C24D3B" w:rsidRDefault="00C24D3B">
            <w:pPr>
              <w:pStyle w:val="ConsPlusNormal"/>
              <w:jc w:val="both"/>
            </w:pPr>
            <w:r>
              <w:t>Задача 1. Обеспечение реализации муниципальной программы Великого Новгорода "Развитие сферы культуры и молодежной политики Великого Новгорода"</w:t>
            </w:r>
          </w:p>
        </w:tc>
      </w:tr>
      <w:tr w:rsidR="00C24D3B">
        <w:tblPrEx>
          <w:tblBorders>
            <w:right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1.1.</w:t>
            </w:r>
          </w:p>
        </w:tc>
        <w:tc>
          <w:tcPr>
            <w:tcW w:w="6123" w:type="dxa"/>
            <w:gridSpan w:val="4"/>
            <w:tcBorders>
              <w:top w:val="single" w:sz="4" w:space="0" w:color="auto"/>
              <w:bottom w:val="nil"/>
            </w:tcBorders>
          </w:tcPr>
          <w:p w:rsidR="00C24D3B" w:rsidRDefault="00C24D3B">
            <w:pPr>
              <w:pStyle w:val="ConsPlusNormal"/>
              <w:jc w:val="both"/>
            </w:pPr>
            <w:r>
              <w:t>Показатель 1. Доля освоения средств, выделенных на реализацию полномочий в сфере культуры и молодежной политики (процентов)</w:t>
            </w:r>
          </w:p>
        </w:tc>
        <w:tc>
          <w:tcPr>
            <w:tcW w:w="680" w:type="dxa"/>
            <w:tcBorders>
              <w:top w:val="single" w:sz="4" w:space="0" w:color="auto"/>
              <w:bottom w:val="nil"/>
            </w:tcBorders>
          </w:tcPr>
          <w:p w:rsidR="00C24D3B" w:rsidRDefault="00C24D3B">
            <w:pPr>
              <w:pStyle w:val="ConsPlusNormal"/>
              <w:jc w:val="center"/>
            </w:pPr>
            <w:r>
              <w:t>100</w:t>
            </w:r>
          </w:p>
        </w:tc>
        <w:tc>
          <w:tcPr>
            <w:tcW w:w="680" w:type="dxa"/>
            <w:tcBorders>
              <w:top w:val="single" w:sz="4" w:space="0" w:color="auto"/>
              <w:bottom w:val="nil"/>
            </w:tcBorders>
          </w:tcPr>
          <w:p w:rsidR="00C24D3B" w:rsidRDefault="00C24D3B">
            <w:pPr>
              <w:pStyle w:val="ConsPlusNormal"/>
              <w:jc w:val="center"/>
            </w:pPr>
            <w:r>
              <w:t>100</w:t>
            </w:r>
          </w:p>
        </w:tc>
        <w:tc>
          <w:tcPr>
            <w:tcW w:w="680" w:type="dxa"/>
            <w:tcBorders>
              <w:top w:val="single" w:sz="4" w:space="0" w:color="auto"/>
              <w:bottom w:val="nil"/>
            </w:tcBorders>
          </w:tcPr>
          <w:p w:rsidR="00C24D3B" w:rsidRDefault="00C24D3B">
            <w:pPr>
              <w:pStyle w:val="ConsPlusNormal"/>
              <w:jc w:val="center"/>
            </w:pPr>
            <w:r>
              <w:t>100</w:t>
            </w:r>
          </w:p>
        </w:tc>
        <w:tc>
          <w:tcPr>
            <w:tcW w:w="680" w:type="dxa"/>
            <w:tcBorders>
              <w:top w:val="single" w:sz="4" w:space="0" w:color="auto"/>
              <w:bottom w:val="nil"/>
            </w:tcBorders>
          </w:tcPr>
          <w:p w:rsidR="00C24D3B" w:rsidRDefault="00C24D3B">
            <w:pPr>
              <w:pStyle w:val="ConsPlusNormal"/>
              <w:jc w:val="center"/>
            </w:pPr>
            <w:r>
              <w:t>100</w:t>
            </w:r>
          </w:p>
        </w:tc>
        <w:tc>
          <w:tcPr>
            <w:tcW w:w="680" w:type="dxa"/>
            <w:tcBorders>
              <w:top w:val="single" w:sz="4" w:space="0" w:color="auto"/>
              <w:bottom w:val="nil"/>
            </w:tcBorders>
          </w:tcPr>
          <w:p w:rsidR="00C24D3B" w:rsidRDefault="00C24D3B">
            <w:pPr>
              <w:pStyle w:val="ConsPlusNormal"/>
              <w:jc w:val="center"/>
            </w:pPr>
            <w:r>
              <w:t>100</w:t>
            </w:r>
          </w:p>
        </w:tc>
        <w:tc>
          <w:tcPr>
            <w:tcW w:w="680" w:type="dxa"/>
            <w:tcBorders>
              <w:top w:val="single" w:sz="4" w:space="0" w:color="auto"/>
              <w:bottom w:val="nil"/>
            </w:tcBorders>
          </w:tcPr>
          <w:p w:rsidR="00C24D3B" w:rsidRDefault="00C24D3B">
            <w:pPr>
              <w:pStyle w:val="ConsPlusNormal"/>
              <w:jc w:val="center"/>
            </w:pPr>
            <w:r>
              <w:t>100</w:t>
            </w:r>
          </w:p>
        </w:tc>
        <w:tc>
          <w:tcPr>
            <w:tcW w:w="680" w:type="dxa"/>
            <w:tcBorders>
              <w:top w:val="single" w:sz="4" w:space="0" w:color="auto"/>
              <w:bottom w:val="nil"/>
            </w:tcBorders>
          </w:tcPr>
          <w:p w:rsidR="00C24D3B" w:rsidRDefault="00C24D3B">
            <w:pPr>
              <w:pStyle w:val="ConsPlusNormal"/>
              <w:jc w:val="center"/>
            </w:pPr>
            <w:r>
              <w:t>100</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1.2.</w:t>
            </w:r>
          </w:p>
        </w:tc>
        <w:tc>
          <w:tcPr>
            <w:tcW w:w="6123" w:type="dxa"/>
            <w:gridSpan w:val="4"/>
            <w:tcBorders>
              <w:top w:val="single" w:sz="4" w:space="0" w:color="auto"/>
              <w:bottom w:val="nil"/>
            </w:tcBorders>
          </w:tcPr>
          <w:p w:rsidR="00C24D3B" w:rsidRDefault="00C24D3B">
            <w:pPr>
              <w:pStyle w:val="ConsPlusNormal"/>
              <w:jc w:val="both"/>
            </w:pPr>
            <w:r>
              <w:t xml:space="preserve">Показатель 2. Соответствие и полнота принимаемых </w:t>
            </w:r>
            <w:r>
              <w:lastRenderedPageBreak/>
              <w:t>муниципальных нормативных правовых актов требованиям законодательства Российской Федерации и Новгородской области (процентов)</w:t>
            </w:r>
          </w:p>
        </w:tc>
        <w:tc>
          <w:tcPr>
            <w:tcW w:w="680" w:type="dxa"/>
            <w:tcBorders>
              <w:top w:val="single" w:sz="4" w:space="0" w:color="auto"/>
              <w:bottom w:val="nil"/>
            </w:tcBorders>
          </w:tcPr>
          <w:p w:rsidR="00C24D3B" w:rsidRDefault="00C24D3B">
            <w:pPr>
              <w:pStyle w:val="ConsPlusNormal"/>
              <w:jc w:val="center"/>
            </w:pPr>
            <w:r>
              <w:lastRenderedPageBreak/>
              <w:t>100</w:t>
            </w:r>
          </w:p>
        </w:tc>
        <w:tc>
          <w:tcPr>
            <w:tcW w:w="680" w:type="dxa"/>
            <w:tcBorders>
              <w:top w:val="single" w:sz="4" w:space="0" w:color="auto"/>
              <w:bottom w:val="nil"/>
            </w:tcBorders>
          </w:tcPr>
          <w:p w:rsidR="00C24D3B" w:rsidRDefault="00C24D3B">
            <w:pPr>
              <w:pStyle w:val="ConsPlusNormal"/>
              <w:jc w:val="center"/>
            </w:pPr>
            <w:r>
              <w:t>100</w:t>
            </w:r>
          </w:p>
        </w:tc>
        <w:tc>
          <w:tcPr>
            <w:tcW w:w="680" w:type="dxa"/>
            <w:tcBorders>
              <w:top w:val="single" w:sz="4" w:space="0" w:color="auto"/>
              <w:bottom w:val="nil"/>
            </w:tcBorders>
          </w:tcPr>
          <w:p w:rsidR="00C24D3B" w:rsidRDefault="00C24D3B">
            <w:pPr>
              <w:pStyle w:val="ConsPlusNormal"/>
              <w:jc w:val="center"/>
            </w:pPr>
            <w:r>
              <w:t>100</w:t>
            </w:r>
          </w:p>
        </w:tc>
        <w:tc>
          <w:tcPr>
            <w:tcW w:w="680" w:type="dxa"/>
            <w:tcBorders>
              <w:top w:val="single" w:sz="4" w:space="0" w:color="auto"/>
              <w:bottom w:val="nil"/>
            </w:tcBorders>
          </w:tcPr>
          <w:p w:rsidR="00C24D3B" w:rsidRDefault="00C24D3B">
            <w:pPr>
              <w:pStyle w:val="ConsPlusNormal"/>
              <w:jc w:val="center"/>
            </w:pPr>
            <w:r>
              <w:t>100</w:t>
            </w:r>
          </w:p>
        </w:tc>
        <w:tc>
          <w:tcPr>
            <w:tcW w:w="680" w:type="dxa"/>
            <w:tcBorders>
              <w:top w:val="single" w:sz="4" w:space="0" w:color="auto"/>
              <w:bottom w:val="nil"/>
            </w:tcBorders>
          </w:tcPr>
          <w:p w:rsidR="00C24D3B" w:rsidRDefault="00C24D3B">
            <w:pPr>
              <w:pStyle w:val="ConsPlusNormal"/>
              <w:jc w:val="center"/>
            </w:pPr>
            <w:r>
              <w:t>100</w:t>
            </w:r>
          </w:p>
        </w:tc>
        <w:tc>
          <w:tcPr>
            <w:tcW w:w="680" w:type="dxa"/>
            <w:tcBorders>
              <w:top w:val="single" w:sz="4" w:space="0" w:color="auto"/>
              <w:bottom w:val="nil"/>
            </w:tcBorders>
          </w:tcPr>
          <w:p w:rsidR="00C24D3B" w:rsidRDefault="00C24D3B">
            <w:pPr>
              <w:pStyle w:val="ConsPlusNormal"/>
              <w:jc w:val="center"/>
            </w:pPr>
            <w:r>
              <w:t>100</w:t>
            </w:r>
          </w:p>
        </w:tc>
        <w:tc>
          <w:tcPr>
            <w:tcW w:w="680" w:type="dxa"/>
            <w:tcBorders>
              <w:top w:val="single" w:sz="4" w:space="0" w:color="auto"/>
              <w:bottom w:val="nil"/>
            </w:tcBorders>
          </w:tcPr>
          <w:p w:rsidR="00C24D3B" w:rsidRDefault="00C24D3B">
            <w:pPr>
              <w:pStyle w:val="ConsPlusNormal"/>
              <w:jc w:val="center"/>
            </w:pPr>
            <w:r>
              <w:t>100</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1.3.</w:t>
            </w:r>
          </w:p>
        </w:tc>
        <w:tc>
          <w:tcPr>
            <w:tcW w:w="6123" w:type="dxa"/>
            <w:gridSpan w:val="4"/>
            <w:tcBorders>
              <w:top w:val="single" w:sz="4" w:space="0" w:color="auto"/>
              <w:bottom w:val="nil"/>
            </w:tcBorders>
          </w:tcPr>
          <w:p w:rsidR="00C24D3B" w:rsidRDefault="00C24D3B">
            <w:pPr>
              <w:pStyle w:val="ConsPlusNormal"/>
              <w:jc w:val="both"/>
            </w:pPr>
            <w:r>
              <w:t>Показатель 3. Уровень ежегодного достижения целевых показателей муниципальной программы (процентов)</w:t>
            </w:r>
          </w:p>
        </w:tc>
        <w:tc>
          <w:tcPr>
            <w:tcW w:w="680" w:type="dxa"/>
            <w:tcBorders>
              <w:top w:val="single" w:sz="4" w:space="0" w:color="auto"/>
              <w:bottom w:val="nil"/>
            </w:tcBorders>
          </w:tcPr>
          <w:p w:rsidR="00C24D3B" w:rsidRDefault="00C24D3B">
            <w:pPr>
              <w:pStyle w:val="ConsPlusNormal"/>
              <w:jc w:val="center"/>
            </w:pPr>
            <w:r>
              <w:t>99</w:t>
            </w:r>
          </w:p>
        </w:tc>
        <w:tc>
          <w:tcPr>
            <w:tcW w:w="680" w:type="dxa"/>
            <w:tcBorders>
              <w:top w:val="single" w:sz="4" w:space="0" w:color="auto"/>
              <w:bottom w:val="nil"/>
            </w:tcBorders>
          </w:tcPr>
          <w:p w:rsidR="00C24D3B" w:rsidRDefault="00C24D3B">
            <w:pPr>
              <w:pStyle w:val="ConsPlusNormal"/>
              <w:jc w:val="center"/>
            </w:pPr>
            <w:r>
              <w:t>99</w:t>
            </w:r>
          </w:p>
        </w:tc>
        <w:tc>
          <w:tcPr>
            <w:tcW w:w="680" w:type="dxa"/>
            <w:tcBorders>
              <w:top w:val="single" w:sz="4" w:space="0" w:color="auto"/>
              <w:bottom w:val="nil"/>
            </w:tcBorders>
          </w:tcPr>
          <w:p w:rsidR="00C24D3B" w:rsidRDefault="00C24D3B">
            <w:pPr>
              <w:pStyle w:val="ConsPlusNormal"/>
              <w:jc w:val="center"/>
            </w:pPr>
            <w:r>
              <w:t>99</w:t>
            </w:r>
          </w:p>
        </w:tc>
        <w:tc>
          <w:tcPr>
            <w:tcW w:w="680" w:type="dxa"/>
            <w:tcBorders>
              <w:top w:val="single" w:sz="4" w:space="0" w:color="auto"/>
              <w:bottom w:val="nil"/>
            </w:tcBorders>
          </w:tcPr>
          <w:p w:rsidR="00C24D3B" w:rsidRDefault="00C24D3B">
            <w:pPr>
              <w:pStyle w:val="ConsPlusNormal"/>
              <w:jc w:val="center"/>
            </w:pPr>
            <w:r>
              <w:t>99</w:t>
            </w:r>
          </w:p>
        </w:tc>
        <w:tc>
          <w:tcPr>
            <w:tcW w:w="680" w:type="dxa"/>
            <w:tcBorders>
              <w:top w:val="single" w:sz="4" w:space="0" w:color="auto"/>
              <w:bottom w:val="nil"/>
            </w:tcBorders>
          </w:tcPr>
          <w:p w:rsidR="00C24D3B" w:rsidRDefault="00C24D3B">
            <w:pPr>
              <w:pStyle w:val="ConsPlusNormal"/>
              <w:jc w:val="center"/>
            </w:pPr>
            <w:r>
              <w:t>99</w:t>
            </w:r>
          </w:p>
        </w:tc>
        <w:tc>
          <w:tcPr>
            <w:tcW w:w="680" w:type="dxa"/>
            <w:tcBorders>
              <w:top w:val="single" w:sz="4" w:space="0" w:color="auto"/>
              <w:bottom w:val="nil"/>
            </w:tcBorders>
          </w:tcPr>
          <w:p w:rsidR="00C24D3B" w:rsidRDefault="00C24D3B">
            <w:pPr>
              <w:pStyle w:val="ConsPlusNormal"/>
              <w:jc w:val="center"/>
            </w:pPr>
            <w:r>
              <w:t>99</w:t>
            </w:r>
          </w:p>
        </w:tc>
        <w:tc>
          <w:tcPr>
            <w:tcW w:w="680" w:type="dxa"/>
            <w:tcBorders>
              <w:top w:val="single" w:sz="4" w:space="0" w:color="auto"/>
              <w:bottom w:val="nil"/>
            </w:tcBorders>
          </w:tcPr>
          <w:p w:rsidR="00C24D3B" w:rsidRDefault="00C24D3B">
            <w:pPr>
              <w:pStyle w:val="ConsPlusNormal"/>
              <w:jc w:val="center"/>
            </w:pPr>
            <w:r>
              <w:t>99</w:t>
            </w:r>
          </w:p>
        </w:tc>
      </w:tr>
      <w:tr w:rsidR="00C24D3B">
        <w:tblPrEx>
          <w:tblBorders>
            <w:right w:val="single" w:sz="4" w:space="0" w:color="auto"/>
            <w:insideH w:val="single" w:sz="4" w:space="0" w:color="auto"/>
            <w:insideV w:val="single" w:sz="4" w:space="0" w:color="auto"/>
          </w:tblBorders>
        </w:tblPrEx>
        <w:tc>
          <w:tcPr>
            <w:tcW w:w="2041" w:type="dxa"/>
            <w:vMerge w:val="restart"/>
            <w:tcBorders>
              <w:top w:val="nil"/>
              <w:left w:val="nil"/>
              <w:bottom w:val="nil"/>
            </w:tcBorders>
          </w:tcPr>
          <w:p w:rsidR="00C24D3B" w:rsidRDefault="00C24D3B">
            <w:pPr>
              <w:pStyle w:val="ConsPlusNormal"/>
            </w:pPr>
          </w:p>
        </w:tc>
        <w:tc>
          <w:tcPr>
            <w:tcW w:w="680" w:type="dxa"/>
            <w:tcBorders>
              <w:top w:val="single" w:sz="4" w:space="0" w:color="auto"/>
              <w:bottom w:val="single" w:sz="4" w:space="0" w:color="auto"/>
            </w:tcBorders>
          </w:tcPr>
          <w:p w:rsidR="00C24D3B" w:rsidRDefault="00C24D3B">
            <w:pPr>
              <w:pStyle w:val="ConsPlusNormal"/>
              <w:jc w:val="center"/>
            </w:pPr>
            <w:r>
              <w:t>2.</w:t>
            </w:r>
          </w:p>
        </w:tc>
        <w:tc>
          <w:tcPr>
            <w:tcW w:w="10883" w:type="dxa"/>
            <w:gridSpan w:val="11"/>
            <w:tcBorders>
              <w:top w:val="single" w:sz="4" w:space="0" w:color="auto"/>
              <w:bottom w:val="single" w:sz="4" w:space="0" w:color="auto"/>
            </w:tcBorders>
          </w:tcPr>
          <w:p w:rsidR="00C24D3B" w:rsidRDefault="00C24D3B">
            <w:pPr>
              <w:pStyle w:val="ConsPlusNormal"/>
              <w:jc w:val="both"/>
            </w:pPr>
            <w:r>
              <w:t>Задача 2. Обеспечение доступности учреждений культуры для посещений инвалидами и лицами с ограниченными возможностями здоровья</w:t>
            </w:r>
          </w:p>
        </w:tc>
      </w:tr>
      <w:tr w:rsidR="00C24D3B">
        <w:tblPrEx>
          <w:tblBorders>
            <w:right w:val="single" w:sz="4" w:space="0" w:color="auto"/>
            <w:insideV w:val="single" w:sz="4" w:space="0" w:color="auto"/>
          </w:tblBorders>
        </w:tblPrEx>
        <w:tc>
          <w:tcPr>
            <w:tcW w:w="2041" w:type="dxa"/>
            <w:vMerge/>
            <w:tcBorders>
              <w:top w:val="nil"/>
              <w:left w:val="nil"/>
              <w:bottom w:val="nil"/>
            </w:tcBorders>
          </w:tcPr>
          <w:p w:rsidR="00C24D3B" w:rsidRDefault="00C24D3B">
            <w:pPr>
              <w:pStyle w:val="ConsPlusNormal"/>
            </w:pPr>
          </w:p>
        </w:tc>
        <w:tc>
          <w:tcPr>
            <w:tcW w:w="680" w:type="dxa"/>
            <w:tcBorders>
              <w:top w:val="single" w:sz="4" w:space="0" w:color="auto"/>
              <w:bottom w:val="nil"/>
            </w:tcBorders>
          </w:tcPr>
          <w:p w:rsidR="00C24D3B" w:rsidRDefault="00C24D3B">
            <w:pPr>
              <w:pStyle w:val="ConsPlusNormal"/>
              <w:jc w:val="center"/>
            </w:pPr>
            <w:r>
              <w:t>2.1.</w:t>
            </w:r>
          </w:p>
        </w:tc>
        <w:tc>
          <w:tcPr>
            <w:tcW w:w="6123" w:type="dxa"/>
            <w:gridSpan w:val="4"/>
            <w:tcBorders>
              <w:top w:val="single" w:sz="4" w:space="0" w:color="auto"/>
              <w:bottom w:val="nil"/>
            </w:tcBorders>
          </w:tcPr>
          <w:p w:rsidR="00C24D3B" w:rsidRDefault="00C24D3B">
            <w:pPr>
              <w:pStyle w:val="ConsPlusNormal"/>
              <w:jc w:val="both"/>
            </w:pPr>
            <w:r>
              <w:t xml:space="preserve">Показатель. </w:t>
            </w:r>
            <w:proofErr w:type="gramStart"/>
            <w:r>
              <w:t>Уровень удовлетворенности населения доступностью учреждений культуры для посещений инвалидами и лицами с ограниченными возможностями здоровья (процентов от числа опрошенных)</w:t>
            </w:r>
            <w:proofErr w:type="gramEnd"/>
          </w:p>
        </w:tc>
        <w:tc>
          <w:tcPr>
            <w:tcW w:w="680" w:type="dxa"/>
            <w:tcBorders>
              <w:top w:val="single" w:sz="4" w:space="0" w:color="auto"/>
              <w:bottom w:val="nil"/>
            </w:tcBorders>
          </w:tcPr>
          <w:p w:rsidR="00C24D3B" w:rsidRDefault="00C24D3B">
            <w:pPr>
              <w:pStyle w:val="ConsPlusNormal"/>
              <w:jc w:val="center"/>
            </w:pPr>
            <w:r>
              <w:t>65</w:t>
            </w:r>
          </w:p>
        </w:tc>
        <w:tc>
          <w:tcPr>
            <w:tcW w:w="680" w:type="dxa"/>
            <w:tcBorders>
              <w:top w:val="single" w:sz="4" w:space="0" w:color="auto"/>
              <w:bottom w:val="nil"/>
            </w:tcBorders>
          </w:tcPr>
          <w:p w:rsidR="00C24D3B" w:rsidRDefault="00C24D3B">
            <w:pPr>
              <w:pStyle w:val="ConsPlusNormal"/>
              <w:jc w:val="center"/>
            </w:pPr>
            <w:r>
              <w:t>67</w:t>
            </w:r>
          </w:p>
        </w:tc>
        <w:tc>
          <w:tcPr>
            <w:tcW w:w="680" w:type="dxa"/>
            <w:tcBorders>
              <w:top w:val="single" w:sz="4" w:space="0" w:color="auto"/>
              <w:bottom w:val="nil"/>
            </w:tcBorders>
          </w:tcPr>
          <w:p w:rsidR="00C24D3B" w:rsidRDefault="00C24D3B">
            <w:pPr>
              <w:pStyle w:val="ConsPlusNormal"/>
              <w:jc w:val="center"/>
            </w:pPr>
            <w:r>
              <w:t>70</w:t>
            </w:r>
          </w:p>
        </w:tc>
        <w:tc>
          <w:tcPr>
            <w:tcW w:w="680" w:type="dxa"/>
            <w:tcBorders>
              <w:top w:val="single" w:sz="4" w:space="0" w:color="auto"/>
              <w:bottom w:val="nil"/>
            </w:tcBorders>
          </w:tcPr>
          <w:p w:rsidR="00C24D3B" w:rsidRDefault="00C24D3B">
            <w:pPr>
              <w:pStyle w:val="ConsPlusNormal"/>
              <w:jc w:val="center"/>
            </w:pPr>
            <w:r>
              <w:t>72</w:t>
            </w:r>
          </w:p>
        </w:tc>
        <w:tc>
          <w:tcPr>
            <w:tcW w:w="680" w:type="dxa"/>
            <w:tcBorders>
              <w:top w:val="single" w:sz="4" w:space="0" w:color="auto"/>
              <w:bottom w:val="nil"/>
            </w:tcBorders>
          </w:tcPr>
          <w:p w:rsidR="00C24D3B" w:rsidRDefault="00C24D3B">
            <w:pPr>
              <w:pStyle w:val="ConsPlusNormal"/>
              <w:jc w:val="center"/>
            </w:pPr>
            <w:r>
              <w:t>75</w:t>
            </w:r>
          </w:p>
        </w:tc>
        <w:tc>
          <w:tcPr>
            <w:tcW w:w="680" w:type="dxa"/>
            <w:tcBorders>
              <w:top w:val="single" w:sz="4" w:space="0" w:color="auto"/>
              <w:bottom w:val="nil"/>
            </w:tcBorders>
          </w:tcPr>
          <w:p w:rsidR="00C24D3B" w:rsidRDefault="00C24D3B">
            <w:pPr>
              <w:pStyle w:val="ConsPlusNormal"/>
              <w:jc w:val="center"/>
            </w:pPr>
            <w:r>
              <w:t>75</w:t>
            </w:r>
          </w:p>
        </w:tc>
        <w:tc>
          <w:tcPr>
            <w:tcW w:w="680" w:type="dxa"/>
            <w:tcBorders>
              <w:top w:val="single" w:sz="4" w:space="0" w:color="auto"/>
              <w:bottom w:val="nil"/>
            </w:tcBorders>
          </w:tcPr>
          <w:p w:rsidR="00C24D3B" w:rsidRDefault="00C24D3B">
            <w:pPr>
              <w:pStyle w:val="ConsPlusNormal"/>
              <w:jc w:val="center"/>
            </w:pPr>
            <w:r>
              <w:t>75</w:t>
            </w:r>
          </w:p>
        </w:tc>
      </w:tr>
      <w:tr w:rsidR="00C24D3B">
        <w:tc>
          <w:tcPr>
            <w:tcW w:w="2041" w:type="dxa"/>
            <w:tcBorders>
              <w:top w:val="nil"/>
              <w:bottom w:val="nil"/>
            </w:tcBorders>
          </w:tcPr>
          <w:p w:rsidR="00C24D3B" w:rsidRDefault="00C24D3B">
            <w:pPr>
              <w:pStyle w:val="ConsPlusNormal"/>
              <w:jc w:val="both"/>
            </w:pPr>
            <w:r>
              <w:t>Сроки реализации подпрограммы</w:t>
            </w:r>
          </w:p>
        </w:tc>
        <w:tc>
          <w:tcPr>
            <w:tcW w:w="11563" w:type="dxa"/>
            <w:gridSpan w:val="12"/>
            <w:tcBorders>
              <w:top w:val="nil"/>
              <w:bottom w:val="nil"/>
            </w:tcBorders>
          </w:tcPr>
          <w:p w:rsidR="00C24D3B" w:rsidRDefault="00C24D3B">
            <w:pPr>
              <w:pStyle w:val="ConsPlusNormal"/>
              <w:jc w:val="both"/>
            </w:pPr>
            <w:r>
              <w:t>2021 - 2027 годы</w:t>
            </w:r>
          </w:p>
        </w:tc>
      </w:tr>
      <w:tr w:rsidR="00C24D3B">
        <w:tc>
          <w:tcPr>
            <w:tcW w:w="2041" w:type="dxa"/>
            <w:vMerge w:val="restart"/>
            <w:tcBorders>
              <w:top w:val="nil"/>
              <w:bottom w:val="nil"/>
            </w:tcBorders>
          </w:tcPr>
          <w:p w:rsidR="00C24D3B" w:rsidRDefault="00C24D3B">
            <w:pPr>
              <w:pStyle w:val="ConsPlusNormal"/>
              <w:jc w:val="both"/>
            </w:pPr>
            <w:r>
              <w:t>Объемы и источники финансирования подпрограммы в целом и по годам реализации</w:t>
            </w:r>
          </w:p>
        </w:tc>
        <w:tc>
          <w:tcPr>
            <w:tcW w:w="11563" w:type="dxa"/>
            <w:gridSpan w:val="12"/>
            <w:tcBorders>
              <w:top w:val="nil"/>
              <w:bottom w:val="single" w:sz="4" w:space="0" w:color="auto"/>
            </w:tcBorders>
          </w:tcPr>
          <w:p w:rsidR="00C24D3B" w:rsidRDefault="00C24D3B">
            <w:pPr>
              <w:pStyle w:val="ConsPlusNormal"/>
              <w:jc w:val="right"/>
            </w:pPr>
            <w:r>
              <w:t>(тыс. рублей)</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1361" w:type="dxa"/>
            <w:gridSpan w:val="2"/>
            <w:vMerge w:val="restart"/>
            <w:tcBorders>
              <w:top w:val="single" w:sz="4" w:space="0" w:color="auto"/>
              <w:bottom w:val="single" w:sz="4" w:space="0" w:color="auto"/>
            </w:tcBorders>
          </w:tcPr>
          <w:p w:rsidR="00C24D3B" w:rsidRDefault="00C24D3B">
            <w:pPr>
              <w:pStyle w:val="ConsPlusNormal"/>
              <w:jc w:val="center"/>
            </w:pPr>
            <w:r>
              <w:t>Год</w:t>
            </w:r>
          </w:p>
        </w:tc>
        <w:tc>
          <w:tcPr>
            <w:tcW w:w="10202" w:type="dxa"/>
            <w:gridSpan w:val="10"/>
            <w:tcBorders>
              <w:top w:val="single" w:sz="4" w:space="0" w:color="auto"/>
              <w:bottom w:val="single" w:sz="4" w:space="0" w:color="auto"/>
            </w:tcBorders>
          </w:tcPr>
          <w:p w:rsidR="00C24D3B" w:rsidRDefault="00C24D3B">
            <w:pPr>
              <w:pStyle w:val="ConsPlusNormal"/>
              <w:jc w:val="center"/>
            </w:pPr>
            <w:r>
              <w:t>Источник финансирования</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1361" w:type="dxa"/>
            <w:gridSpan w:val="2"/>
            <w:vMerge/>
            <w:tcBorders>
              <w:top w:val="single" w:sz="4" w:space="0" w:color="auto"/>
              <w:bottom w:val="single" w:sz="4" w:space="0" w:color="auto"/>
            </w:tcBorders>
          </w:tcPr>
          <w:p w:rsidR="00C24D3B" w:rsidRDefault="00C24D3B">
            <w:pPr>
              <w:pStyle w:val="ConsPlusNormal"/>
            </w:pPr>
          </w:p>
        </w:tc>
        <w:tc>
          <w:tcPr>
            <w:tcW w:w="2040" w:type="dxa"/>
            <w:tcBorders>
              <w:top w:val="single" w:sz="4" w:space="0" w:color="auto"/>
              <w:bottom w:val="single" w:sz="4" w:space="0" w:color="auto"/>
            </w:tcBorders>
          </w:tcPr>
          <w:p w:rsidR="00C24D3B" w:rsidRDefault="00C24D3B">
            <w:pPr>
              <w:pStyle w:val="ConsPlusNormal"/>
              <w:jc w:val="center"/>
            </w:pPr>
            <w:r>
              <w:t>бюджет Великого Новгорода</w:t>
            </w:r>
          </w:p>
        </w:tc>
        <w:tc>
          <w:tcPr>
            <w:tcW w:w="2041" w:type="dxa"/>
            <w:tcBorders>
              <w:top w:val="single" w:sz="4" w:space="0" w:color="auto"/>
              <w:bottom w:val="single" w:sz="4" w:space="0" w:color="auto"/>
            </w:tcBorders>
          </w:tcPr>
          <w:p w:rsidR="00C24D3B" w:rsidRDefault="00C24D3B">
            <w:pPr>
              <w:pStyle w:val="ConsPlusNormal"/>
              <w:jc w:val="center"/>
            </w:pPr>
            <w:r>
              <w:t>областной бюджет</w:t>
            </w:r>
          </w:p>
        </w:tc>
        <w:tc>
          <w:tcPr>
            <w:tcW w:w="2041" w:type="dxa"/>
            <w:gridSpan w:val="2"/>
            <w:tcBorders>
              <w:top w:val="single" w:sz="4" w:space="0" w:color="auto"/>
              <w:bottom w:val="single" w:sz="4" w:space="0" w:color="auto"/>
            </w:tcBorders>
          </w:tcPr>
          <w:p w:rsidR="00C24D3B" w:rsidRDefault="00C24D3B">
            <w:pPr>
              <w:pStyle w:val="ConsPlusNormal"/>
              <w:jc w:val="center"/>
            </w:pPr>
            <w:r>
              <w:t>федеральный бюджет</w:t>
            </w:r>
          </w:p>
        </w:tc>
        <w:tc>
          <w:tcPr>
            <w:tcW w:w="2040" w:type="dxa"/>
            <w:gridSpan w:val="3"/>
            <w:tcBorders>
              <w:top w:val="single" w:sz="4" w:space="0" w:color="auto"/>
              <w:bottom w:val="single" w:sz="4" w:space="0" w:color="auto"/>
            </w:tcBorders>
          </w:tcPr>
          <w:p w:rsidR="00C24D3B" w:rsidRDefault="00C24D3B">
            <w:pPr>
              <w:pStyle w:val="ConsPlusNormal"/>
              <w:jc w:val="center"/>
            </w:pPr>
            <w:r>
              <w:t>внебюджетные средства</w:t>
            </w:r>
          </w:p>
        </w:tc>
        <w:tc>
          <w:tcPr>
            <w:tcW w:w="2040" w:type="dxa"/>
            <w:gridSpan w:val="3"/>
            <w:tcBorders>
              <w:top w:val="single" w:sz="4" w:space="0" w:color="auto"/>
              <w:bottom w:val="single" w:sz="4" w:space="0" w:color="auto"/>
            </w:tcBorders>
          </w:tcPr>
          <w:p w:rsidR="00C24D3B" w:rsidRDefault="00C24D3B">
            <w:pPr>
              <w:pStyle w:val="ConsPlusNormal"/>
              <w:jc w:val="center"/>
            </w:pPr>
            <w:r>
              <w:t>всего</w:t>
            </w:r>
          </w:p>
        </w:tc>
      </w:tr>
      <w:tr w:rsidR="00C24D3B">
        <w:tblPrEx>
          <w:tblBorders>
            <w:right w:val="single" w:sz="4" w:space="0" w:color="auto"/>
            <w:insideH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1361" w:type="dxa"/>
            <w:gridSpan w:val="2"/>
            <w:tcBorders>
              <w:top w:val="single" w:sz="4" w:space="0" w:color="auto"/>
              <w:bottom w:val="single" w:sz="4" w:space="0" w:color="auto"/>
            </w:tcBorders>
          </w:tcPr>
          <w:p w:rsidR="00C24D3B" w:rsidRDefault="00C24D3B">
            <w:pPr>
              <w:pStyle w:val="ConsPlusNormal"/>
              <w:jc w:val="center"/>
            </w:pPr>
            <w:r>
              <w:t>2021</w:t>
            </w:r>
          </w:p>
        </w:tc>
        <w:tc>
          <w:tcPr>
            <w:tcW w:w="2040" w:type="dxa"/>
            <w:tcBorders>
              <w:top w:val="single" w:sz="4" w:space="0" w:color="auto"/>
              <w:bottom w:val="single" w:sz="4" w:space="0" w:color="auto"/>
            </w:tcBorders>
          </w:tcPr>
          <w:p w:rsidR="00C24D3B" w:rsidRDefault="00C24D3B">
            <w:pPr>
              <w:pStyle w:val="ConsPlusNormal"/>
              <w:jc w:val="center"/>
            </w:pPr>
            <w:r>
              <w:t>32530,0</w:t>
            </w:r>
          </w:p>
        </w:tc>
        <w:tc>
          <w:tcPr>
            <w:tcW w:w="2041" w:type="dxa"/>
            <w:tcBorders>
              <w:top w:val="single" w:sz="4" w:space="0" w:color="auto"/>
              <w:bottom w:val="single" w:sz="4" w:space="0" w:color="auto"/>
            </w:tcBorders>
          </w:tcPr>
          <w:p w:rsidR="00C24D3B" w:rsidRDefault="00C24D3B">
            <w:pPr>
              <w:pStyle w:val="ConsPlusNormal"/>
              <w:jc w:val="center"/>
            </w:pPr>
            <w:r>
              <w:t>-</w:t>
            </w:r>
          </w:p>
        </w:tc>
        <w:tc>
          <w:tcPr>
            <w:tcW w:w="2041" w:type="dxa"/>
            <w:gridSpan w:val="2"/>
            <w:tcBorders>
              <w:top w:val="single" w:sz="4" w:space="0" w:color="auto"/>
              <w:bottom w:val="single" w:sz="4" w:space="0" w:color="auto"/>
            </w:tcBorders>
          </w:tcPr>
          <w:p w:rsidR="00C24D3B" w:rsidRDefault="00C24D3B">
            <w:pPr>
              <w:pStyle w:val="ConsPlusNormal"/>
              <w:jc w:val="center"/>
            </w:pPr>
            <w:r>
              <w:t>-</w:t>
            </w:r>
          </w:p>
        </w:tc>
        <w:tc>
          <w:tcPr>
            <w:tcW w:w="2040" w:type="dxa"/>
            <w:gridSpan w:val="3"/>
            <w:tcBorders>
              <w:top w:val="single" w:sz="4" w:space="0" w:color="auto"/>
              <w:bottom w:val="single" w:sz="4" w:space="0" w:color="auto"/>
            </w:tcBorders>
          </w:tcPr>
          <w:p w:rsidR="00C24D3B" w:rsidRDefault="00C24D3B">
            <w:pPr>
              <w:pStyle w:val="ConsPlusNormal"/>
              <w:jc w:val="center"/>
            </w:pPr>
            <w:r>
              <w:t>-</w:t>
            </w:r>
          </w:p>
        </w:tc>
        <w:tc>
          <w:tcPr>
            <w:tcW w:w="2040" w:type="dxa"/>
            <w:gridSpan w:val="3"/>
            <w:tcBorders>
              <w:top w:val="single" w:sz="4" w:space="0" w:color="auto"/>
              <w:bottom w:val="single" w:sz="4" w:space="0" w:color="auto"/>
            </w:tcBorders>
          </w:tcPr>
          <w:p w:rsidR="00C24D3B" w:rsidRDefault="00C24D3B">
            <w:pPr>
              <w:pStyle w:val="ConsPlusNormal"/>
              <w:jc w:val="center"/>
            </w:pPr>
            <w:r>
              <w:t>32530,0</w:t>
            </w:r>
          </w:p>
        </w:tc>
      </w:tr>
      <w:tr w:rsidR="00C24D3B">
        <w:tblPrEx>
          <w:tblBorders>
            <w:right w:val="single" w:sz="4" w:space="0" w:color="auto"/>
            <w:insideV w:val="single" w:sz="4" w:space="0" w:color="auto"/>
          </w:tblBorders>
        </w:tblPrEx>
        <w:tc>
          <w:tcPr>
            <w:tcW w:w="2041" w:type="dxa"/>
            <w:vMerge/>
            <w:tcBorders>
              <w:top w:val="nil"/>
              <w:left w:val="nil"/>
              <w:bottom w:val="nil"/>
              <w:right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2022</w:t>
            </w:r>
          </w:p>
        </w:tc>
        <w:tc>
          <w:tcPr>
            <w:tcW w:w="2040" w:type="dxa"/>
            <w:tcBorders>
              <w:top w:val="single" w:sz="4" w:space="0" w:color="auto"/>
              <w:bottom w:val="nil"/>
            </w:tcBorders>
          </w:tcPr>
          <w:p w:rsidR="00C24D3B" w:rsidRDefault="00C24D3B">
            <w:pPr>
              <w:pStyle w:val="ConsPlusNormal"/>
              <w:jc w:val="center"/>
            </w:pPr>
            <w:r>
              <w:t>33124,1</w:t>
            </w:r>
          </w:p>
        </w:tc>
        <w:tc>
          <w:tcPr>
            <w:tcW w:w="2041" w:type="dxa"/>
            <w:tcBorders>
              <w:top w:val="single" w:sz="4" w:space="0" w:color="auto"/>
              <w:bottom w:val="nil"/>
            </w:tcBorders>
          </w:tcPr>
          <w:p w:rsidR="00C24D3B" w:rsidRDefault="00C24D3B">
            <w:pPr>
              <w:pStyle w:val="ConsPlusNormal"/>
              <w:jc w:val="center"/>
            </w:pPr>
            <w:r>
              <w:t>1956,4</w:t>
            </w:r>
          </w:p>
        </w:tc>
        <w:tc>
          <w:tcPr>
            <w:tcW w:w="2041" w:type="dxa"/>
            <w:gridSpan w:val="2"/>
            <w:tcBorders>
              <w:top w:val="single" w:sz="4" w:space="0" w:color="auto"/>
              <w:bottom w:val="nil"/>
            </w:tcBorders>
          </w:tcPr>
          <w:p w:rsidR="00C24D3B" w:rsidRDefault="00C24D3B">
            <w:pPr>
              <w:pStyle w:val="ConsPlusNormal"/>
              <w:jc w:val="center"/>
            </w:pPr>
            <w:r>
              <w:t>-</w:t>
            </w:r>
          </w:p>
        </w:tc>
        <w:tc>
          <w:tcPr>
            <w:tcW w:w="2040" w:type="dxa"/>
            <w:gridSpan w:val="3"/>
            <w:tcBorders>
              <w:top w:val="single" w:sz="4" w:space="0" w:color="auto"/>
              <w:bottom w:val="nil"/>
            </w:tcBorders>
          </w:tcPr>
          <w:p w:rsidR="00C24D3B" w:rsidRDefault="00C24D3B">
            <w:pPr>
              <w:pStyle w:val="ConsPlusNormal"/>
              <w:jc w:val="center"/>
            </w:pPr>
            <w:r>
              <w:t>-</w:t>
            </w:r>
          </w:p>
        </w:tc>
        <w:tc>
          <w:tcPr>
            <w:tcW w:w="2040" w:type="dxa"/>
            <w:gridSpan w:val="3"/>
            <w:tcBorders>
              <w:top w:val="single" w:sz="4" w:space="0" w:color="auto"/>
              <w:bottom w:val="nil"/>
            </w:tcBorders>
          </w:tcPr>
          <w:p w:rsidR="00C24D3B" w:rsidRDefault="00C24D3B">
            <w:pPr>
              <w:pStyle w:val="ConsPlusNormal"/>
              <w:jc w:val="center"/>
            </w:pPr>
            <w:r>
              <w:t>35080,5</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2023</w:t>
            </w:r>
          </w:p>
        </w:tc>
        <w:tc>
          <w:tcPr>
            <w:tcW w:w="2040" w:type="dxa"/>
            <w:tcBorders>
              <w:top w:val="single" w:sz="4" w:space="0" w:color="auto"/>
              <w:bottom w:val="nil"/>
            </w:tcBorders>
          </w:tcPr>
          <w:p w:rsidR="00C24D3B" w:rsidRDefault="00C24D3B">
            <w:pPr>
              <w:pStyle w:val="ConsPlusNormal"/>
              <w:jc w:val="center"/>
            </w:pPr>
            <w:r>
              <w:t>36058,9</w:t>
            </w:r>
          </w:p>
        </w:tc>
        <w:tc>
          <w:tcPr>
            <w:tcW w:w="2041" w:type="dxa"/>
            <w:tcBorders>
              <w:top w:val="single" w:sz="4" w:space="0" w:color="auto"/>
              <w:bottom w:val="nil"/>
            </w:tcBorders>
          </w:tcPr>
          <w:p w:rsidR="00C24D3B" w:rsidRDefault="00C24D3B">
            <w:pPr>
              <w:pStyle w:val="ConsPlusNormal"/>
              <w:jc w:val="center"/>
            </w:pPr>
            <w:r>
              <w:t>-</w:t>
            </w:r>
          </w:p>
        </w:tc>
        <w:tc>
          <w:tcPr>
            <w:tcW w:w="2041" w:type="dxa"/>
            <w:gridSpan w:val="2"/>
            <w:tcBorders>
              <w:top w:val="single" w:sz="4" w:space="0" w:color="auto"/>
              <w:bottom w:val="nil"/>
            </w:tcBorders>
          </w:tcPr>
          <w:p w:rsidR="00C24D3B" w:rsidRDefault="00C24D3B">
            <w:pPr>
              <w:pStyle w:val="ConsPlusNormal"/>
              <w:jc w:val="center"/>
            </w:pPr>
            <w:r>
              <w:t>-</w:t>
            </w:r>
          </w:p>
        </w:tc>
        <w:tc>
          <w:tcPr>
            <w:tcW w:w="2040" w:type="dxa"/>
            <w:gridSpan w:val="3"/>
            <w:tcBorders>
              <w:top w:val="single" w:sz="4" w:space="0" w:color="auto"/>
              <w:bottom w:val="nil"/>
            </w:tcBorders>
          </w:tcPr>
          <w:p w:rsidR="00C24D3B" w:rsidRDefault="00C24D3B">
            <w:pPr>
              <w:pStyle w:val="ConsPlusNormal"/>
              <w:jc w:val="center"/>
            </w:pPr>
            <w:r>
              <w:t>-</w:t>
            </w:r>
          </w:p>
        </w:tc>
        <w:tc>
          <w:tcPr>
            <w:tcW w:w="2040" w:type="dxa"/>
            <w:gridSpan w:val="3"/>
            <w:tcBorders>
              <w:top w:val="single" w:sz="4" w:space="0" w:color="auto"/>
              <w:bottom w:val="nil"/>
            </w:tcBorders>
          </w:tcPr>
          <w:p w:rsidR="00C24D3B" w:rsidRDefault="00C24D3B">
            <w:pPr>
              <w:pStyle w:val="ConsPlusNormal"/>
              <w:jc w:val="center"/>
            </w:pPr>
            <w:r>
              <w:t>36058,9</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2024</w:t>
            </w:r>
          </w:p>
        </w:tc>
        <w:tc>
          <w:tcPr>
            <w:tcW w:w="2040" w:type="dxa"/>
            <w:tcBorders>
              <w:top w:val="single" w:sz="4" w:space="0" w:color="auto"/>
              <w:bottom w:val="nil"/>
            </w:tcBorders>
          </w:tcPr>
          <w:p w:rsidR="00C24D3B" w:rsidRDefault="00C24D3B">
            <w:pPr>
              <w:pStyle w:val="ConsPlusNormal"/>
              <w:jc w:val="center"/>
            </w:pPr>
            <w:r>
              <w:t>44708,9</w:t>
            </w:r>
          </w:p>
        </w:tc>
        <w:tc>
          <w:tcPr>
            <w:tcW w:w="2041" w:type="dxa"/>
            <w:tcBorders>
              <w:top w:val="single" w:sz="4" w:space="0" w:color="auto"/>
              <w:bottom w:val="nil"/>
            </w:tcBorders>
          </w:tcPr>
          <w:p w:rsidR="00C24D3B" w:rsidRDefault="00C24D3B">
            <w:pPr>
              <w:pStyle w:val="ConsPlusNormal"/>
              <w:jc w:val="center"/>
            </w:pPr>
            <w:r>
              <w:t>-</w:t>
            </w:r>
          </w:p>
        </w:tc>
        <w:tc>
          <w:tcPr>
            <w:tcW w:w="2041" w:type="dxa"/>
            <w:gridSpan w:val="2"/>
            <w:tcBorders>
              <w:top w:val="single" w:sz="4" w:space="0" w:color="auto"/>
              <w:bottom w:val="nil"/>
            </w:tcBorders>
          </w:tcPr>
          <w:p w:rsidR="00C24D3B" w:rsidRDefault="00C24D3B">
            <w:pPr>
              <w:pStyle w:val="ConsPlusNormal"/>
              <w:jc w:val="center"/>
            </w:pPr>
            <w:r>
              <w:t>-</w:t>
            </w:r>
          </w:p>
        </w:tc>
        <w:tc>
          <w:tcPr>
            <w:tcW w:w="2040" w:type="dxa"/>
            <w:gridSpan w:val="3"/>
            <w:tcBorders>
              <w:top w:val="single" w:sz="4" w:space="0" w:color="auto"/>
              <w:bottom w:val="nil"/>
            </w:tcBorders>
          </w:tcPr>
          <w:p w:rsidR="00C24D3B" w:rsidRDefault="00C24D3B">
            <w:pPr>
              <w:pStyle w:val="ConsPlusNormal"/>
              <w:jc w:val="center"/>
            </w:pPr>
            <w:r>
              <w:t>-</w:t>
            </w:r>
          </w:p>
        </w:tc>
        <w:tc>
          <w:tcPr>
            <w:tcW w:w="2040" w:type="dxa"/>
            <w:gridSpan w:val="3"/>
            <w:tcBorders>
              <w:top w:val="single" w:sz="4" w:space="0" w:color="auto"/>
              <w:bottom w:val="nil"/>
            </w:tcBorders>
          </w:tcPr>
          <w:p w:rsidR="00C24D3B" w:rsidRDefault="00C24D3B">
            <w:pPr>
              <w:pStyle w:val="ConsPlusNormal"/>
              <w:jc w:val="center"/>
            </w:pPr>
            <w:r>
              <w:t>44708,9</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2025</w:t>
            </w:r>
          </w:p>
        </w:tc>
        <w:tc>
          <w:tcPr>
            <w:tcW w:w="2040" w:type="dxa"/>
            <w:tcBorders>
              <w:top w:val="single" w:sz="4" w:space="0" w:color="auto"/>
              <w:bottom w:val="nil"/>
            </w:tcBorders>
          </w:tcPr>
          <w:p w:rsidR="00C24D3B" w:rsidRDefault="00C24D3B">
            <w:pPr>
              <w:pStyle w:val="ConsPlusNormal"/>
              <w:jc w:val="center"/>
            </w:pPr>
            <w:r>
              <w:t>49468,6</w:t>
            </w:r>
          </w:p>
        </w:tc>
        <w:tc>
          <w:tcPr>
            <w:tcW w:w="2041" w:type="dxa"/>
            <w:tcBorders>
              <w:top w:val="single" w:sz="4" w:space="0" w:color="auto"/>
              <w:bottom w:val="nil"/>
            </w:tcBorders>
          </w:tcPr>
          <w:p w:rsidR="00C24D3B" w:rsidRDefault="00C24D3B">
            <w:pPr>
              <w:pStyle w:val="ConsPlusNormal"/>
              <w:jc w:val="center"/>
            </w:pPr>
            <w:r>
              <w:t>-</w:t>
            </w:r>
          </w:p>
        </w:tc>
        <w:tc>
          <w:tcPr>
            <w:tcW w:w="2041" w:type="dxa"/>
            <w:gridSpan w:val="2"/>
            <w:tcBorders>
              <w:top w:val="single" w:sz="4" w:space="0" w:color="auto"/>
              <w:bottom w:val="nil"/>
            </w:tcBorders>
          </w:tcPr>
          <w:p w:rsidR="00C24D3B" w:rsidRDefault="00C24D3B">
            <w:pPr>
              <w:pStyle w:val="ConsPlusNormal"/>
              <w:jc w:val="center"/>
            </w:pPr>
            <w:r>
              <w:t>-</w:t>
            </w:r>
          </w:p>
        </w:tc>
        <w:tc>
          <w:tcPr>
            <w:tcW w:w="2040" w:type="dxa"/>
            <w:gridSpan w:val="3"/>
            <w:tcBorders>
              <w:top w:val="single" w:sz="4" w:space="0" w:color="auto"/>
              <w:bottom w:val="nil"/>
            </w:tcBorders>
          </w:tcPr>
          <w:p w:rsidR="00C24D3B" w:rsidRDefault="00C24D3B">
            <w:pPr>
              <w:pStyle w:val="ConsPlusNormal"/>
              <w:jc w:val="center"/>
            </w:pPr>
            <w:r>
              <w:t>-</w:t>
            </w:r>
          </w:p>
        </w:tc>
        <w:tc>
          <w:tcPr>
            <w:tcW w:w="2040" w:type="dxa"/>
            <w:gridSpan w:val="3"/>
            <w:tcBorders>
              <w:top w:val="single" w:sz="4" w:space="0" w:color="auto"/>
              <w:bottom w:val="nil"/>
            </w:tcBorders>
          </w:tcPr>
          <w:p w:rsidR="00C24D3B" w:rsidRDefault="00C24D3B">
            <w:pPr>
              <w:pStyle w:val="ConsPlusNormal"/>
              <w:jc w:val="center"/>
            </w:pPr>
            <w:r>
              <w:t>49468,6</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2026</w:t>
            </w:r>
          </w:p>
        </w:tc>
        <w:tc>
          <w:tcPr>
            <w:tcW w:w="2040" w:type="dxa"/>
            <w:tcBorders>
              <w:top w:val="single" w:sz="4" w:space="0" w:color="auto"/>
              <w:bottom w:val="nil"/>
            </w:tcBorders>
          </w:tcPr>
          <w:p w:rsidR="00C24D3B" w:rsidRDefault="00C24D3B">
            <w:pPr>
              <w:pStyle w:val="ConsPlusNormal"/>
              <w:jc w:val="center"/>
            </w:pPr>
            <w:r>
              <w:t>50060,1</w:t>
            </w:r>
          </w:p>
        </w:tc>
        <w:tc>
          <w:tcPr>
            <w:tcW w:w="2041" w:type="dxa"/>
            <w:tcBorders>
              <w:top w:val="single" w:sz="4" w:space="0" w:color="auto"/>
              <w:bottom w:val="nil"/>
            </w:tcBorders>
          </w:tcPr>
          <w:p w:rsidR="00C24D3B" w:rsidRDefault="00C24D3B">
            <w:pPr>
              <w:pStyle w:val="ConsPlusNormal"/>
              <w:jc w:val="center"/>
            </w:pPr>
            <w:r>
              <w:t>-</w:t>
            </w:r>
          </w:p>
        </w:tc>
        <w:tc>
          <w:tcPr>
            <w:tcW w:w="2041" w:type="dxa"/>
            <w:gridSpan w:val="2"/>
            <w:tcBorders>
              <w:top w:val="single" w:sz="4" w:space="0" w:color="auto"/>
              <w:bottom w:val="nil"/>
            </w:tcBorders>
          </w:tcPr>
          <w:p w:rsidR="00C24D3B" w:rsidRDefault="00C24D3B">
            <w:pPr>
              <w:pStyle w:val="ConsPlusNormal"/>
              <w:jc w:val="center"/>
            </w:pPr>
            <w:r>
              <w:t>-</w:t>
            </w:r>
          </w:p>
        </w:tc>
        <w:tc>
          <w:tcPr>
            <w:tcW w:w="2040" w:type="dxa"/>
            <w:gridSpan w:val="3"/>
            <w:tcBorders>
              <w:top w:val="single" w:sz="4" w:space="0" w:color="auto"/>
              <w:bottom w:val="nil"/>
            </w:tcBorders>
          </w:tcPr>
          <w:p w:rsidR="00C24D3B" w:rsidRDefault="00C24D3B">
            <w:pPr>
              <w:pStyle w:val="ConsPlusNormal"/>
              <w:jc w:val="center"/>
            </w:pPr>
            <w:r>
              <w:t>-</w:t>
            </w:r>
          </w:p>
        </w:tc>
        <w:tc>
          <w:tcPr>
            <w:tcW w:w="2040" w:type="dxa"/>
            <w:gridSpan w:val="3"/>
            <w:tcBorders>
              <w:top w:val="single" w:sz="4" w:space="0" w:color="auto"/>
              <w:bottom w:val="nil"/>
            </w:tcBorders>
          </w:tcPr>
          <w:p w:rsidR="00C24D3B" w:rsidRDefault="00C24D3B">
            <w:pPr>
              <w:pStyle w:val="ConsPlusNormal"/>
              <w:jc w:val="center"/>
            </w:pPr>
            <w:r>
              <w:t>50060,1</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2027</w:t>
            </w:r>
          </w:p>
        </w:tc>
        <w:tc>
          <w:tcPr>
            <w:tcW w:w="2040" w:type="dxa"/>
            <w:tcBorders>
              <w:top w:val="single" w:sz="4" w:space="0" w:color="auto"/>
              <w:bottom w:val="nil"/>
            </w:tcBorders>
          </w:tcPr>
          <w:p w:rsidR="00C24D3B" w:rsidRDefault="00C24D3B">
            <w:pPr>
              <w:pStyle w:val="ConsPlusNormal"/>
              <w:jc w:val="center"/>
            </w:pPr>
            <w:r>
              <w:t>50076,6</w:t>
            </w:r>
          </w:p>
        </w:tc>
        <w:tc>
          <w:tcPr>
            <w:tcW w:w="2041" w:type="dxa"/>
            <w:tcBorders>
              <w:top w:val="single" w:sz="4" w:space="0" w:color="auto"/>
              <w:bottom w:val="nil"/>
            </w:tcBorders>
          </w:tcPr>
          <w:p w:rsidR="00C24D3B" w:rsidRDefault="00C24D3B">
            <w:pPr>
              <w:pStyle w:val="ConsPlusNormal"/>
              <w:jc w:val="center"/>
            </w:pPr>
            <w:r>
              <w:t>-</w:t>
            </w:r>
          </w:p>
        </w:tc>
        <w:tc>
          <w:tcPr>
            <w:tcW w:w="2041" w:type="dxa"/>
            <w:gridSpan w:val="2"/>
            <w:tcBorders>
              <w:top w:val="single" w:sz="4" w:space="0" w:color="auto"/>
              <w:bottom w:val="nil"/>
            </w:tcBorders>
          </w:tcPr>
          <w:p w:rsidR="00C24D3B" w:rsidRDefault="00C24D3B">
            <w:pPr>
              <w:pStyle w:val="ConsPlusNormal"/>
              <w:jc w:val="center"/>
            </w:pPr>
            <w:r>
              <w:t>-</w:t>
            </w:r>
          </w:p>
        </w:tc>
        <w:tc>
          <w:tcPr>
            <w:tcW w:w="2040" w:type="dxa"/>
            <w:gridSpan w:val="3"/>
            <w:tcBorders>
              <w:top w:val="single" w:sz="4" w:space="0" w:color="auto"/>
              <w:bottom w:val="nil"/>
            </w:tcBorders>
          </w:tcPr>
          <w:p w:rsidR="00C24D3B" w:rsidRDefault="00C24D3B">
            <w:pPr>
              <w:pStyle w:val="ConsPlusNormal"/>
              <w:jc w:val="center"/>
            </w:pPr>
            <w:r>
              <w:t>-</w:t>
            </w:r>
          </w:p>
        </w:tc>
        <w:tc>
          <w:tcPr>
            <w:tcW w:w="2040" w:type="dxa"/>
            <w:gridSpan w:val="3"/>
            <w:tcBorders>
              <w:top w:val="single" w:sz="4" w:space="0" w:color="auto"/>
              <w:bottom w:val="nil"/>
            </w:tcBorders>
          </w:tcPr>
          <w:p w:rsidR="00C24D3B" w:rsidRDefault="00C24D3B">
            <w:pPr>
              <w:pStyle w:val="ConsPlusNormal"/>
              <w:jc w:val="center"/>
            </w:pPr>
            <w:r>
              <w:t>50076,6</w:t>
            </w:r>
          </w:p>
        </w:tc>
      </w:tr>
      <w:tr w:rsidR="00C24D3B">
        <w:tblPrEx>
          <w:tblBorders>
            <w:right w:val="single" w:sz="4" w:space="0" w:color="auto"/>
            <w:insideV w:val="single" w:sz="4" w:space="0" w:color="auto"/>
          </w:tblBorders>
        </w:tblPrEx>
        <w:tc>
          <w:tcPr>
            <w:tcW w:w="2041" w:type="dxa"/>
            <w:tcBorders>
              <w:top w:val="nil"/>
              <w:left w:val="nil"/>
              <w:bottom w:val="nil"/>
            </w:tcBorders>
          </w:tcPr>
          <w:p w:rsidR="00C24D3B" w:rsidRDefault="00C24D3B">
            <w:pPr>
              <w:pStyle w:val="ConsPlusNormal"/>
            </w:pPr>
          </w:p>
        </w:tc>
        <w:tc>
          <w:tcPr>
            <w:tcW w:w="1361" w:type="dxa"/>
            <w:gridSpan w:val="2"/>
            <w:tcBorders>
              <w:top w:val="single" w:sz="4" w:space="0" w:color="auto"/>
              <w:bottom w:val="nil"/>
            </w:tcBorders>
          </w:tcPr>
          <w:p w:rsidR="00C24D3B" w:rsidRDefault="00C24D3B">
            <w:pPr>
              <w:pStyle w:val="ConsPlusNormal"/>
              <w:jc w:val="center"/>
            </w:pPr>
            <w:r>
              <w:t>Всего</w:t>
            </w:r>
          </w:p>
        </w:tc>
        <w:tc>
          <w:tcPr>
            <w:tcW w:w="2040" w:type="dxa"/>
            <w:tcBorders>
              <w:top w:val="single" w:sz="4" w:space="0" w:color="auto"/>
              <w:bottom w:val="nil"/>
            </w:tcBorders>
          </w:tcPr>
          <w:p w:rsidR="00C24D3B" w:rsidRDefault="00C24D3B">
            <w:pPr>
              <w:pStyle w:val="ConsPlusNormal"/>
              <w:jc w:val="center"/>
            </w:pPr>
            <w:r>
              <w:t>296027,2</w:t>
            </w:r>
          </w:p>
        </w:tc>
        <w:tc>
          <w:tcPr>
            <w:tcW w:w="2041" w:type="dxa"/>
            <w:tcBorders>
              <w:top w:val="single" w:sz="4" w:space="0" w:color="auto"/>
              <w:bottom w:val="nil"/>
            </w:tcBorders>
          </w:tcPr>
          <w:p w:rsidR="00C24D3B" w:rsidRDefault="00C24D3B">
            <w:pPr>
              <w:pStyle w:val="ConsPlusNormal"/>
              <w:jc w:val="center"/>
            </w:pPr>
            <w:r>
              <w:t>1956,4</w:t>
            </w:r>
          </w:p>
        </w:tc>
        <w:tc>
          <w:tcPr>
            <w:tcW w:w="2041" w:type="dxa"/>
            <w:gridSpan w:val="2"/>
            <w:tcBorders>
              <w:top w:val="single" w:sz="4" w:space="0" w:color="auto"/>
              <w:bottom w:val="nil"/>
            </w:tcBorders>
          </w:tcPr>
          <w:p w:rsidR="00C24D3B" w:rsidRDefault="00C24D3B">
            <w:pPr>
              <w:pStyle w:val="ConsPlusNormal"/>
              <w:jc w:val="center"/>
            </w:pPr>
            <w:r>
              <w:t>-</w:t>
            </w:r>
          </w:p>
        </w:tc>
        <w:tc>
          <w:tcPr>
            <w:tcW w:w="2040" w:type="dxa"/>
            <w:gridSpan w:val="3"/>
            <w:tcBorders>
              <w:top w:val="single" w:sz="4" w:space="0" w:color="auto"/>
              <w:bottom w:val="nil"/>
            </w:tcBorders>
          </w:tcPr>
          <w:p w:rsidR="00C24D3B" w:rsidRDefault="00C24D3B">
            <w:pPr>
              <w:pStyle w:val="ConsPlusNormal"/>
              <w:jc w:val="center"/>
            </w:pPr>
            <w:r>
              <w:t>-</w:t>
            </w:r>
          </w:p>
        </w:tc>
        <w:tc>
          <w:tcPr>
            <w:tcW w:w="2040" w:type="dxa"/>
            <w:gridSpan w:val="3"/>
            <w:tcBorders>
              <w:top w:val="single" w:sz="4" w:space="0" w:color="auto"/>
              <w:bottom w:val="nil"/>
            </w:tcBorders>
          </w:tcPr>
          <w:p w:rsidR="00C24D3B" w:rsidRDefault="00C24D3B">
            <w:pPr>
              <w:pStyle w:val="ConsPlusNormal"/>
              <w:jc w:val="center"/>
            </w:pPr>
            <w:r>
              <w:t>297983,6</w:t>
            </w:r>
          </w:p>
        </w:tc>
      </w:tr>
      <w:tr w:rsidR="00C24D3B">
        <w:tc>
          <w:tcPr>
            <w:tcW w:w="2041" w:type="dxa"/>
            <w:vMerge w:val="restart"/>
            <w:tcBorders>
              <w:top w:val="nil"/>
              <w:bottom w:val="nil"/>
            </w:tcBorders>
          </w:tcPr>
          <w:p w:rsidR="00C24D3B" w:rsidRDefault="00C24D3B">
            <w:pPr>
              <w:pStyle w:val="ConsPlusNormal"/>
              <w:jc w:val="both"/>
            </w:pPr>
            <w:r>
              <w:t>Ожидаемые конечные результаты реализации подпрограммы</w:t>
            </w:r>
          </w:p>
        </w:tc>
        <w:tc>
          <w:tcPr>
            <w:tcW w:w="11563" w:type="dxa"/>
            <w:gridSpan w:val="12"/>
            <w:tcBorders>
              <w:top w:val="nil"/>
              <w:bottom w:val="nil"/>
            </w:tcBorders>
          </w:tcPr>
          <w:p w:rsidR="00C24D3B" w:rsidRDefault="00C24D3B">
            <w:pPr>
              <w:pStyle w:val="ConsPlusNormal"/>
              <w:jc w:val="both"/>
            </w:pPr>
            <w:r>
              <w:t>достижение целевых показателей муниципальной программы не ниже уровня 99 процентов;</w:t>
            </w:r>
          </w:p>
        </w:tc>
      </w:tr>
      <w:tr w:rsidR="00C24D3B">
        <w:tc>
          <w:tcPr>
            <w:tcW w:w="2041" w:type="dxa"/>
            <w:vMerge/>
            <w:tcBorders>
              <w:top w:val="nil"/>
              <w:bottom w:val="nil"/>
            </w:tcBorders>
          </w:tcPr>
          <w:p w:rsidR="00C24D3B" w:rsidRDefault="00C24D3B">
            <w:pPr>
              <w:pStyle w:val="ConsPlusNormal"/>
            </w:pPr>
          </w:p>
        </w:tc>
        <w:tc>
          <w:tcPr>
            <w:tcW w:w="11563" w:type="dxa"/>
            <w:gridSpan w:val="12"/>
            <w:tcBorders>
              <w:top w:val="nil"/>
              <w:bottom w:val="nil"/>
            </w:tcBorders>
          </w:tcPr>
          <w:p w:rsidR="00C24D3B" w:rsidRDefault="00C24D3B">
            <w:pPr>
              <w:pStyle w:val="ConsPlusNormal"/>
              <w:jc w:val="both"/>
            </w:pPr>
            <w:r>
              <w:t>повышение доступности учреждений культуры для посещений инвалидами и лицами с ограниченными возможностями здоровья</w:t>
            </w:r>
          </w:p>
        </w:tc>
      </w:tr>
    </w:tbl>
    <w:p w:rsidR="00C24D3B" w:rsidRDefault="00C24D3B">
      <w:pPr>
        <w:pStyle w:val="ConsPlusNormal"/>
        <w:jc w:val="both"/>
      </w:pPr>
    </w:p>
    <w:p w:rsidR="00C24D3B" w:rsidRDefault="00C24D3B">
      <w:pPr>
        <w:pStyle w:val="ConsPlusTitle"/>
        <w:jc w:val="center"/>
        <w:outlineLvl w:val="2"/>
      </w:pPr>
      <w:r>
        <w:t>Перечень мероприятий подпрограммы</w:t>
      </w:r>
    </w:p>
    <w:p w:rsidR="00C24D3B" w:rsidRDefault="00C24D3B">
      <w:pPr>
        <w:pStyle w:val="ConsPlusNormal"/>
        <w:jc w:val="center"/>
      </w:pPr>
    </w:p>
    <w:p w:rsidR="00C24D3B" w:rsidRDefault="00C2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1814"/>
        <w:gridCol w:w="1474"/>
        <w:gridCol w:w="793"/>
        <w:gridCol w:w="793"/>
        <w:gridCol w:w="1247"/>
        <w:gridCol w:w="1020"/>
        <w:gridCol w:w="1020"/>
        <w:gridCol w:w="1020"/>
        <w:gridCol w:w="1020"/>
        <w:gridCol w:w="1020"/>
        <w:gridCol w:w="1020"/>
        <w:gridCol w:w="1020"/>
      </w:tblGrid>
      <w:tr w:rsidR="00C24D3B">
        <w:tc>
          <w:tcPr>
            <w:tcW w:w="680" w:type="dxa"/>
            <w:vMerge w:val="restart"/>
            <w:tcBorders>
              <w:top w:val="single" w:sz="4" w:space="0" w:color="auto"/>
              <w:bottom w:val="single" w:sz="4" w:space="0" w:color="auto"/>
            </w:tcBorders>
          </w:tcPr>
          <w:p w:rsidR="00C24D3B" w:rsidRDefault="00C24D3B">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814" w:type="dxa"/>
            <w:vMerge w:val="restart"/>
            <w:tcBorders>
              <w:top w:val="single" w:sz="4" w:space="0" w:color="auto"/>
              <w:bottom w:val="single" w:sz="4" w:space="0" w:color="auto"/>
            </w:tcBorders>
          </w:tcPr>
          <w:p w:rsidR="00C24D3B" w:rsidRDefault="00C24D3B">
            <w:pPr>
              <w:pStyle w:val="ConsPlusNormal"/>
              <w:jc w:val="center"/>
            </w:pPr>
            <w:r>
              <w:t>Наименование мероприятия</w:t>
            </w:r>
          </w:p>
        </w:tc>
        <w:tc>
          <w:tcPr>
            <w:tcW w:w="1474" w:type="dxa"/>
            <w:vMerge w:val="restart"/>
            <w:tcBorders>
              <w:top w:val="single" w:sz="4" w:space="0" w:color="auto"/>
              <w:bottom w:val="single" w:sz="4" w:space="0" w:color="auto"/>
            </w:tcBorders>
          </w:tcPr>
          <w:p w:rsidR="00C24D3B" w:rsidRDefault="00C24D3B">
            <w:pPr>
              <w:pStyle w:val="ConsPlusNormal"/>
              <w:jc w:val="center"/>
            </w:pPr>
            <w:r>
              <w:t>Исполнитель мероприятия</w:t>
            </w:r>
          </w:p>
        </w:tc>
        <w:tc>
          <w:tcPr>
            <w:tcW w:w="793" w:type="dxa"/>
            <w:vMerge w:val="restart"/>
            <w:tcBorders>
              <w:top w:val="single" w:sz="4" w:space="0" w:color="auto"/>
              <w:bottom w:val="single" w:sz="4" w:space="0" w:color="auto"/>
            </w:tcBorders>
          </w:tcPr>
          <w:p w:rsidR="00C24D3B" w:rsidRDefault="00C24D3B">
            <w:pPr>
              <w:pStyle w:val="ConsPlusNormal"/>
              <w:jc w:val="center"/>
            </w:pPr>
            <w:r>
              <w:t>Срок реализации (годы)</w:t>
            </w:r>
          </w:p>
        </w:tc>
        <w:tc>
          <w:tcPr>
            <w:tcW w:w="793" w:type="dxa"/>
            <w:vMerge w:val="restart"/>
            <w:tcBorders>
              <w:top w:val="single" w:sz="4" w:space="0" w:color="auto"/>
              <w:bottom w:val="single" w:sz="4" w:space="0" w:color="auto"/>
            </w:tcBorders>
          </w:tcPr>
          <w:p w:rsidR="00C24D3B" w:rsidRDefault="00C24D3B">
            <w:pPr>
              <w:pStyle w:val="ConsPlusNormal"/>
              <w:jc w:val="center"/>
            </w:pPr>
            <w:r>
              <w:t>Целевой показатель</w:t>
            </w:r>
          </w:p>
        </w:tc>
        <w:tc>
          <w:tcPr>
            <w:tcW w:w="1247" w:type="dxa"/>
            <w:vMerge w:val="restart"/>
            <w:tcBorders>
              <w:top w:val="single" w:sz="4" w:space="0" w:color="auto"/>
              <w:bottom w:val="single" w:sz="4" w:space="0" w:color="auto"/>
            </w:tcBorders>
          </w:tcPr>
          <w:p w:rsidR="00C24D3B" w:rsidRDefault="00C24D3B">
            <w:pPr>
              <w:pStyle w:val="ConsPlusNormal"/>
              <w:jc w:val="center"/>
            </w:pPr>
            <w:r>
              <w:t>Источник финансирования</w:t>
            </w:r>
          </w:p>
        </w:tc>
        <w:tc>
          <w:tcPr>
            <w:tcW w:w="7140" w:type="dxa"/>
            <w:gridSpan w:val="7"/>
            <w:tcBorders>
              <w:top w:val="single" w:sz="4" w:space="0" w:color="auto"/>
              <w:bottom w:val="single" w:sz="4" w:space="0" w:color="auto"/>
            </w:tcBorders>
          </w:tcPr>
          <w:p w:rsidR="00C24D3B" w:rsidRDefault="00C24D3B">
            <w:pPr>
              <w:pStyle w:val="ConsPlusNormal"/>
              <w:jc w:val="center"/>
            </w:pPr>
            <w:r>
              <w:t>Объем финансирования по годам (тыс. рублей)</w:t>
            </w:r>
          </w:p>
        </w:tc>
      </w:tr>
      <w:tr w:rsidR="00C24D3B">
        <w:tc>
          <w:tcPr>
            <w:tcW w:w="680" w:type="dxa"/>
            <w:vMerge/>
            <w:tcBorders>
              <w:top w:val="single" w:sz="4" w:space="0" w:color="auto"/>
              <w:bottom w:val="single" w:sz="4" w:space="0" w:color="auto"/>
            </w:tcBorders>
          </w:tcPr>
          <w:p w:rsidR="00C24D3B" w:rsidRDefault="00C24D3B">
            <w:pPr>
              <w:pStyle w:val="ConsPlusNormal"/>
            </w:pPr>
          </w:p>
        </w:tc>
        <w:tc>
          <w:tcPr>
            <w:tcW w:w="1814" w:type="dxa"/>
            <w:vMerge/>
            <w:tcBorders>
              <w:top w:val="single" w:sz="4" w:space="0" w:color="auto"/>
              <w:bottom w:val="single" w:sz="4" w:space="0" w:color="auto"/>
            </w:tcBorders>
          </w:tcPr>
          <w:p w:rsidR="00C24D3B" w:rsidRDefault="00C24D3B">
            <w:pPr>
              <w:pStyle w:val="ConsPlusNormal"/>
            </w:pPr>
          </w:p>
        </w:tc>
        <w:tc>
          <w:tcPr>
            <w:tcW w:w="1474" w:type="dxa"/>
            <w:vMerge/>
            <w:tcBorders>
              <w:top w:val="single" w:sz="4" w:space="0" w:color="auto"/>
              <w:bottom w:val="single" w:sz="4" w:space="0" w:color="auto"/>
            </w:tcBorders>
          </w:tcPr>
          <w:p w:rsidR="00C24D3B" w:rsidRDefault="00C24D3B">
            <w:pPr>
              <w:pStyle w:val="ConsPlusNormal"/>
            </w:pPr>
          </w:p>
        </w:tc>
        <w:tc>
          <w:tcPr>
            <w:tcW w:w="793" w:type="dxa"/>
            <w:vMerge/>
            <w:tcBorders>
              <w:top w:val="single" w:sz="4" w:space="0" w:color="auto"/>
              <w:bottom w:val="single" w:sz="4" w:space="0" w:color="auto"/>
            </w:tcBorders>
          </w:tcPr>
          <w:p w:rsidR="00C24D3B" w:rsidRDefault="00C24D3B">
            <w:pPr>
              <w:pStyle w:val="ConsPlusNormal"/>
            </w:pPr>
          </w:p>
        </w:tc>
        <w:tc>
          <w:tcPr>
            <w:tcW w:w="793" w:type="dxa"/>
            <w:vMerge/>
            <w:tcBorders>
              <w:top w:val="single" w:sz="4" w:space="0" w:color="auto"/>
              <w:bottom w:val="single" w:sz="4" w:space="0" w:color="auto"/>
            </w:tcBorders>
          </w:tcPr>
          <w:p w:rsidR="00C24D3B" w:rsidRDefault="00C24D3B">
            <w:pPr>
              <w:pStyle w:val="ConsPlusNormal"/>
            </w:pPr>
          </w:p>
        </w:tc>
        <w:tc>
          <w:tcPr>
            <w:tcW w:w="1247" w:type="dxa"/>
            <w:vMerge/>
            <w:tcBorders>
              <w:top w:val="single" w:sz="4" w:space="0" w:color="auto"/>
              <w:bottom w:val="single" w:sz="4" w:space="0" w:color="auto"/>
            </w:tcBorders>
          </w:tcPr>
          <w:p w:rsidR="00C24D3B" w:rsidRDefault="00C24D3B">
            <w:pPr>
              <w:pStyle w:val="ConsPlusNormal"/>
            </w:pPr>
          </w:p>
        </w:tc>
        <w:tc>
          <w:tcPr>
            <w:tcW w:w="1020" w:type="dxa"/>
            <w:tcBorders>
              <w:top w:val="single" w:sz="4" w:space="0" w:color="auto"/>
              <w:bottom w:val="single" w:sz="4" w:space="0" w:color="auto"/>
            </w:tcBorders>
          </w:tcPr>
          <w:p w:rsidR="00C24D3B" w:rsidRDefault="00C24D3B">
            <w:pPr>
              <w:pStyle w:val="ConsPlusNormal"/>
              <w:jc w:val="center"/>
            </w:pPr>
            <w:r>
              <w:t>2021 год</w:t>
            </w:r>
          </w:p>
        </w:tc>
        <w:tc>
          <w:tcPr>
            <w:tcW w:w="1020" w:type="dxa"/>
            <w:tcBorders>
              <w:top w:val="single" w:sz="4" w:space="0" w:color="auto"/>
              <w:bottom w:val="single" w:sz="4" w:space="0" w:color="auto"/>
            </w:tcBorders>
          </w:tcPr>
          <w:p w:rsidR="00C24D3B" w:rsidRDefault="00C24D3B">
            <w:pPr>
              <w:pStyle w:val="ConsPlusNormal"/>
              <w:jc w:val="center"/>
            </w:pPr>
            <w:r>
              <w:t>2022 год</w:t>
            </w:r>
          </w:p>
        </w:tc>
        <w:tc>
          <w:tcPr>
            <w:tcW w:w="1020" w:type="dxa"/>
            <w:tcBorders>
              <w:top w:val="single" w:sz="4" w:space="0" w:color="auto"/>
              <w:bottom w:val="single" w:sz="4" w:space="0" w:color="auto"/>
            </w:tcBorders>
          </w:tcPr>
          <w:p w:rsidR="00C24D3B" w:rsidRDefault="00C24D3B">
            <w:pPr>
              <w:pStyle w:val="ConsPlusNormal"/>
              <w:jc w:val="center"/>
            </w:pPr>
            <w:r>
              <w:t>2023 год</w:t>
            </w:r>
          </w:p>
        </w:tc>
        <w:tc>
          <w:tcPr>
            <w:tcW w:w="1020" w:type="dxa"/>
            <w:tcBorders>
              <w:top w:val="single" w:sz="4" w:space="0" w:color="auto"/>
              <w:bottom w:val="single" w:sz="4" w:space="0" w:color="auto"/>
            </w:tcBorders>
          </w:tcPr>
          <w:p w:rsidR="00C24D3B" w:rsidRDefault="00C24D3B">
            <w:pPr>
              <w:pStyle w:val="ConsPlusNormal"/>
              <w:jc w:val="center"/>
            </w:pPr>
            <w:r>
              <w:t>2024 год</w:t>
            </w:r>
          </w:p>
        </w:tc>
        <w:tc>
          <w:tcPr>
            <w:tcW w:w="1020" w:type="dxa"/>
            <w:tcBorders>
              <w:top w:val="single" w:sz="4" w:space="0" w:color="auto"/>
              <w:bottom w:val="single" w:sz="4" w:space="0" w:color="auto"/>
            </w:tcBorders>
          </w:tcPr>
          <w:p w:rsidR="00C24D3B" w:rsidRDefault="00C24D3B">
            <w:pPr>
              <w:pStyle w:val="ConsPlusNormal"/>
              <w:jc w:val="center"/>
            </w:pPr>
            <w:r>
              <w:t>2025 год</w:t>
            </w:r>
          </w:p>
        </w:tc>
        <w:tc>
          <w:tcPr>
            <w:tcW w:w="1020" w:type="dxa"/>
            <w:tcBorders>
              <w:top w:val="single" w:sz="4" w:space="0" w:color="auto"/>
              <w:bottom w:val="single" w:sz="4" w:space="0" w:color="auto"/>
            </w:tcBorders>
          </w:tcPr>
          <w:p w:rsidR="00C24D3B" w:rsidRDefault="00C24D3B">
            <w:pPr>
              <w:pStyle w:val="ConsPlusNormal"/>
              <w:jc w:val="center"/>
            </w:pPr>
            <w:r>
              <w:t>2026 год</w:t>
            </w:r>
          </w:p>
        </w:tc>
        <w:tc>
          <w:tcPr>
            <w:tcW w:w="1020" w:type="dxa"/>
            <w:tcBorders>
              <w:top w:val="single" w:sz="4" w:space="0" w:color="auto"/>
              <w:bottom w:val="single" w:sz="4" w:space="0" w:color="auto"/>
            </w:tcBorders>
          </w:tcPr>
          <w:p w:rsidR="00C24D3B" w:rsidRDefault="00C24D3B">
            <w:pPr>
              <w:pStyle w:val="ConsPlusNormal"/>
              <w:jc w:val="center"/>
            </w:pPr>
            <w:r>
              <w:t>2027 год</w:t>
            </w:r>
          </w:p>
        </w:tc>
      </w:tr>
      <w:tr w:rsidR="00C24D3B">
        <w:tc>
          <w:tcPr>
            <w:tcW w:w="680" w:type="dxa"/>
            <w:tcBorders>
              <w:top w:val="single" w:sz="4" w:space="0" w:color="auto"/>
              <w:bottom w:val="single" w:sz="4" w:space="0" w:color="auto"/>
            </w:tcBorders>
          </w:tcPr>
          <w:p w:rsidR="00C24D3B" w:rsidRDefault="00C24D3B">
            <w:pPr>
              <w:pStyle w:val="ConsPlusNormal"/>
              <w:jc w:val="center"/>
            </w:pPr>
            <w:r>
              <w:t>1</w:t>
            </w:r>
          </w:p>
        </w:tc>
        <w:tc>
          <w:tcPr>
            <w:tcW w:w="1814" w:type="dxa"/>
            <w:tcBorders>
              <w:top w:val="single" w:sz="4" w:space="0" w:color="auto"/>
              <w:bottom w:val="single" w:sz="4" w:space="0" w:color="auto"/>
            </w:tcBorders>
          </w:tcPr>
          <w:p w:rsidR="00C24D3B" w:rsidRDefault="00C24D3B">
            <w:pPr>
              <w:pStyle w:val="ConsPlusNormal"/>
              <w:jc w:val="center"/>
            </w:pPr>
            <w:r>
              <w:t>2</w:t>
            </w:r>
          </w:p>
        </w:tc>
        <w:tc>
          <w:tcPr>
            <w:tcW w:w="1474" w:type="dxa"/>
            <w:tcBorders>
              <w:top w:val="single" w:sz="4" w:space="0" w:color="auto"/>
              <w:bottom w:val="single" w:sz="4" w:space="0" w:color="auto"/>
            </w:tcBorders>
          </w:tcPr>
          <w:p w:rsidR="00C24D3B" w:rsidRDefault="00C24D3B">
            <w:pPr>
              <w:pStyle w:val="ConsPlusNormal"/>
              <w:jc w:val="center"/>
            </w:pPr>
            <w:r>
              <w:t>3</w:t>
            </w:r>
          </w:p>
        </w:tc>
        <w:tc>
          <w:tcPr>
            <w:tcW w:w="793" w:type="dxa"/>
            <w:tcBorders>
              <w:top w:val="single" w:sz="4" w:space="0" w:color="auto"/>
              <w:bottom w:val="single" w:sz="4" w:space="0" w:color="auto"/>
            </w:tcBorders>
          </w:tcPr>
          <w:p w:rsidR="00C24D3B" w:rsidRDefault="00C24D3B">
            <w:pPr>
              <w:pStyle w:val="ConsPlusNormal"/>
              <w:jc w:val="center"/>
            </w:pPr>
            <w:r>
              <w:t>4</w:t>
            </w:r>
          </w:p>
        </w:tc>
        <w:tc>
          <w:tcPr>
            <w:tcW w:w="793" w:type="dxa"/>
            <w:tcBorders>
              <w:top w:val="single" w:sz="4" w:space="0" w:color="auto"/>
              <w:bottom w:val="single" w:sz="4" w:space="0" w:color="auto"/>
            </w:tcBorders>
          </w:tcPr>
          <w:p w:rsidR="00C24D3B" w:rsidRDefault="00C24D3B">
            <w:pPr>
              <w:pStyle w:val="ConsPlusNormal"/>
              <w:jc w:val="center"/>
            </w:pPr>
            <w:r>
              <w:t>5</w:t>
            </w:r>
          </w:p>
        </w:tc>
        <w:tc>
          <w:tcPr>
            <w:tcW w:w="1247" w:type="dxa"/>
            <w:tcBorders>
              <w:top w:val="single" w:sz="4" w:space="0" w:color="auto"/>
              <w:bottom w:val="single" w:sz="4" w:space="0" w:color="auto"/>
            </w:tcBorders>
          </w:tcPr>
          <w:p w:rsidR="00C24D3B" w:rsidRDefault="00C24D3B">
            <w:pPr>
              <w:pStyle w:val="ConsPlusNormal"/>
              <w:jc w:val="center"/>
            </w:pPr>
            <w:r>
              <w:t>6</w:t>
            </w:r>
          </w:p>
        </w:tc>
        <w:tc>
          <w:tcPr>
            <w:tcW w:w="1020" w:type="dxa"/>
            <w:tcBorders>
              <w:top w:val="single" w:sz="4" w:space="0" w:color="auto"/>
              <w:bottom w:val="single" w:sz="4" w:space="0" w:color="auto"/>
            </w:tcBorders>
          </w:tcPr>
          <w:p w:rsidR="00C24D3B" w:rsidRDefault="00C24D3B">
            <w:pPr>
              <w:pStyle w:val="ConsPlusNormal"/>
              <w:jc w:val="center"/>
            </w:pPr>
            <w:r>
              <w:t>7</w:t>
            </w:r>
          </w:p>
        </w:tc>
        <w:tc>
          <w:tcPr>
            <w:tcW w:w="1020" w:type="dxa"/>
            <w:tcBorders>
              <w:top w:val="single" w:sz="4" w:space="0" w:color="auto"/>
              <w:bottom w:val="single" w:sz="4" w:space="0" w:color="auto"/>
            </w:tcBorders>
          </w:tcPr>
          <w:p w:rsidR="00C24D3B" w:rsidRDefault="00C24D3B">
            <w:pPr>
              <w:pStyle w:val="ConsPlusNormal"/>
              <w:jc w:val="center"/>
            </w:pPr>
            <w:r>
              <w:t>8</w:t>
            </w:r>
          </w:p>
        </w:tc>
        <w:tc>
          <w:tcPr>
            <w:tcW w:w="1020" w:type="dxa"/>
            <w:tcBorders>
              <w:top w:val="single" w:sz="4" w:space="0" w:color="auto"/>
              <w:bottom w:val="single" w:sz="4" w:space="0" w:color="auto"/>
            </w:tcBorders>
          </w:tcPr>
          <w:p w:rsidR="00C24D3B" w:rsidRDefault="00C24D3B">
            <w:pPr>
              <w:pStyle w:val="ConsPlusNormal"/>
              <w:jc w:val="center"/>
            </w:pPr>
            <w:r>
              <w:t>9</w:t>
            </w:r>
          </w:p>
        </w:tc>
        <w:tc>
          <w:tcPr>
            <w:tcW w:w="1020" w:type="dxa"/>
            <w:tcBorders>
              <w:top w:val="single" w:sz="4" w:space="0" w:color="auto"/>
              <w:bottom w:val="single" w:sz="4" w:space="0" w:color="auto"/>
            </w:tcBorders>
          </w:tcPr>
          <w:p w:rsidR="00C24D3B" w:rsidRDefault="00C24D3B">
            <w:pPr>
              <w:pStyle w:val="ConsPlusNormal"/>
              <w:jc w:val="center"/>
            </w:pPr>
            <w:r>
              <w:t>10</w:t>
            </w:r>
          </w:p>
        </w:tc>
        <w:tc>
          <w:tcPr>
            <w:tcW w:w="1020" w:type="dxa"/>
            <w:tcBorders>
              <w:top w:val="single" w:sz="4" w:space="0" w:color="auto"/>
              <w:bottom w:val="single" w:sz="4" w:space="0" w:color="auto"/>
            </w:tcBorders>
          </w:tcPr>
          <w:p w:rsidR="00C24D3B" w:rsidRDefault="00C24D3B">
            <w:pPr>
              <w:pStyle w:val="ConsPlusNormal"/>
              <w:jc w:val="center"/>
            </w:pPr>
            <w:r>
              <w:t>11</w:t>
            </w:r>
          </w:p>
        </w:tc>
        <w:tc>
          <w:tcPr>
            <w:tcW w:w="1020" w:type="dxa"/>
            <w:tcBorders>
              <w:top w:val="single" w:sz="4" w:space="0" w:color="auto"/>
              <w:bottom w:val="single" w:sz="4" w:space="0" w:color="auto"/>
            </w:tcBorders>
          </w:tcPr>
          <w:p w:rsidR="00C24D3B" w:rsidRDefault="00C24D3B">
            <w:pPr>
              <w:pStyle w:val="ConsPlusNormal"/>
              <w:jc w:val="center"/>
            </w:pPr>
            <w:r>
              <w:t>12</w:t>
            </w:r>
          </w:p>
        </w:tc>
        <w:tc>
          <w:tcPr>
            <w:tcW w:w="1020" w:type="dxa"/>
            <w:tcBorders>
              <w:top w:val="single" w:sz="4" w:space="0" w:color="auto"/>
              <w:bottom w:val="single" w:sz="4" w:space="0" w:color="auto"/>
            </w:tcBorders>
          </w:tcPr>
          <w:p w:rsidR="00C24D3B" w:rsidRDefault="00C24D3B">
            <w:pPr>
              <w:pStyle w:val="ConsPlusNormal"/>
              <w:jc w:val="center"/>
            </w:pPr>
            <w:r>
              <w:t>13</w:t>
            </w:r>
          </w:p>
        </w:tc>
      </w:tr>
      <w:tr w:rsidR="00C24D3B">
        <w:tc>
          <w:tcPr>
            <w:tcW w:w="680" w:type="dxa"/>
            <w:tcBorders>
              <w:top w:val="single" w:sz="4" w:space="0" w:color="auto"/>
              <w:bottom w:val="single" w:sz="4" w:space="0" w:color="auto"/>
            </w:tcBorders>
          </w:tcPr>
          <w:p w:rsidR="00C24D3B" w:rsidRDefault="00C24D3B">
            <w:pPr>
              <w:pStyle w:val="ConsPlusNormal"/>
              <w:jc w:val="center"/>
              <w:outlineLvl w:val="3"/>
            </w:pPr>
            <w:r>
              <w:t>1.</w:t>
            </w:r>
          </w:p>
        </w:tc>
        <w:tc>
          <w:tcPr>
            <w:tcW w:w="13261" w:type="dxa"/>
            <w:gridSpan w:val="12"/>
            <w:tcBorders>
              <w:top w:val="single" w:sz="4" w:space="0" w:color="auto"/>
              <w:bottom w:val="single" w:sz="4" w:space="0" w:color="auto"/>
            </w:tcBorders>
          </w:tcPr>
          <w:p w:rsidR="00C24D3B" w:rsidRDefault="00C24D3B">
            <w:pPr>
              <w:pStyle w:val="ConsPlusNormal"/>
              <w:jc w:val="both"/>
            </w:pPr>
            <w:r>
              <w:t>Задача 1. Обеспечение реализации муниципальной программы Великого Новгорода "Развитие сферы культуры и молодежной политики Великого Новгорода"</w:t>
            </w:r>
          </w:p>
        </w:tc>
      </w:tr>
      <w:tr w:rsidR="00C24D3B">
        <w:tc>
          <w:tcPr>
            <w:tcW w:w="680" w:type="dxa"/>
            <w:vMerge w:val="restart"/>
            <w:tcBorders>
              <w:top w:val="single" w:sz="4" w:space="0" w:color="auto"/>
              <w:bottom w:val="nil"/>
            </w:tcBorders>
          </w:tcPr>
          <w:p w:rsidR="00C24D3B" w:rsidRDefault="00C24D3B">
            <w:pPr>
              <w:pStyle w:val="ConsPlusNormal"/>
              <w:jc w:val="center"/>
            </w:pPr>
            <w:r>
              <w:t>1.1.</w:t>
            </w:r>
          </w:p>
        </w:tc>
        <w:tc>
          <w:tcPr>
            <w:tcW w:w="1814" w:type="dxa"/>
            <w:vMerge w:val="restart"/>
            <w:tcBorders>
              <w:top w:val="single" w:sz="4" w:space="0" w:color="auto"/>
              <w:bottom w:val="nil"/>
            </w:tcBorders>
          </w:tcPr>
          <w:p w:rsidR="00C24D3B" w:rsidRDefault="00C24D3B">
            <w:pPr>
              <w:pStyle w:val="ConsPlusNormal"/>
              <w:jc w:val="both"/>
            </w:pPr>
            <w:r>
              <w:t xml:space="preserve">Основное мероприятие 1. Управление реализацией </w:t>
            </w:r>
            <w:r>
              <w:lastRenderedPageBreak/>
              <w:t>муниципальной программы</w:t>
            </w:r>
          </w:p>
        </w:tc>
        <w:tc>
          <w:tcPr>
            <w:tcW w:w="1474" w:type="dxa"/>
            <w:vMerge w:val="restart"/>
            <w:tcBorders>
              <w:top w:val="single" w:sz="4" w:space="0" w:color="auto"/>
              <w:bottom w:val="nil"/>
            </w:tcBorders>
          </w:tcPr>
          <w:p w:rsidR="00C24D3B" w:rsidRDefault="00C24D3B">
            <w:pPr>
              <w:pStyle w:val="ConsPlusNormal"/>
              <w:jc w:val="center"/>
            </w:pPr>
            <w:r>
              <w:lastRenderedPageBreak/>
              <w:t>комитет, ЦФБиОТО</w:t>
            </w:r>
          </w:p>
        </w:tc>
        <w:tc>
          <w:tcPr>
            <w:tcW w:w="793" w:type="dxa"/>
            <w:vMerge w:val="restart"/>
            <w:tcBorders>
              <w:top w:val="single" w:sz="4" w:space="0" w:color="auto"/>
              <w:bottom w:val="nil"/>
            </w:tcBorders>
          </w:tcPr>
          <w:p w:rsidR="00C24D3B" w:rsidRDefault="00C24D3B">
            <w:pPr>
              <w:pStyle w:val="ConsPlusNormal"/>
              <w:jc w:val="center"/>
            </w:pPr>
            <w:r>
              <w:t>2021 - 2027</w:t>
            </w:r>
          </w:p>
        </w:tc>
        <w:tc>
          <w:tcPr>
            <w:tcW w:w="793" w:type="dxa"/>
            <w:vMerge w:val="restart"/>
            <w:tcBorders>
              <w:top w:val="single" w:sz="4" w:space="0" w:color="auto"/>
              <w:bottom w:val="nil"/>
            </w:tcBorders>
          </w:tcPr>
          <w:p w:rsidR="00C24D3B" w:rsidRDefault="00C24D3B">
            <w:pPr>
              <w:pStyle w:val="ConsPlusNormal"/>
              <w:jc w:val="center"/>
            </w:pPr>
            <w:r>
              <w:t>1.1, 1.2, 1.3</w:t>
            </w:r>
          </w:p>
        </w:tc>
        <w:tc>
          <w:tcPr>
            <w:tcW w:w="1247" w:type="dxa"/>
            <w:tcBorders>
              <w:top w:val="single" w:sz="4" w:space="0" w:color="auto"/>
              <w:bottom w:val="nil"/>
            </w:tcBorders>
          </w:tcPr>
          <w:p w:rsidR="00C24D3B" w:rsidRDefault="00C24D3B">
            <w:pPr>
              <w:pStyle w:val="ConsPlusNormal"/>
              <w:jc w:val="center"/>
            </w:pPr>
            <w:r>
              <w:t>бюджет Великого Новгорода</w:t>
            </w:r>
          </w:p>
        </w:tc>
        <w:tc>
          <w:tcPr>
            <w:tcW w:w="1020" w:type="dxa"/>
            <w:tcBorders>
              <w:top w:val="single" w:sz="4" w:space="0" w:color="auto"/>
              <w:bottom w:val="nil"/>
            </w:tcBorders>
          </w:tcPr>
          <w:p w:rsidR="00C24D3B" w:rsidRDefault="00C24D3B">
            <w:pPr>
              <w:pStyle w:val="ConsPlusNormal"/>
              <w:jc w:val="center"/>
            </w:pPr>
            <w:r>
              <w:t>32530,0</w:t>
            </w:r>
          </w:p>
        </w:tc>
        <w:tc>
          <w:tcPr>
            <w:tcW w:w="1020" w:type="dxa"/>
            <w:tcBorders>
              <w:top w:val="single" w:sz="4" w:space="0" w:color="auto"/>
              <w:bottom w:val="nil"/>
            </w:tcBorders>
          </w:tcPr>
          <w:p w:rsidR="00C24D3B" w:rsidRDefault="00C24D3B">
            <w:pPr>
              <w:pStyle w:val="ConsPlusNormal"/>
              <w:jc w:val="center"/>
            </w:pPr>
            <w:r>
              <w:t>33124,1</w:t>
            </w:r>
          </w:p>
        </w:tc>
        <w:tc>
          <w:tcPr>
            <w:tcW w:w="1020" w:type="dxa"/>
            <w:tcBorders>
              <w:top w:val="single" w:sz="4" w:space="0" w:color="auto"/>
              <w:bottom w:val="nil"/>
            </w:tcBorders>
          </w:tcPr>
          <w:p w:rsidR="00C24D3B" w:rsidRDefault="00C24D3B">
            <w:pPr>
              <w:pStyle w:val="ConsPlusNormal"/>
              <w:jc w:val="center"/>
            </w:pPr>
            <w:r>
              <w:t>36058,8</w:t>
            </w:r>
          </w:p>
        </w:tc>
        <w:tc>
          <w:tcPr>
            <w:tcW w:w="1020" w:type="dxa"/>
            <w:tcBorders>
              <w:top w:val="single" w:sz="4" w:space="0" w:color="auto"/>
              <w:bottom w:val="nil"/>
            </w:tcBorders>
          </w:tcPr>
          <w:p w:rsidR="00C24D3B" w:rsidRDefault="00C24D3B">
            <w:pPr>
              <w:pStyle w:val="ConsPlusNormal"/>
              <w:jc w:val="center"/>
            </w:pPr>
            <w:r>
              <w:t>44708,9</w:t>
            </w:r>
          </w:p>
        </w:tc>
        <w:tc>
          <w:tcPr>
            <w:tcW w:w="1020" w:type="dxa"/>
            <w:tcBorders>
              <w:top w:val="single" w:sz="4" w:space="0" w:color="auto"/>
              <w:bottom w:val="nil"/>
            </w:tcBorders>
          </w:tcPr>
          <w:p w:rsidR="00C24D3B" w:rsidRDefault="00C24D3B">
            <w:pPr>
              <w:pStyle w:val="ConsPlusNormal"/>
              <w:jc w:val="center"/>
            </w:pPr>
            <w:r>
              <w:t>49468,6</w:t>
            </w:r>
          </w:p>
        </w:tc>
        <w:tc>
          <w:tcPr>
            <w:tcW w:w="1020" w:type="dxa"/>
            <w:tcBorders>
              <w:top w:val="single" w:sz="4" w:space="0" w:color="auto"/>
              <w:bottom w:val="nil"/>
            </w:tcBorders>
          </w:tcPr>
          <w:p w:rsidR="00C24D3B" w:rsidRDefault="00C24D3B">
            <w:pPr>
              <w:pStyle w:val="ConsPlusNormal"/>
              <w:jc w:val="center"/>
            </w:pPr>
            <w:r>
              <w:t>50060,1</w:t>
            </w:r>
          </w:p>
        </w:tc>
        <w:tc>
          <w:tcPr>
            <w:tcW w:w="1020" w:type="dxa"/>
            <w:tcBorders>
              <w:top w:val="single" w:sz="4" w:space="0" w:color="auto"/>
              <w:bottom w:val="nil"/>
            </w:tcBorders>
          </w:tcPr>
          <w:p w:rsidR="00C24D3B" w:rsidRDefault="00C24D3B">
            <w:pPr>
              <w:pStyle w:val="ConsPlusNormal"/>
              <w:jc w:val="center"/>
            </w:pPr>
            <w:r>
              <w:t>50076,6</w:t>
            </w:r>
          </w:p>
        </w:tc>
      </w:tr>
      <w:tr w:rsidR="00C24D3B">
        <w:tblPrEx>
          <w:tblBorders>
            <w:insideH w:val="none" w:sz="0" w:space="0" w:color="auto"/>
          </w:tblBorders>
        </w:tblPrEx>
        <w:tc>
          <w:tcPr>
            <w:tcW w:w="680"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1474" w:type="dxa"/>
            <w:vMerge/>
            <w:tcBorders>
              <w:top w:val="single" w:sz="4" w:space="0" w:color="auto"/>
              <w:bottom w:val="nil"/>
            </w:tcBorders>
          </w:tcPr>
          <w:p w:rsidR="00C24D3B" w:rsidRDefault="00C24D3B">
            <w:pPr>
              <w:pStyle w:val="ConsPlusNormal"/>
            </w:pPr>
          </w:p>
        </w:tc>
        <w:tc>
          <w:tcPr>
            <w:tcW w:w="793" w:type="dxa"/>
            <w:vMerge/>
            <w:tcBorders>
              <w:top w:val="single" w:sz="4" w:space="0" w:color="auto"/>
              <w:bottom w:val="nil"/>
            </w:tcBorders>
          </w:tcPr>
          <w:p w:rsidR="00C24D3B" w:rsidRDefault="00C24D3B">
            <w:pPr>
              <w:pStyle w:val="ConsPlusNormal"/>
            </w:pPr>
          </w:p>
        </w:tc>
        <w:tc>
          <w:tcPr>
            <w:tcW w:w="793" w:type="dxa"/>
            <w:vMerge/>
            <w:tcBorders>
              <w:top w:val="single" w:sz="4" w:space="0" w:color="auto"/>
              <w:bottom w:val="nil"/>
            </w:tcBorders>
          </w:tcPr>
          <w:p w:rsidR="00C24D3B" w:rsidRDefault="00C24D3B">
            <w:pPr>
              <w:pStyle w:val="ConsPlusNormal"/>
            </w:pPr>
          </w:p>
        </w:tc>
        <w:tc>
          <w:tcPr>
            <w:tcW w:w="1247" w:type="dxa"/>
            <w:tcBorders>
              <w:top w:val="nil"/>
              <w:bottom w:val="nil"/>
            </w:tcBorders>
          </w:tcPr>
          <w:p w:rsidR="00C24D3B" w:rsidRDefault="00C24D3B">
            <w:pPr>
              <w:pStyle w:val="ConsPlusNormal"/>
              <w:jc w:val="center"/>
            </w:pPr>
            <w:r>
              <w:t>областной бюджет</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1956,4</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680"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1474" w:type="dxa"/>
            <w:vMerge/>
            <w:tcBorders>
              <w:top w:val="single" w:sz="4" w:space="0" w:color="auto"/>
              <w:bottom w:val="nil"/>
            </w:tcBorders>
          </w:tcPr>
          <w:p w:rsidR="00C24D3B" w:rsidRDefault="00C24D3B">
            <w:pPr>
              <w:pStyle w:val="ConsPlusNormal"/>
            </w:pPr>
          </w:p>
        </w:tc>
        <w:tc>
          <w:tcPr>
            <w:tcW w:w="793" w:type="dxa"/>
            <w:vMerge/>
            <w:tcBorders>
              <w:top w:val="single" w:sz="4" w:space="0" w:color="auto"/>
              <w:bottom w:val="nil"/>
            </w:tcBorders>
          </w:tcPr>
          <w:p w:rsidR="00C24D3B" w:rsidRDefault="00C24D3B">
            <w:pPr>
              <w:pStyle w:val="ConsPlusNormal"/>
            </w:pPr>
          </w:p>
        </w:tc>
        <w:tc>
          <w:tcPr>
            <w:tcW w:w="793" w:type="dxa"/>
            <w:vMerge/>
            <w:tcBorders>
              <w:top w:val="single" w:sz="4" w:space="0" w:color="auto"/>
              <w:bottom w:val="nil"/>
            </w:tcBorders>
          </w:tcPr>
          <w:p w:rsidR="00C24D3B" w:rsidRDefault="00C24D3B">
            <w:pPr>
              <w:pStyle w:val="ConsPlusNormal"/>
            </w:pPr>
          </w:p>
        </w:tc>
        <w:tc>
          <w:tcPr>
            <w:tcW w:w="1247" w:type="dxa"/>
            <w:tcBorders>
              <w:top w:val="nil"/>
              <w:bottom w:val="nil"/>
            </w:tcBorders>
          </w:tcPr>
          <w:p w:rsidR="00C24D3B" w:rsidRDefault="00C24D3B">
            <w:pPr>
              <w:pStyle w:val="ConsPlusNormal"/>
              <w:jc w:val="center"/>
            </w:pPr>
            <w:r>
              <w:t>итого</w:t>
            </w:r>
          </w:p>
        </w:tc>
        <w:tc>
          <w:tcPr>
            <w:tcW w:w="1020" w:type="dxa"/>
            <w:tcBorders>
              <w:top w:val="nil"/>
              <w:bottom w:val="nil"/>
            </w:tcBorders>
          </w:tcPr>
          <w:p w:rsidR="00C24D3B" w:rsidRDefault="00C24D3B">
            <w:pPr>
              <w:pStyle w:val="ConsPlusNormal"/>
              <w:jc w:val="center"/>
            </w:pPr>
            <w:r>
              <w:t>32530,0</w:t>
            </w:r>
          </w:p>
        </w:tc>
        <w:tc>
          <w:tcPr>
            <w:tcW w:w="1020" w:type="dxa"/>
            <w:tcBorders>
              <w:top w:val="nil"/>
              <w:bottom w:val="nil"/>
            </w:tcBorders>
          </w:tcPr>
          <w:p w:rsidR="00C24D3B" w:rsidRDefault="00C24D3B">
            <w:pPr>
              <w:pStyle w:val="ConsPlusNormal"/>
              <w:jc w:val="center"/>
            </w:pPr>
            <w:r>
              <w:t>35080,5</w:t>
            </w:r>
          </w:p>
        </w:tc>
        <w:tc>
          <w:tcPr>
            <w:tcW w:w="1020" w:type="dxa"/>
            <w:tcBorders>
              <w:top w:val="nil"/>
              <w:bottom w:val="nil"/>
            </w:tcBorders>
          </w:tcPr>
          <w:p w:rsidR="00C24D3B" w:rsidRDefault="00C24D3B">
            <w:pPr>
              <w:pStyle w:val="ConsPlusNormal"/>
              <w:jc w:val="center"/>
            </w:pPr>
            <w:r>
              <w:t>36058,8</w:t>
            </w:r>
          </w:p>
        </w:tc>
        <w:tc>
          <w:tcPr>
            <w:tcW w:w="1020" w:type="dxa"/>
            <w:tcBorders>
              <w:top w:val="nil"/>
              <w:bottom w:val="nil"/>
            </w:tcBorders>
          </w:tcPr>
          <w:p w:rsidR="00C24D3B" w:rsidRDefault="00C24D3B">
            <w:pPr>
              <w:pStyle w:val="ConsPlusNormal"/>
              <w:jc w:val="center"/>
            </w:pPr>
            <w:r>
              <w:t>44708,9</w:t>
            </w:r>
          </w:p>
        </w:tc>
        <w:tc>
          <w:tcPr>
            <w:tcW w:w="1020" w:type="dxa"/>
            <w:tcBorders>
              <w:top w:val="nil"/>
              <w:bottom w:val="nil"/>
            </w:tcBorders>
          </w:tcPr>
          <w:p w:rsidR="00C24D3B" w:rsidRDefault="00C24D3B">
            <w:pPr>
              <w:pStyle w:val="ConsPlusNormal"/>
              <w:jc w:val="center"/>
            </w:pPr>
            <w:r>
              <w:t>49468,6</w:t>
            </w:r>
          </w:p>
        </w:tc>
        <w:tc>
          <w:tcPr>
            <w:tcW w:w="1020" w:type="dxa"/>
            <w:tcBorders>
              <w:top w:val="nil"/>
              <w:bottom w:val="nil"/>
            </w:tcBorders>
          </w:tcPr>
          <w:p w:rsidR="00C24D3B" w:rsidRDefault="00C24D3B">
            <w:pPr>
              <w:pStyle w:val="ConsPlusNormal"/>
              <w:jc w:val="center"/>
            </w:pPr>
            <w:r>
              <w:t>50060,1</w:t>
            </w:r>
          </w:p>
        </w:tc>
        <w:tc>
          <w:tcPr>
            <w:tcW w:w="1020" w:type="dxa"/>
            <w:tcBorders>
              <w:top w:val="nil"/>
              <w:bottom w:val="nil"/>
            </w:tcBorders>
          </w:tcPr>
          <w:p w:rsidR="00C24D3B" w:rsidRDefault="00C24D3B">
            <w:pPr>
              <w:pStyle w:val="ConsPlusNormal"/>
              <w:jc w:val="center"/>
            </w:pPr>
            <w:r>
              <w:t>50076,6</w:t>
            </w:r>
          </w:p>
        </w:tc>
      </w:tr>
      <w:tr w:rsidR="00C24D3B">
        <w:tc>
          <w:tcPr>
            <w:tcW w:w="680" w:type="dxa"/>
            <w:vMerge w:val="restart"/>
            <w:tcBorders>
              <w:top w:val="single" w:sz="4" w:space="0" w:color="auto"/>
              <w:bottom w:val="nil"/>
            </w:tcBorders>
          </w:tcPr>
          <w:p w:rsidR="00C24D3B" w:rsidRDefault="00C24D3B">
            <w:pPr>
              <w:pStyle w:val="ConsPlusNormal"/>
              <w:jc w:val="center"/>
            </w:pPr>
            <w:r>
              <w:t>1.1.1.</w:t>
            </w:r>
          </w:p>
        </w:tc>
        <w:tc>
          <w:tcPr>
            <w:tcW w:w="1814" w:type="dxa"/>
            <w:vMerge w:val="restart"/>
            <w:tcBorders>
              <w:top w:val="single" w:sz="4" w:space="0" w:color="auto"/>
              <w:bottom w:val="nil"/>
            </w:tcBorders>
          </w:tcPr>
          <w:p w:rsidR="00C24D3B" w:rsidRDefault="00C24D3B">
            <w:pPr>
              <w:pStyle w:val="ConsPlusNormal"/>
              <w:jc w:val="both"/>
            </w:pPr>
            <w:r>
              <w:t>Мероприятие 1. Реализация полномочий в сфере культуры и молодежной политики</w:t>
            </w:r>
          </w:p>
        </w:tc>
        <w:tc>
          <w:tcPr>
            <w:tcW w:w="1474" w:type="dxa"/>
            <w:vMerge w:val="restart"/>
            <w:tcBorders>
              <w:top w:val="single" w:sz="4" w:space="0" w:color="auto"/>
              <w:bottom w:val="nil"/>
            </w:tcBorders>
          </w:tcPr>
          <w:p w:rsidR="00C24D3B" w:rsidRDefault="00C24D3B">
            <w:pPr>
              <w:pStyle w:val="ConsPlusNormal"/>
              <w:jc w:val="center"/>
            </w:pPr>
            <w:r>
              <w:t>-"-</w:t>
            </w:r>
          </w:p>
        </w:tc>
        <w:tc>
          <w:tcPr>
            <w:tcW w:w="793" w:type="dxa"/>
            <w:vMerge w:val="restart"/>
            <w:tcBorders>
              <w:top w:val="single" w:sz="4" w:space="0" w:color="auto"/>
              <w:bottom w:val="nil"/>
            </w:tcBorders>
          </w:tcPr>
          <w:p w:rsidR="00C24D3B" w:rsidRDefault="00C24D3B">
            <w:pPr>
              <w:pStyle w:val="ConsPlusNormal"/>
              <w:jc w:val="center"/>
            </w:pPr>
            <w:r>
              <w:t>-"-</w:t>
            </w:r>
          </w:p>
        </w:tc>
        <w:tc>
          <w:tcPr>
            <w:tcW w:w="793" w:type="dxa"/>
            <w:vMerge w:val="restart"/>
            <w:tcBorders>
              <w:top w:val="single" w:sz="4" w:space="0" w:color="auto"/>
              <w:bottom w:val="nil"/>
            </w:tcBorders>
          </w:tcPr>
          <w:p w:rsidR="00C24D3B" w:rsidRDefault="00C24D3B">
            <w:pPr>
              <w:pStyle w:val="ConsPlusNormal"/>
              <w:jc w:val="center"/>
            </w:pPr>
            <w:r>
              <w:t>-"-</w:t>
            </w:r>
          </w:p>
        </w:tc>
        <w:tc>
          <w:tcPr>
            <w:tcW w:w="1247" w:type="dxa"/>
            <w:tcBorders>
              <w:top w:val="single" w:sz="4" w:space="0" w:color="auto"/>
              <w:bottom w:val="nil"/>
            </w:tcBorders>
          </w:tcPr>
          <w:p w:rsidR="00C24D3B" w:rsidRDefault="00C24D3B">
            <w:pPr>
              <w:pStyle w:val="ConsPlusNormal"/>
              <w:jc w:val="center"/>
            </w:pPr>
            <w:r>
              <w:t>бюджет Великого Новгорода</w:t>
            </w:r>
          </w:p>
        </w:tc>
        <w:tc>
          <w:tcPr>
            <w:tcW w:w="1020" w:type="dxa"/>
            <w:tcBorders>
              <w:top w:val="single" w:sz="4" w:space="0" w:color="auto"/>
              <w:bottom w:val="nil"/>
            </w:tcBorders>
          </w:tcPr>
          <w:p w:rsidR="00C24D3B" w:rsidRDefault="00C24D3B">
            <w:pPr>
              <w:pStyle w:val="ConsPlusNormal"/>
              <w:jc w:val="center"/>
            </w:pPr>
            <w:r>
              <w:t>32280,0</w:t>
            </w:r>
          </w:p>
        </w:tc>
        <w:tc>
          <w:tcPr>
            <w:tcW w:w="1020" w:type="dxa"/>
            <w:tcBorders>
              <w:top w:val="single" w:sz="4" w:space="0" w:color="auto"/>
              <w:bottom w:val="nil"/>
            </w:tcBorders>
          </w:tcPr>
          <w:p w:rsidR="00C24D3B" w:rsidRDefault="00C24D3B">
            <w:pPr>
              <w:pStyle w:val="ConsPlusNormal"/>
              <w:jc w:val="center"/>
            </w:pPr>
            <w:r>
              <w:t>32974,1</w:t>
            </w:r>
          </w:p>
        </w:tc>
        <w:tc>
          <w:tcPr>
            <w:tcW w:w="1020" w:type="dxa"/>
            <w:tcBorders>
              <w:top w:val="single" w:sz="4" w:space="0" w:color="auto"/>
              <w:bottom w:val="nil"/>
            </w:tcBorders>
          </w:tcPr>
          <w:p w:rsidR="00C24D3B" w:rsidRDefault="00C24D3B">
            <w:pPr>
              <w:pStyle w:val="ConsPlusNormal"/>
              <w:jc w:val="center"/>
            </w:pPr>
            <w:r>
              <w:t>35908,9</w:t>
            </w:r>
          </w:p>
        </w:tc>
        <w:tc>
          <w:tcPr>
            <w:tcW w:w="1020" w:type="dxa"/>
            <w:tcBorders>
              <w:top w:val="single" w:sz="4" w:space="0" w:color="auto"/>
              <w:bottom w:val="nil"/>
            </w:tcBorders>
          </w:tcPr>
          <w:p w:rsidR="00C24D3B" w:rsidRDefault="00C24D3B">
            <w:pPr>
              <w:pStyle w:val="ConsPlusNormal"/>
              <w:jc w:val="center"/>
            </w:pPr>
            <w:r>
              <w:t>44558,9</w:t>
            </w:r>
          </w:p>
        </w:tc>
        <w:tc>
          <w:tcPr>
            <w:tcW w:w="1020" w:type="dxa"/>
            <w:tcBorders>
              <w:top w:val="single" w:sz="4" w:space="0" w:color="auto"/>
              <w:bottom w:val="nil"/>
            </w:tcBorders>
          </w:tcPr>
          <w:p w:rsidR="00C24D3B" w:rsidRDefault="00C24D3B">
            <w:pPr>
              <w:pStyle w:val="ConsPlusNormal"/>
              <w:jc w:val="center"/>
            </w:pPr>
            <w:r>
              <w:t>49468,6</w:t>
            </w:r>
          </w:p>
        </w:tc>
        <w:tc>
          <w:tcPr>
            <w:tcW w:w="1020" w:type="dxa"/>
            <w:tcBorders>
              <w:top w:val="single" w:sz="4" w:space="0" w:color="auto"/>
              <w:bottom w:val="nil"/>
            </w:tcBorders>
          </w:tcPr>
          <w:p w:rsidR="00C24D3B" w:rsidRDefault="00C24D3B">
            <w:pPr>
              <w:pStyle w:val="ConsPlusNormal"/>
              <w:jc w:val="center"/>
            </w:pPr>
            <w:r>
              <w:t>50060,1</w:t>
            </w:r>
          </w:p>
        </w:tc>
        <w:tc>
          <w:tcPr>
            <w:tcW w:w="1020" w:type="dxa"/>
            <w:tcBorders>
              <w:top w:val="single" w:sz="4" w:space="0" w:color="auto"/>
              <w:bottom w:val="nil"/>
            </w:tcBorders>
          </w:tcPr>
          <w:p w:rsidR="00C24D3B" w:rsidRDefault="00C24D3B">
            <w:pPr>
              <w:pStyle w:val="ConsPlusNormal"/>
              <w:jc w:val="center"/>
            </w:pPr>
            <w:r>
              <w:t>50076,6</w:t>
            </w:r>
          </w:p>
        </w:tc>
      </w:tr>
      <w:tr w:rsidR="00C24D3B">
        <w:tblPrEx>
          <w:tblBorders>
            <w:insideH w:val="none" w:sz="0" w:space="0" w:color="auto"/>
          </w:tblBorders>
        </w:tblPrEx>
        <w:tc>
          <w:tcPr>
            <w:tcW w:w="680"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1474" w:type="dxa"/>
            <w:vMerge/>
            <w:tcBorders>
              <w:top w:val="single" w:sz="4" w:space="0" w:color="auto"/>
              <w:bottom w:val="nil"/>
            </w:tcBorders>
          </w:tcPr>
          <w:p w:rsidR="00C24D3B" w:rsidRDefault="00C24D3B">
            <w:pPr>
              <w:pStyle w:val="ConsPlusNormal"/>
            </w:pPr>
          </w:p>
        </w:tc>
        <w:tc>
          <w:tcPr>
            <w:tcW w:w="793" w:type="dxa"/>
            <w:vMerge/>
            <w:tcBorders>
              <w:top w:val="single" w:sz="4" w:space="0" w:color="auto"/>
              <w:bottom w:val="nil"/>
            </w:tcBorders>
          </w:tcPr>
          <w:p w:rsidR="00C24D3B" w:rsidRDefault="00C24D3B">
            <w:pPr>
              <w:pStyle w:val="ConsPlusNormal"/>
            </w:pPr>
          </w:p>
        </w:tc>
        <w:tc>
          <w:tcPr>
            <w:tcW w:w="793" w:type="dxa"/>
            <w:vMerge/>
            <w:tcBorders>
              <w:top w:val="single" w:sz="4" w:space="0" w:color="auto"/>
              <w:bottom w:val="nil"/>
            </w:tcBorders>
          </w:tcPr>
          <w:p w:rsidR="00C24D3B" w:rsidRDefault="00C24D3B">
            <w:pPr>
              <w:pStyle w:val="ConsPlusNormal"/>
            </w:pPr>
          </w:p>
        </w:tc>
        <w:tc>
          <w:tcPr>
            <w:tcW w:w="1247" w:type="dxa"/>
            <w:tcBorders>
              <w:top w:val="nil"/>
              <w:bottom w:val="nil"/>
            </w:tcBorders>
          </w:tcPr>
          <w:p w:rsidR="00C24D3B" w:rsidRDefault="00C24D3B">
            <w:pPr>
              <w:pStyle w:val="ConsPlusNormal"/>
              <w:jc w:val="center"/>
            </w:pPr>
            <w:r>
              <w:t>областной бюджет</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1756,4</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680"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1474" w:type="dxa"/>
            <w:vMerge/>
            <w:tcBorders>
              <w:top w:val="single" w:sz="4" w:space="0" w:color="auto"/>
              <w:bottom w:val="nil"/>
            </w:tcBorders>
          </w:tcPr>
          <w:p w:rsidR="00C24D3B" w:rsidRDefault="00C24D3B">
            <w:pPr>
              <w:pStyle w:val="ConsPlusNormal"/>
            </w:pPr>
          </w:p>
        </w:tc>
        <w:tc>
          <w:tcPr>
            <w:tcW w:w="793" w:type="dxa"/>
            <w:vMerge/>
            <w:tcBorders>
              <w:top w:val="single" w:sz="4" w:space="0" w:color="auto"/>
              <w:bottom w:val="nil"/>
            </w:tcBorders>
          </w:tcPr>
          <w:p w:rsidR="00C24D3B" w:rsidRDefault="00C24D3B">
            <w:pPr>
              <w:pStyle w:val="ConsPlusNormal"/>
            </w:pPr>
          </w:p>
        </w:tc>
        <w:tc>
          <w:tcPr>
            <w:tcW w:w="793" w:type="dxa"/>
            <w:vMerge/>
            <w:tcBorders>
              <w:top w:val="single" w:sz="4" w:space="0" w:color="auto"/>
              <w:bottom w:val="nil"/>
            </w:tcBorders>
          </w:tcPr>
          <w:p w:rsidR="00C24D3B" w:rsidRDefault="00C24D3B">
            <w:pPr>
              <w:pStyle w:val="ConsPlusNormal"/>
            </w:pPr>
          </w:p>
        </w:tc>
        <w:tc>
          <w:tcPr>
            <w:tcW w:w="1247" w:type="dxa"/>
            <w:tcBorders>
              <w:top w:val="nil"/>
              <w:bottom w:val="nil"/>
            </w:tcBorders>
          </w:tcPr>
          <w:p w:rsidR="00C24D3B" w:rsidRDefault="00C24D3B">
            <w:pPr>
              <w:pStyle w:val="ConsPlusNormal"/>
              <w:jc w:val="center"/>
            </w:pPr>
            <w:r>
              <w:t>итого</w:t>
            </w:r>
          </w:p>
        </w:tc>
        <w:tc>
          <w:tcPr>
            <w:tcW w:w="1020" w:type="dxa"/>
            <w:tcBorders>
              <w:top w:val="nil"/>
              <w:bottom w:val="nil"/>
            </w:tcBorders>
          </w:tcPr>
          <w:p w:rsidR="00C24D3B" w:rsidRDefault="00C24D3B">
            <w:pPr>
              <w:pStyle w:val="ConsPlusNormal"/>
              <w:jc w:val="center"/>
            </w:pPr>
            <w:r>
              <w:t>32280,0</w:t>
            </w:r>
          </w:p>
        </w:tc>
        <w:tc>
          <w:tcPr>
            <w:tcW w:w="1020" w:type="dxa"/>
            <w:tcBorders>
              <w:top w:val="nil"/>
              <w:bottom w:val="nil"/>
            </w:tcBorders>
          </w:tcPr>
          <w:p w:rsidR="00C24D3B" w:rsidRDefault="00C24D3B">
            <w:pPr>
              <w:pStyle w:val="ConsPlusNormal"/>
              <w:jc w:val="center"/>
            </w:pPr>
            <w:r>
              <w:t>34730,5</w:t>
            </w:r>
          </w:p>
        </w:tc>
        <w:tc>
          <w:tcPr>
            <w:tcW w:w="1020" w:type="dxa"/>
            <w:tcBorders>
              <w:top w:val="nil"/>
              <w:bottom w:val="nil"/>
            </w:tcBorders>
          </w:tcPr>
          <w:p w:rsidR="00C24D3B" w:rsidRDefault="00C24D3B">
            <w:pPr>
              <w:pStyle w:val="ConsPlusNormal"/>
              <w:jc w:val="center"/>
            </w:pPr>
            <w:r>
              <w:t>35908,9</w:t>
            </w:r>
          </w:p>
        </w:tc>
        <w:tc>
          <w:tcPr>
            <w:tcW w:w="1020" w:type="dxa"/>
            <w:tcBorders>
              <w:top w:val="nil"/>
              <w:bottom w:val="nil"/>
            </w:tcBorders>
          </w:tcPr>
          <w:p w:rsidR="00C24D3B" w:rsidRDefault="00C24D3B">
            <w:pPr>
              <w:pStyle w:val="ConsPlusNormal"/>
              <w:jc w:val="center"/>
            </w:pPr>
            <w:r>
              <w:t>44558,9</w:t>
            </w:r>
          </w:p>
        </w:tc>
        <w:tc>
          <w:tcPr>
            <w:tcW w:w="1020" w:type="dxa"/>
            <w:tcBorders>
              <w:top w:val="nil"/>
              <w:bottom w:val="nil"/>
            </w:tcBorders>
          </w:tcPr>
          <w:p w:rsidR="00C24D3B" w:rsidRDefault="00C24D3B">
            <w:pPr>
              <w:pStyle w:val="ConsPlusNormal"/>
              <w:jc w:val="center"/>
            </w:pPr>
            <w:r>
              <w:t>49468,6</w:t>
            </w:r>
          </w:p>
        </w:tc>
        <w:tc>
          <w:tcPr>
            <w:tcW w:w="1020" w:type="dxa"/>
            <w:tcBorders>
              <w:top w:val="nil"/>
              <w:bottom w:val="nil"/>
            </w:tcBorders>
          </w:tcPr>
          <w:p w:rsidR="00C24D3B" w:rsidRDefault="00C24D3B">
            <w:pPr>
              <w:pStyle w:val="ConsPlusNormal"/>
              <w:jc w:val="center"/>
            </w:pPr>
            <w:r>
              <w:t>50060,1</w:t>
            </w:r>
          </w:p>
        </w:tc>
        <w:tc>
          <w:tcPr>
            <w:tcW w:w="1020" w:type="dxa"/>
            <w:tcBorders>
              <w:top w:val="nil"/>
              <w:bottom w:val="nil"/>
            </w:tcBorders>
          </w:tcPr>
          <w:p w:rsidR="00C24D3B" w:rsidRDefault="00C24D3B">
            <w:pPr>
              <w:pStyle w:val="ConsPlusNormal"/>
              <w:jc w:val="center"/>
            </w:pPr>
            <w:r>
              <w:t>50076,6</w:t>
            </w:r>
          </w:p>
        </w:tc>
      </w:tr>
      <w:tr w:rsidR="00C24D3B">
        <w:tc>
          <w:tcPr>
            <w:tcW w:w="680" w:type="dxa"/>
            <w:vMerge w:val="restart"/>
            <w:tcBorders>
              <w:top w:val="single" w:sz="4" w:space="0" w:color="auto"/>
              <w:bottom w:val="nil"/>
            </w:tcBorders>
          </w:tcPr>
          <w:p w:rsidR="00C24D3B" w:rsidRDefault="00C24D3B">
            <w:pPr>
              <w:pStyle w:val="ConsPlusNormal"/>
              <w:jc w:val="center"/>
            </w:pPr>
            <w:r>
              <w:t>1.1.2.</w:t>
            </w:r>
          </w:p>
        </w:tc>
        <w:tc>
          <w:tcPr>
            <w:tcW w:w="1814" w:type="dxa"/>
            <w:vMerge w:val="restart"/>
            <w:tcBorders>
              <w:top w:val="single" w:sz="4" w:space="0" w:color="auto"/>
              <w:bottom w:val="nil"/>
            </w:tcBorders>
          </w:tcPr>
          <w:p w:rsidR="00C24D3B" w:rsidRDefault="00C24D3B">
            <w:pPr>
              <w:pStyle w:val="ConsPlusNormal"/>
              <w:jc w:val="both"/>
            </w:pPr>
            <w:r>
              <w:t>Мероприятие 2. Укрепление и модернизация материально-технической базы</w:t>
            </w:r>
          </w:p>
        </w:tc>
        <w:tc>
          <w:tcPr>
            <w:tcW w:w="1474" w:type="dxa"/>
            <w:vMerge w:val="restart"/>
            <w:tcBorders>
              <w:top w:val="single" w:sz="4" w:space="0" w:color="auto"/>
              <w:bottom w:val="nil"/>
            </w:tcBorders>
          </w:tcPr>
          <w:p w:rsidR="00C24D3B" w:rsidRDefault="00C24D3B">
            <w:pPr>
              <w:pStyle w:val="ConsPlusNormal"/>
              <w:jc w:val="center"/>
            </w:pPr>
            <w:r>
              <w:t>комитет, ЦФБиОТО</w:t>
            </w:r>
          </w:p>
        </w:tc>
        <w:tc>
          <w:tcPr>
            <w:tcW w:w="793" w:type="dxa"/>
            <w:vMerge w:val="restart"/>
            <w:tcBorders>
              <w:top w:val="single" w:sz="4" w:space="0" w:color="auto"/>
              <w:bottom w:val="nil"/>
            </w:tcBorders>
          </w:tcPr>
          <w:p w:rsidR="00C24D3B" w:rsidRDefault="00C24D3B">
            <w:pPr>
              <w:pStyle w:val="ConsPlusNormal"/>
              <w:jc w:val="center"/>
            </w:pPr>
            <w:r>
              <w:t>2021 - 2027</w:t>
            </w:r>
          </w:p>
        </w:tc>
        <w:tc>
          <w:tcPr>
            <w:tcW w:w="793" w:type="dxa"/>
            <w:vMerge w:val="restart"/>
            <w:tcBorders>
              <w:top w:val="single" w:sz="4" w:space="0" w:color="auto"/>
              <w:bottom w:val="nil"/>
            </w:tcBorders>
          </w:tcPr>
          <w:p w:rsidR="00C24D3B" w:rsidRDefault="00C24D3B">
            <w:pPr>
              <w:pStyle w:val="ConsPlusNormal"/>
              <w:jc w:val="center"/>
            </w:pPr>
            <w:r>
              <w:t>1.1, 1.2, 1.3</w:t>
            </w:r>
          </w:p>
        </w:tc>
        <w:tc>
          <w:tcPr>
            <w:tcW w:w="1247" w:type="dxa"/>
            <w:tcBorders>
              <w:top w:val="single" w:sz="4" w:space="0" w:color="auto"/>
              <w:bottom w:val="nil"/>
            </w:tcBorders>
          </w:tcPr>
          <w:p w:rsidR="00C24D3B" w:rsidRDefault="00C24D3B">
            <w:pPr>
              <w:pStyle w:val="ConsPlusNormal"/>
              <w:jc w:val="center"/>
            </w:pPr>
            <w:r>
              <w:t>бюджет Великого Новгорода</w:t>
            </w:r>
          </w:p>
        </w:tc>
        <w:tc>
          <w:tcPr>
            <w:tcW w:w="1020" w:type="dxa"/>
            <w:tcBorders>
              <w:top w:val="single" w:sz="4" w:space="0" w:color="auto"/>
              <w:bottom w:val="nil"/>
            </w:tcBorders>
          </w:tcPr>
          <w:p w:rsidR="00C24D3B" w:rsidRDefault="00C24D3B">
            <w:pPr>
              <w:pStyle w:val="ConsPlusNormal"/>
              <w:jc w:val="center"/>
            </w:pPr>
            <w:r>
              <w:t>250,0</w:t>
            </w:r>
          </w:p>
        </w:tc>
        <w:tc>
          <w:tcPr>
            <w:tcW w:w="1020" w:type="dxa"/>
            <w:tcBorders>
              <w:top w:val="single" w:sz="4" w:space="0" w:color="auto"/>
              <w:bottom w:val="nil"/>
            </w:tcBorders>
          </w:tcPr>
          <w:p w:rsidR="00C24D3B" w:rsidRDefault="00C24D3B">
            <w:pPr>
              <w:pStyle w:val="ConsPlusNormal"/>
              <w:jc w:val="center"/>
            </w:pPr>
            <w:r>
              <w:t>150,0</w:t>
            </w:r>
          </w:p>
        </w:tc>
        <w:tc>
          <w:tcPr>
            <w:tcW w:w="1020" w:type="dxa"/>
            <w:tcBorders>
              <w:top w:val="single" w:sz="4" w:space="0" w:color="auto"/>
              <w:bottom w:val="nil"/>
            </w:tcBorders>
          </w:tcPr>
          <w:p w:rsidR="00C24D3B" w:rsidRDefault="00C24D3B">
            <w:pPr>
              <w:pStyle w:val="ConsPlusNormal"/>
              <w:jc w:val="center"/>
            </w:pPr>
            <w:r>
              <w:t>150,0</w:t>
            </w:r>
          </w:p>
        </w:tc>
        <w:tc>
          <w:tcPr>
            <w:tcW w:w="1020" w:type="dxa"/>
            <w:tcBorders>
              <w:top w:val="single" w:sz="4" w:space="0" w:color="auto"/>
              <w:bottom w:val="nil"/>
            </w:tcBorders>
          </w:tcPr>
          <w:p w:rsidR="00C24D3B" w:rsidRDefault="00C24D3B">
            <w:pPr>
              <w:pStyle w:val="ConsPlusNormal"/>
              <w:jc w:val="center"/>
            </w:pPr>
            <w:r>
              <w:t>150,0</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c>
          <w:tcPr>
            <w:tcW w:w="1020" w:type="dxa"/>
            <w:tcBorders>
              <w:top w:val="single" w:sz="4" w:space="0" w:color="auto"/>
              <w:bottom w:val="nil"/>
            </w:tcBorders>
          </w:tcPr>
          <w:p w:rsidR="00C24D3B" w:rsidRDefault="00C24D3B">
            <w:pPr>
              <w:pStyle w:val="ConsPlusNormal"/>
              <w:jc w:val="center"/>
            </w:pPr>
            <w:r>
              <w:t>-</w:t>
            </w:r>
          </w:p>
        </w:tc>
      </w:tr>
      <w:tr w:rsidR="00C24D3B">
        <w:tblPrEx>
          <w:tblBorders>
            <w:insideH w:val="none" w:sz="0" w:space="0" w:color="auto"/>
          </w:tblBorders>
        </w:tblPrEx>
        <w:tc>
          <w:tcPr>
            <w:tcW w:w="680"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1474" w:type="dxa"/>
            <w:vMerge/>
            <w:tcBorders>
              <w:top w:val="single" w:sz="4" w:space="0" w:color="auto"/>
              <w:bottom w:val="nil"/>
            </w:tcBorders>
          </w:tcPr>
          <w:p w:rsidR="00C24D3B" w:rsidRDefault="00C24D3B">
            <w:pPr>
              <w:pStyle w:val="ConsPlusNormal"/>
            </w:pPr>
          </w:p>
        </w:tc>
        <w:tc>
          <w:tcPr>
            <w:tcW w:w="793" w:type="dxa"/>
            <w:vMerge/>
            <w:tcBorders>
              <w:top w:val="single" w:sz="4" w:space="0" w:color="auto"/>
              <w:bottom w:val="nil"/>
            </w:tcBorders>
          </w:tcPr>
          <w:p w:rsidR="00C24D3B" w:rsidRDefault="00C24D3B">
            <w:pPr>
              <w:pStyle w:val="ConsPlusNormal"/>
            </w:pPr>
          </w:p>
        </w:tc>
        <w:tc>
          <w:tcPr>
            <w:tcW w:w="793" w:type="dxa"/>
            <w:vMerge/>
            <w:tcBorders>
              <w:top w:val="single" w:sz="4" w:space="0" w:color="auto"/>
              <w:bottom w:val="nil"/>
            </w:tcBorders>
          </w:tcPr>
          <w:p w:rsidR="00C24D3B" w:rsidRDefault="00C24D3B">
            <w:pPr>
              <w:pStyle w:val="ConsPlusNormal"/>
            </w:pPr>
          </w:p>
        </w:tc>
        <w:tc>
          <w:tcPr>
            <w:tcW w:w="1247" w:type="dxa"/>
            <w:tcBorders>
              <w:top w:val="nil"/>
              <w:bottom w:val="nil"/>
            </w:tcBorders>
          </w:tcPr>
          <w:p w:rsidR="00C24D3B" w:rsidRDefault="00C24D3B">
            <w:pPr>
              <w:pStyle w:val="ConsPlusNormal"/>
              <w:jc w:val="center"/>
            </w:pPr>
            <w:r>
              <w:t>областной бюджет</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200,0</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tblPrEx>
          <w:tblBorders>
            <w:insideH w:val="none" w:sz="0" w:space="0" w:color="auto"/>
          </w:tblBorders>
        </w:tblPrEx>
        <w:tc>
          <w:tcPr>
            <w:tcW w:w="680" w:type="dxa"/>
            <w:vMerge/>
            <w:tcBorders>
              <w:top w:val="single" w:sz="4" w:space="0" w:color="auto"/>
              <w:bottom w:val="nil"/>
            </w:tcBorders>
          </w:tcPr>
          <w:p w:rsidR="00C24D3B" w:rsidRDefault="00C24D3B">
            <w:pPr>
              <w:pStyle w:val="ConsPlusNormal"/>
            </w:pPr>
          </w:p>
        </w:tc>
        <w:tc>
          <w:tcPr>
            <w:tcW w:w="1814" w:type="dxa"/>
            <w:vMerge/>
            <w:tcBorders>
              <w:top w:val="single" w:sz="4" w:space="0" w:color="auto"/>
              <w:bottom w:val="nil"/>
            </w:tcBorders>
          </w:tcPr>
          <w:p w:rsidR="00C24D3B" w:rsidRDefault="00C24D3B">
            <w:pPr>
              <w:pStyle w:val="ConsPlusNormal"/>
            </w:pPr>
          </w:p>
        </w:tc>
        <w:tc>
          <w:tcPr>
            <w:tcW w:w="1474" w:type="dxa"/>
            <w:vMerge/>
            <w:tcBorders>
              <w:top w:val="single" w:sz="4" w:space="0" w:color="auto"/>
              <w:bottom w:val="nil"/>
            </w:tcBorders>
          </w:tcPr>
          <w:p w:rsidR="00C24D3B" w:rsidRDefault="00C24D3B">
            <w:pPr>
              <w:pStyle w:val="ConsPlusNormal"/>
            </w:pPr>
          </w:p>
        </w:tc>
        <w:tc>
          <w:tcPr>
            <w:tcW w:w="793" w:type="dxa"/>
            <w:vMerge/>
            <w:tcBorders>
              <w:top w:val="single" w:sz="4" w:space="0" w:color="auto"/>
              <w:bottom w:val="nil"/>
            </w:tcBorders>
          </w:tcPr>
          <w:p w:rsidR="00C24D3B" w:rsidRDefault="00C24D3B">
            <w:pPr>
              <w:pStyle w:val="ConsPlusNormal"/>
            </w:pPr>
          </w:p>
        </w:tc>
        <w:tc>
          <w:tcPr>
            <w:tcW w:w="793" w:type="dxa"/>
            <w:vMerge/>
            <w:tcBorders>
              <w:top w:val="single" w:sz="4" w:space="0" w:color="auto"/>
              <w:bottom w:val="nil"/>
            </w:tcBorders>
          </w:tcPr>
          <w:p w:rsidR="00C24D3B" w:rsidRDefault="00C24D3B">
            <w:pPr>
              <w:pStyle w:val="ConsPlusNormal"/>
            </w:pPr>
          </w:p>
        </w:tc>
        <w:tc>
          <w:tcPr>
            <w:tcW w:w="1247" w:type="dxa"/>
            <w:tcBorders>
              <w:top w:val="nil"/>
              <w:bottom w:val="nil"/>
            </w:tcBorders>
          </w:tcPr>
          <w:p w:rsidR="00C24D3B" w:rsidRDefault="00C24D3B">
            <w:pPr>
              <w:pStyle w:val="ConsPlusNormal"/>
              <w:jc w:val="center"/>
            </w:pPr>
            <w:r>
              <w:t>итого</w:t>
            </w:r>
          </w:p>
        </w:tc>
        <w:tc>
          <w:tcPr>
            <w:tcW w:w="1020" w:type="dxa"/>
            <w:tcBorders>
              <w:top w:val="nil"/>
              <w:bottom w:val="nil"/>
            </w:tcBorders>
          </w:tcPr>
          <w:p w:rsidR="00C24D3B" w:rsidRDefault="00C24D3B">
            <w:pPr>
              <w:pStyle w:val="ConsPlusNormal"/>
              <w:jc w:val="center"/>
            </w:pPr>
            <w:r>
              <w:t>250,0</w:t>
            </w:r>
          </w:p>
        </w:tc>
        <w:tc>
          <w:tcPr>
            <w:tcW w:w="1020" w:type="dxa"/>
            <w:tcBorders>
              <w:top w:val="nil"/>
              <w:bottom w:val="nil"/>
            </w:tcBorders>
          </w:tcPr>
          <w:p w:rsidR="00C24D3B" w:rsidRDefault="00C24D3B">
            <w:pPr>
              <w:pStyle w:val="ConsPlusNormal"/>
              <w:jc w:val="center"/>
            </w:pPr>
            <w:r>
              <w:t>350,0</w:t>
            </w:r>
          </w:p>
        </w:tc>
        <w:tc>
          <w:tcPr>
            <w:tcW w:w="1020" w:type="dxa"/>
            <w:tcBorders>
              <w:top w:val="nil"/>
              <w:bottom w:val="nil"/>
            </w:tcBorders>
          </w:tcPr>
          <w:p w:rsidR="00C24D3B" w:rsidRDefault="00C24D3B">
            <w:pPr>
              <w:pStyle w:val="ConsPlusNormal"/>
              <w:jc w:val="center"/>
            </w:pPr>
            <w:r>
              <w:t>150,0</w:t>
            </w:r>
          </w:p>
        </w:tc>
        <w:tc>
          <w:tcPr>
            <w:tcW w:w="1020" w:type="dxa"/>
            <w:tcBorders>
              <w:top w:val="nil"/>
              <w:bottom w:val="nil"/>
            </w:tcBorders>
          </w:tcPr>
          <w:p w:rsidR="00C24D3B" w:rsidRDefault="00C24D3B">
            <w:pPr>
              <w:pStyle w:val="ConsPlusNormal"/>
              <w:jc w:val="center"/>
            </w:pPr>
            <w:r>
              <w:t>150,0</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c>
          <w:tcPr>
            <w:tcW w:w="1020" w:type="dxa"/>
            <w:tcBorders>
              <w:top w:val="nil"/>
              <w:bottom w:val="nil"/>
            </w:tcBorders>
          </w:tcPr>
          <w:p w:rsidR="00C24D3B" w:rsidRDefault="00C24D3B">
            <w:pPr>
              <w:pStyle w:val="ConsPlusNormal"/>
              <w:jc w:val="center"/>
            </w:pPr>
            <w:r>
              <w:t>-</w:t>
            </w:r>
          </w:p>
        </w:tc>
      </w:tr>
      <w:tr w:rsidR="00C24D3B" w:rsidTr="007B1976">
        <w:tc>
          <w:tcPr>
            <w:tcW w:w="680" w:type="dxa"/>
            <w:tcBorders>
              <w:top w:val="single" w:sz="4" w:space="0" w:color="auto"/>
              <w:bottom w:val="single" w:sz="4" w:space="0" w:color="auto"/>
            </w:tcBorders>
          </w:tcPr>
          <w:p w:rsidR="00C24D3B" w:rsidRDefault="00C24D3B">
            <w:pPr>
              <w:pStyle w:val="ConsPlusNormal"/>
              <w:jc w:val="center"/>
              <w:outlineLvl w:val="3"/>
            </w:pPr>
            <w:r>
              <w:t>2.</w:t>
            </w:r>
          </w:p>
        </w:tc>
        <w:tc>
          <w:tcPr>
            <w:tcW w:w="13261" w:type="dxa"/>
            <w:gridSpan w:val="12"/>
            <w:tcBorders>
              <w:top w:val="single" w:sz="4" w:space="0" w:color="auto"/>
              <w:bottom w:val="single" w:sz="4" w:space="0" w:color="auto"/>
            </w:tcBorders>
          </w:tcPr>
          <w:p w:rsidR="00C24D3B" w:rsidRDefault="00C24D3B">
            <w:pPr>
              <w:pStyle w:val="ConsPlusNormal"/>
            </w:pPr>
            <w:r>
              <w:t>Задача 2. Обеспечение доступности учреждений культуры для посещений инвалидами и лицами с ограниченными возможностями здоровья</w:t>
            </w:r>
          </w:p>
        </w:tc>
      </w:tr>
      <w:tr w:rsidR="00C24D3B" w:rsidTr="007B1976">
        <w:tblPrEx>
          <w:tblBorders>
            <w:insideH w:val="none" w:sz="0" w:space="0" w:color="auto"/>
          </w:tblBorders>
        </w:tblPrEx>
        <w:tc>
          <w:tcPr>
            <w:tcW w:w="680" w:type="dxa"/>
            <w:tcBorders>
              <w:top w:val="single" w:sz="4" w:space="0" w:color="auto"/>
              <w:bottom w:val="single" w:sz="4" w:space="0" w:color="auto"/>
            </w:tcBorders>
          </w:tcPr>
          <w:p w:rsidR="00C24D3B" w:rsidRDefault="00C24D3B">
            <w:pPr>
              <w:pStyle w:val="ConsPlusNormal"/>
              <w:jc w:val="center"/>
            </w:pPr>
            <w:r>
              <w:t>2.1.</w:t>
            </w:r>
          </w:p>
        </w:tc>
        <w:tc>
          <w:tcPr>
            <w:tcW w:w="1814" w:type="dxa"/>
            <w:tcBorders>
              <w:top w:val="single" w:sz="4" w:space="0" w:color="auto"/>
              <w:bottom w:val="single" w:sz="4" w:space="0" w:color="auto"/>
            </w:tcBorders>
          </w:tcPr>
          <w:p w:rsidR="00C24D3B" w:rsidRDefault="00C24D3B">
            <w:pPr>
              <w:pStyle w:val="ConsPlusNormal"/>
              <w:jc w:val="both"/>
            </w:pPr>
            <w:r>
              <w:t xml:space="preserve">Основное мероприятие 2. Обеспечение доступности учреждений </w:t>
            </w:r>
            <w:r>
              <w:lastRenderedPageBreak/>
              <w:t>культуры для посещений инвалидами и лицами с ограниченными возможностями здоровья</w:t>
            </w:r>
          </w:p>
        </w:tc>
        <w:tc>
          <w:tcPr>
            <w:tcW w:w="1474" w:type="dxa"/>
            <w:tcBorders>
              <w:top w:val="single" w:sz="4" w:space="0" w:color="auto"/>
              <w:bottom w:val="single" w:sz="4" w:space="0" w:color="auto"/>
            </w:tcBorders>
          </w:tcPr>
          <w:p w:rsidR="00C24D3B" w:rsidRDefault="00C24D3B">
            <w:pPr>
              <w:pStyle w:val="ConsPlusNormal"/>
              <w:jc w:val="both"/>
            </w:pPr>
            <w:r>
              <w:lastRenderedPageBreak/>
              <w:t>учреждения</w:t>
            </w:r>
          </w:p>
        </w:tc>
        <w:tc>
          <w:tcPr>
            <w:tcW w:w="793" w:type="dxa"/>
            <w:tcBorders>
              <w:top w:val="single" w:sz="4" w:space="0" w:color="auto"/>
              <w:bottom w:val="single" w:sz="4" w:space="0" w:color="auto"/>
            </w:tcBorders>
          </w:tcPr>
          <w:p w:rsidR="00C24D3B" w:rsidRDefault="00C24D3B">
            <w:pPr>
              <w:pStyle w:val="ConsPlusNormal"/>
              <w:jc w:val="center"/>
            </w:pPr>
            <w:r>
              <w:t>2021 - 2027</w:t>
            </w:r>
          </w:p>
        </w:tc>
        <w:tc>
          <w:tcPr>
            <w:tcW w:w="793" w:type="dxa"/>
            <w:tcBorders>
              <w:top w:val="single" w:sz="4" w:space="0" w:color="auto"/>
              <w:bottom w:val="single" w:sz="4" w:space="0" w:color="auto"/>
            </w:tcBorders>
          </w:tcPr>
          <w:p w:rsidR="00C24D3B" w:rsidRDefault="00C24D3B">
            <w:pPr>
              <w:pStyle w:val="ConsPlusNormal"/>
              <w:jc w:val="center"/>
            </w:pPr>
            <w:r>
              <w:t>2.1</w:t>
            </w:r>
          </w:p>
        </w:tc>
        <w:tc>
          <w:tcPr>
            <w:tcW w:w="1247" w:type="dxa"/>
            <w:tcBorders>
              <w:top w:val="single" w:sz="4" w:space="0" w:color="auto"/>
              <w:bottom w:val="single" w:sz="4" w:space="0" w:color="auto"/>
            </w:tcBorders>
          </w:tcPr>
          <w:p w:rsidR="00C24D3B" w:rsidRDefault="00C24D3B">
            <w:pPr>
              <w:pStyle w:val="ConsPlusNormal"/>
              <w:jc w:val="center"/>
            </w:pPr>
            <w:r>
              <w:t>бюджет Великого Новгорода</w:t>
            </w:r>
          </w:p>
        </w:tc>
        <w:tc>
          <w:tcPr>
            <w:tcW w:w="1020" w:type="dxa"/>
            <w:tcBorders>
              <w:top w:val="single" w:sz="4" w:space="0" w:color="auto"/>
              <w:bottom w:val="single" w:sz="4" w:space="0" w:color="auto"/>
            </w:tcBorders>
          </w:tcPr>
          <w:p w:rsidR="00C24D3B" w:rsidRDefault="00C24D3B">
            <w:pPr>
              <w:pStyle w:val="ConsPlusNormal"/>
              <w:jc w:val="center"/>
            </w:pPr>
            <w:r>
              <w:t>-</w:t>
            </w:r>
          </w:p>
        </w:tc>
        <w:tc>
          <w:tcPr>
            <w:tcW w:w="1020" w:type="dxa"/>
            <w:tcBorders>
              <w:top w:val="single" w:sz="4" w:space="0" w:color="auto"/>
              <w:bottom w:val="single" w:sz="4" w:space="0" w:color="auto"/>
            </w:tcBorders>
          </w:tcPr>
          <w:p w:rsidR="00C24D3B" w:rsidRDefault="00C24D3B">
            <w:pPr>
              <w:pStyle w:val="ConsPlusNormal"/>
              <w:jc w:val="center"/>
            </w:pPr>
            <w:r>
              <w:t>-</w:t>
            </w:r>
          </w:p>
        </w:tc>
        <w:tc>
          <w:tcPr>
            <w:tcW w:w="1020" w:type="dxa"/>
            <w:tcBorders>
              <w:top w:val="single" w:sz="4" w:space="0" w:color="auto"/>
              <w:bottom w:val="single" w:sz="4" w:space="0" w:color="auto"/>
            </w:tcBorders>
          </w:tcPr>
          <w:p w:rsidR="00C24D3B" w:rsidRDefault="00C24D3B">
            <w:pPr>
              <w:pStyle w:val="ConsPlusNormal"/>
              <w:jc w:val="center"/>
            </w:pPr>
            <w:r>
              <w:t>-</w:t>
            </w:r>
          </w:p>
        </w:tc>
        <w:tc>
          <w:tcPr>
            <w:tcW w:w="1020" w:type="dxa"/>
            <w:tcBorders>
              <w:top w:val="single" w:sz="4" w:space="0" w:color="auto"/>
              <w:bottom w:val="single" w:sz="4" w:space="0" w:color="auto"/>
            </w:tcBorders>
          </w:tcPr>
          <w:p w:rsidR="00C24D3B" w:rsidRDefault="00C24D3B">
            <w:pPr>
              <w:pStyle w:val="ConsPlusNormal"/>
              <w:jc w:val="center"/>
            </w:pPr>
            <w:r>
              <w:t>-</w:t>
            </w:r>
          </w:p>
        </w:tc>
        <w:tc>
          <w:tcPr>
            <w:tcW w:w="1020" w:type="dxa"/>
            <w:tcBorders>
              <w:top w:val="single" w:sz="4" w:space="0" w:color="auto"/>
              <w:bottom w:val="single" w:sz="4" w:space="0" w:color="auto"/>
            </w:tcBorders>
          </w:tcPr>
          <w:p w:rsidR="00C24D3B" w:rsidRDefault="00C24D3B">
            <w:pPr>
              <w:pStyle w:val="ConsPlusNormal"/>
              <w:jc w:val="center"/>
            </w:pPr>
            <w:r>
              <w:t>-</w:t>
            </w:r>
          </w:p>
        </w:tc>
        <w:tc>
          <w:tcPr>
            <w:tcW w:w="1020" w:type="dxa"/>
            <w:tcBorders>
              <w:top w:val="single" w:sz="4" w:space="0" w:color="auto"/>
              <w:bottom w:val="single" w:sz="4" w:space="0" w:color="auto"/>
            </w:tcBorders>
          </w:tcPr>
          <w:p w:rsidR="00C24D3B" w:rsidRDefault="00C24D3B">
            <w:pPr>
              <w:pStyle w:val="ConsPlusNormal"/>
              <w:jc w:val="center"/>
            </w:pPr>
            <w:r>
              <w:t>-</w:t>
            </w:r>
          </w:p>
        </w:tc>
        <w:tc>
          <w:tcPr>
            <w:tcW w:w="1020" w:type="dxa"/>
            <w:tcBorders>
              <w:top w:val="single" w:sz="4" w:space="0" w:color="auto"/>
              <w:bottom w:val="single" w:sz="4" w:space="0" w:color="auto"/>
            </w:tcBorders>
          </w:tcPr>
          <w:p w:rsidR="00C24D3B" w:rsidRDefault="00C24D3B">
            <w:pPr>
              <w:pStyle w:val="ConsPlusNormal"/>
              <w:jc w:val="center"/>
            </w:pPr>
            <w:r>
              <w:t>-</w:t>
            </w:r>
          </w:p>
        </w:tc>
      </w:tr>
    </w:tbl>
    <w:p w:rsidR="00C24D3B" w:rsidRDefault="00C24D3B">
      <w:pPr>
        <w:pStyle w:val="ConsPlusNormal"/>
        <w:jc w:val="both"/>
      </w:pPr>
    </w:p>
    <w:p w:rsidR="00C24D3B" w:rsidRDefault="00C24D3B">
      <w:pPr>
        <w:pStyle w:val="ConsPlusNormal"/>
        <w:jc w:val="both"/>
      </w:pPr>
    </w:p>
    <w:p w:rsidR="00C24D3B" w:rsidRDefault="00C24D3B">
      <w:pPr>
        <w:pStyle w:val="ConsPlusTitle"/>
        <w:jc w:val="center"/>
        <w:outlineLvl w:val="2"/>
      </w:pPr>
      <w:r>
        <w:t>Прогноз сводных показателей муниципальных заданий</w:t>
      </w:r>
    </w:p>
    <w:p w:rsidR="00C24D3B" w:rsidRDefault="00C24D3B">
      <w:pPr>
        <w:pStyle w:val="ConsPlusTitle"/>
        <w:jc w:val="center"/>
      </w:pPr>
      <w:r>
        <w:t>на оказание муниципальных услуг (выполнение работ)</w:t>
      </w:r>
    </w:p>
    <w:p w:rsidR="00C24D3B" w:rsidRDefault="00C24D3B">
      <w:pPr>
        <w:pStyle w:val="ConsPlusTitle"/>
        <w:jc w:val="center"/>
      </w:pPr>
      <w:r>
        <w:t>в сфере реализации подпрограммы</w:t>
      </w:r>
    </w:p>
    <w:p w:rsidR="00C24D3B" w:rsidRDefault="00C24D3B">
      <w:pPr>
        <w:pStyle w:val="ConsPlusNormal"/>
        <w:jc w:val="center"/>
      </w:pPr>
    </w:p>
    <w:p w:rsidR="00C24D3B" w:rsidRDefault="00C24D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0"/>
        <w:gridCol w:w="2891"/>
        <w:gridCol w:w="1757"/>
        <w:gridCol w:w="1247"/>
        <w:gridCol w:w="1020"/>
        <w:gridCol w:w="1020"/>
        <w:gridCol w:w="1020"/>
        <w:gridCol w:w="1020"/>
        <w:gridCol w:w="1020"/>
        <w:gridCol w:w="1020"/>
        <w:gridCol w:w="1020"/>
      </w:tblGrid>
      <w:tr w:rsidR="00C24D3B">
        <w:tc>
          <w:tcPr>
            <w:tcW w:w="520" w:type="dxa"/>
            <w:vMerge w:val="restart"/>
          </w:tcPr>
          <w:p w:rsidR="00C24D3B" w:rsidRDefault="00C24D3B">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891" w:type="dxa"/>
            <w:vMerge w:val="restart"/>
          </w:tcPr>
          <w:p w:rsidR="00C24D3B" w:rsidRDefault="00C24D3B">
            <w:pPr>
              <w:pStyle w:val="ConsPlusNormal"/>
              <w:jc w:val="center"/>
            </w:pPr>
            <w:r>
              <w:t>Наименование муниципальной услуги (работы)</w:t>
            </w:r>
          </w:p>
        </w:tc>
        <w:tc>
          <w:tcPr>
            <w:tcW w:w="1757" w:type="dxa"/>
            <w:vMerge w:val="restart"/>
          </w:tcPr>
          <w:p w:rsidR="00C24D3B" w:rsidRDefault="00C24D3B">
            <w:pPr>
              <w:pStyle w:val="ConsPlusNormal"/>
              <w:jc w:val="center"/>
            </w:pPr>
            <w:r>
              <w:t>Наименование показателя, характеризующего муниципальную услугу (работу)</w:t>
            </w:r>
          </w:p>
        </w:tc>
        <w:tc>
          <w:tcPr>
            <w:tcW w:w="1247" w:type="dxa"/>
            <w:vMerge w:val="restart"/>
          </w:tcPr>
          <w:p w:rsidR="00C24D3B" w:rsidRDefault="00C24D3B">
            <w:pPr>
              <w:pStyle w:val="ConsPlusNormal"/>
              <w:jc w:val="center"/>
            </w:pPr>
            <w:r>
              <w:t>Единица измерения</w:t>
            </w:r>
          </w:p>
        </w:tc>
        <w:tc>
          <w:tcPr>
            <w:tcW w:w="7140" w:type="dxa"/>
            <w:gridSpan w:val="7"/>
            <w:vAlign w:val="center"/>
          </w:tcPr>
          <w:p w:rsidR="00C24D3B" w:rsidRDefault="00C24D3B">
            <w:pPr>
              <w:pStyle w:val="ConsPlusNormal"/>
              <w:jc w:val="center"/>
            </w:pPr>
            <w:r>
              <w:t>Значение показателя, характеризующего муниципальную услугу (работу), и расходы бюджета Великого Новгорода на оказание муниципальной услуги (выполнение работы) по годам</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vMerge/>
          </w:tcPr>
          <w:p w:rsidR="00C24D3B" w:rsidRDefault="00C24D3B">
            <w:pPr>
              <w:pStyle w:val="ConsPlusNormal"/>
            </w:pPr>
          </w:p>
        </w:tc>
        <w:tc>
          <w:tcPr>
            <w:tcW w:w="1020" w:type="dxa"/>
          </w:tcPr>
          <w:p w:rsidR="00C24D3B" w:rsidRDefault="00C24D3B">
            <w:pPr>
              <w:pStyle w:val="ConsPlusNormal"/>
              <w:jc w:val="center"/>
            </w:pPr>
            <w:r>
              <w:t>2021 год</w:t>
            </w:r>
          </w:p>
        </w:tc>
        <w:tc>
          <w:tcPr>
            <w:tcW w:w="1020" w:type="dxa"/>
          </w:tcPr>
          <w:p w:rsidR="00C24D3B" w:rsidRDefault="00C24D3B">
            <w:pPr>
              <w:pStyle w:val="ConsPlusNormal"/>
              <w:jc w:val="center"/>
            </w:pPr>
            <w:r>
              <w:t>2022 год</w:t>
            </w:r>
          </w:p>
        </w:tc>
        <w:tc>
          <w:tcPr>
            <w:tcW w:w="1020" w:type="dxa"/>
          </w:tcPr>
          <w:p w:rsidR="00C24D3B" w:rsidRDefault="00C24D3B">
            <w:pPr>
              <w:pStyle w:val="ConsPlusNormal"/>
              <w:jc w:val="center"/>
            </w:pPr>
            <w:r>
              <w:t>2023 год</w:t>
            </w:r>
          </w:p>
        </w:tc>
        <w:tc>
          <w:tcPr>
            <w:tcW w:w="1020" w:type="dxa"/>
          </w:tcPr>
          <w:p w:rsidR="00C24D3B" w:rsidRDefault="00C24D3B">
            <w:pPr>
              <w:pStyle w:val="ConsPlusNormal"/>
              <w:jc w:val="center"/>
            </w:pPr>
            <w:r>
              <w:t>2024 год</w:t>
            </w:r>
          </w:p>
        </w:tc>
        <w:tc>
          <w:tcPr>
            <w:tcW w:w="1020" w:type="dxa"/>
          </w:tcPr>
          <w:p w:rsidR="00C24D3B" w:rsidRDefault="00C24D3B">
            <w:pPr>
              <w:pStyle w:val="ConsPlusNormal"/>
              <w:jc w:val="center"/>
            </w:pPr>
            <w:r>
              <w:t>2025 год</w:t>
            </w:r>
          </w:p>
        </w:tc>
        <w:tc>
          <w:tcPr>
            <w:tcW w:w="1020" w:type="dxa"/>
          </w:tcPr>
          <w:p w:rsidR="00C24D3B" w:rsidRDefault="00C24D3B">
            <w:pPr>
              <w:pStyle w:val="ConsPlusNormal"/>
              <w:jc w:val="center"/>
            </w:pPr>
            <w:r>
              <w:t>2026 год</w:t>
            </w:r>
          </w:p>
        </w:tc>
        <w:tc>
          <w:tcPr>
            <w:tcW w:w="1020" w:type="dxa"/>
          </w:tcPr>
          <w:p w:rsidR="00C24D3B" w:rsidRDefault="00C24D3B">
            <w:pPr>
              <w:pStyle w:val="ConsPlusNormal"/>
              <w:jc w:val="center"/>
            </w:pPr>
            <w:r>
              <w:t>2027 год</w:t>
            </w:r>
          </w:p>
        </w:tc>
      </w:tr>
      <w:tr w:rsidR="00C24D3B">
        <w:tc>
          <w:tcPr>
            <w:tcW w:w="520" w:type="dxa"/>
          </w:tcPr>
          <w:p w:rsidR="00C24D3B" w:rsidRDefault="00C24D3B">
            <w:pPr>
              <w:pStyle w:val="ConsPlusNormal"/>
              <w:jc w:val="center"/>
            </w:pPr>
            <w:r>
              <w:t>1</w:t>
            </w:r>
          </w:p>
        </w:tc>
        <w:tc>
          <w:tcPr>
            <w:tcW w:w="2891" w:type="dxa"/>
          </w:tcPr>
          <w:p w:rsidR="00C24D3B" w:rsidRDefault="00C24D3B">
            <w:pPr>
              <w:pStyle w:val="ConsPlusNormal"/>
              <w:jc w:val="center"/>
            </w:pPr>
            <w:r>
              <w:t>2</w:t>
            </w:r>
          </w:p>
        </w:tc>
        <w:tc>
          <w:tcPr>
            <w:tcW w:w="1757" w:type="dxa"/>
          </w:tcPr>
          <w:p w:rsidR="00C24D3B" w:rsidRDefault="00C24D3B">
            <w:pPr>
              <w:pStyle w:val="ConsPlusNormal"/>
              <w:jc w:val="center"/>
            </w:pPr>
            <w:r>
              <w:t>3</w:t>
            </w:r>
          </w:p>
        </w:tc>
        <w:tc>
          <w:tcPr>
            <w:tcW w:w="1247" w:type="dxa"/>
          </w:tcPr>
          <w:p w:rsidR="00C24D3B" w:rsidRDefault="00C24D3B">
            <w:pPr>
              <w:pStyle w:val="ConsPlusNormal"/>
              <w:jc w:val="center"/>
            </w:pPr>
            <w:r>
              <w:t>4</w:t>
            </w:r>
          </w:p>
        </w:tc>
        <w:tc>
          <w:tcPr>
            <w:tcW w:w="1020" w:type="dxa"/>
          </w:tcPr>
          <w:p w:rsidR="00C24D3B" w:rsidRDefault="00C24D3B">
            <w:pPr>
              <w:pStyle w:val="ConsPlusNormal"/>
              <w:jc w:val="center"/>
            </w:pPr>
            <w:r>
              <w:t>5</w:t>
            </w:r>
          </w:p>
        </w:tc>
        <w:tc>
          <w:tcPr>
            <w:tcW w:w="1020" w:type="dxa"/>
          </w:tcPr>
          <w:p w:rsidR="00C24D3B" w:rsidRDefault="00C24D3B">
            <w:pPr>
              <w:pStyle w:val="ConsPlusNormal"/>
              <w:jc w:val="center"/>
            </w:pPr>
            <w:r>
              <w:t>6</w:t>
            </w:r>
          </w:p>
        </w:tc>
        <w:tc>
          <w:tcPr>
            <w:tcW w:w="1020" w:type="dxa"/>
          </w:tcPr>
          <w:p w:rsidR="00C24D3B" w:rsidRDefault="00C24D3B">
            <w:pPr>
              <w:pStyle w:val="ConsPlusNormal"/>
              <w:jc w:val="center"/>
            </w:pPr>
            <w:r>
              <w:t>7</w:t>
            </w:r>
          </w:p>
        </w:tc>
        <w:tc>
          <w:tcPr>
            <w:tcW w:w="1020" w:type="dxa"/>
          </w:tcPr>
          <w:p w:rsidR="00C24D3B" w:rsidRDefault="00C24D3B">
            <w:pPr>
              <w:pStyle w:val="ConsPlusNormal"/>
              <w:jc w:val="center"/>
            </w:pPr>
            <w:r>
              <w:t>8</w:t>
            </w:r>
          </w:p>
        </w:tc>
        <w:tc>
          <w:tcPr>
            <w:tcW w:w="1020" w:type="dxa"/>
          </w:tcPr>
          <w:p w:rsidR="00C24D3B" w:rsidRDefault="00C24D3B">
            <w:pPr>
              <w:pStyle w:val="ConsPlusNormal"/>
              <w:jc w:val="center"/>
            </w:pPr>
            <w:r>
              <w:t>9</w:t>
            </w:r>
          </w:p>
        </w:tc>
        <w:tc>
          <w:tcPr>
            <w:tcW w:w="1020" w:type="dxa"/>
          </w:tcPr>
          <w:p w:rsidR="00C24D3B" w:rsidRDefault="00C24D3B">
            <w:pPr>
              <w:pStyle w:val="ConsPlusNormal"/>
              <w:jc w:val="center"/>
            </w:pPr>
            <w:r>
              <w:t>10</w:t>
            </w:r>
          </w:p>
        </w:tc>
        <w:tc>
          <w:tcPr>
            <w:tcW w:w="1020" w:type="dxa"/>
          </w:tcPr>
          <w:p w:rsidR="00C24D3B" w:rsidRDefault="00C24D3B">
            <w:pPr>
              <w:pStyle w:val="ConsPlusNormal"/>
              <w:jc w:val="center"/>
            </w:pPr>
            <w:r>
              <w:t>11</w:t>
            </w:r>
          </w:p>
        </w:tc>
      </w:tr>
      <w:tr w:rsidR="00C24D3B">
        <w:tc>
          <w:tcPr>
            <w:tcW w:w="520" w:type="dxa"/>
          </w:tcPr>
          <w:p w:rsidR="00C24D3B" w:rsidRDefault="00C24D3B">
            <w:pPr>
              <w:pStyle w:val="ConsPlusNormal"/>
              <w:jc w:val="center"/>
            </w:pPr>
            <w:r>
              <w:t>1.</w:t>
            </w:r>
          </w:p>
        </w:tc>
        <w:tc>
          <w:tcPr>
            <w:tcW w:w="13035" w:type="dxa"/>
            <w:gridSpan w:val="10"/>
            <w:vAlign w:val="center"/>
          </w:tcPr>
          <w:p w:rsidR="00C24D3B" w:rsidRDefault="00C24D3B">
            <w:pPr>
              <w:pStyle w:val="ConsPlusNormal"/>
            </w:pPr>
            <w:r>
              <w:t>Основное мероприятие. Управление реализацией муниципальной программы</w:t>
            </w:r>
          </w:p>
        </w:tc>
      </w:tr>
      <w:tr w:rsidR="00C24D3B">
        <w:tc>
          <w:tcPr>
            <w:tcW w:w="520" w:type="dxa"/>
            <w:vMerge w:val="restart"/>
          </w:tcPr>
          <w:p w:rsidR="00C24D3B" w:rsidRDefault="00C24D3B">
            <w:pPr>
              <w:pStyle w:val="ConsPlusNormal"/>
              <w:jc w:val="center"/>
            </w:pPr>
            <w:r>
              <w:t>1.1.</w:t>
            </w:r>
          </w:p>
        </w:tc>
        <w:tc>
          <w:tcPr>
            <w:tcW w:w="2891" w:type="dxa"/>
            <w:vMerge w:val="restart"/>
          </w:tcPr>
          <w:p w:rsidR="00C24D3B" w:rsidRDefault="00C24D3B">
            <w:pPr>
              <w:pStyle w:val="ConsPlusNormal"/>
              <w:jc w:val="both"/>
            </w:pPr>
            <w:r>
              <w:t xml:space="preserve">Ведение бухгалтерского учета бюджетными учреждениями, формирование регистров </w:t>
            </w:r>
            <w:r>
              <w:lastRenderedPageBreak/>
              <w:t>бухгалтерского учета</w:t>
            </w:r>
          </w:p>
        </w:tc>
        <w:tc>
          <w:tcPr>
            <w:tcW w:w="1757" w:type="dxa"/>
            <w:vMerge w:val="restart"/>
          </w:tcPr>
          <w:p w:rsidR="00C24D3B" w:rsidRDefault="00C24D3B">
            <w:pPr>
              <w:pStyle w:val="ConsPlusNormal"/>
              <w:jc w:val="both"/>
            </w:pPr>
            <w:r>
              <w:lastRenderedPageBreak/>
              <w:t>количество объектов учета (регистров)</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952</w:t>
            </w:r>
          </w:p>
        </w:tc>
        <w:tc>
          <w:tcPr>
            <w:tcW w:w="1020" w:type="dxa"/>
          </w:tcPr>
          <w:p w:rsidR="00C24D3B" w:rsidRDefault="00C24D3B">
            <w:pPr>
              <w:pStyle w:val="ConsPlusNormal"/>
              <w:jc w:val="center"/>
            </w:pPr>
            <w:r>
              <w:t>952</w:t>
            </w:r>
          </w:p>
        </w:tc>
        <w:tc>
          <w:tcPr>
            <w:tcW w:w="1020" w:type="dxa"/>
          </w:tcPr>
          <w:p w:rsidR="00C24D3B" w:rsidRDefault="00C24D3B">
            <w:pPr>
              <w:pStyle w:val="ConsPlusNormal"/>
              <w:jc w:val="center"/>
            </w:pPr>
            <w:r>
              <w:t>952</w:t>
            </w:r>
          </w:p>
        </w:tc>
        <w:tc>
          <w:tcPr>
            <w:tcW w:w="1020" w:type="dxa"/>
          </w:tcPr>
          <w:p w:rsidR="00C24D3B" w:rsidRDefault="00C24D3B">
            <w:pPr>
              <w:pStyle w:val="ConsPlusNormal"/>
              <w:jc w:val="center"/>
            </w:pPr>
            <w:r>
              <w:t>1990</w:t>
            </w:r>
          </w:p>
        </w:tc>
        <w:tc>
          <w:tcPr>
            <w:tcW w:w="1020" w:type="dxa"/>
          </w:tcPr>
          <w:p w:rsidR="00C24D3B" w:rsidRDefault="00C24D3B">
            <w:pPr>
              <w:pStyle w:val="ConsPlusNormal"/>
              <w:jc w:val="center"/>
            </w:pPr>
            <w:r>
              <w:t>1990</w:t>
            </w:r>
          </w:p>
        </w:tc>
        <w:tc>
          <w:tcPr>
            <w:tcW w:w="1020" w:type="dxa"/>
          </w:tcPr>
          <w:p w:rsidR="00C24D3B" w:rsidRDefault="00C24D3B">
            <w:pPr>
              <w:pStyle w:val="ConsPlusNormal"/>
              <w:jc w:val="center"/>
            </w:pPr>
            <w:r>
              <w:t>1990</w:t>
            </w:r>
          </w:p>
        </w:tc>
        <w:tc>
          <w:tcPr>
            <w:tcW w:w="1020" w:type="dxa"/>
          </w:tcPr>
          <w:p w:rsidR="00C24D3B" w:rsidRDefault="00C24D3B">
            <w:pPr>
              <w:pStyle w:val="ConsPlusNormal"/>
              <w:jc w:val="center"/>
            </w:pPr>
            <w:r>
              <w:t>1990</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5008,2</w:t>
            </w:r>
          </w:p>
        </w:tc>
        <w:tc>
          <w:tcPr>
            <w:tcW w:w="1020" w:type="dxa"/>
          </w:tcPr>
          <w:p w:rsidR="00C24D3B" w:rsidRDefault="00C24D3B">
            <w:pPr>
              <w:pStyle w:val="ConsPlusNormal"/>
              <w:jc w:val="center"/>
            </w:pPr>
            <w:r>
              <w:t>5575,9</w:t>
            </w:r>
          </w:p>
        </w:tc>
        <w:tc>
          <w:tcPr>
            <w:tcW w:w="1020" w:type="dxa"/>
          </w:tcPr>
          <w:p w:rsidR="00C24D3B" w:rsidRDefault="00C24D3B">
            <w:pPr>
              <w:pStyle w:val="ConsPlusNormal"/>
              <w:jc w:val="center"/>
            </w:pPr>
            <w:r>
              <w:t>6038,2</w:t>
            </w:r>
          </w:p>
        </w:tc>
        <w:tc>
          <w:tcPr>
            <w:tcW w:w="1020" w:type="dxa"/>
          </w:tcPr>
          <w:p w:rsidR="00C24D3B" w:rsidRDefault="00C24D3B">
            <w:pPr>
              <w:pStyle w:val="ConsPlusNormal"/>
              <w:jc w:val="center"/>
            </w:pPr>
            <w:r>
              <w:t>7466,9</w:t>
            </w:r>
          </w:p>
        </w:tc>
        <w:tc>
          <w:tcPr>
            <w:tcW w:w="1020" w:type="dxa"/>
          </w:tcPr>
          <w:p w:rsidR="00C24D3B" w:rsidRDefault="00C24D3B">
            <w:pPr>
              <w:pStyle w:val="ConsPlusNormal"/>
              <w:jc w:val="center"/>
            </w:pPr>
            <w:r>
              <w:t>8027,6</w:t>
            </w:r>
          </w:p>
        </w:tc>
        <w:tc>
          <w:tcPr>
            <w:tcW w:w="1020" w:type="dxa"/>
          </w:tcPr>
          <w:p w:rsidR="00C24D3B" w:rsidRDefault="00C24D3B">
            <w:pPr>
              <w:pStyle w:val="ConsPlusNormal"/>
              <w:jc w:val="center"/>
            </w:pPr>
            <w:r>
              <w:t>8161,4</w:t>
            </w:r>
          </w:p>
        </w:tc>
        <w:tc>
          <w:tcPr>
            <w:tcW w:w="1020" w:type="dxa"/>
          </w:tcPr>
          <w:p w:rsidR="00C24D3B" w:rsidRDefault="00C24D3B">
            <w:pPr>
              <w:pStyle w:val="ConsPlusNormal"/>
              <w:jc w:val="center"/>
            </w:pPr>
            <w:r>
              <w:t>8168,8</w:t>
            </w:r>
          </w:p>
        </w:tc>
      </w:tr>
      <w:tr w:rsidR="00C24D3B">
        <w:tc>
          <w:tcPr>
            <w:tcW w:w="520" w:type="dxa"/>
            <w:vMerge w:val="restart"/>
          </w:tcPr>
          <w:p w:rsidR="00C24D3B" w:rsidRDefault="00C24D3B">
            <w:pPr>
              <w:pStyle w:val="ConsPlusNormal"/>
              <w:jc w:val="center"/>
            </w:pPr>
            <w:r>
              <w:lastRenderedPageBreak/>
              <w:t>1.2.</w:t>
            </w:r>
          </w:p>
        </w:tc>
        <w:tc>
          <w:tcPr>
            <w:tcW w:w="2891" w:type="dxa"/>
            <w:vMerge w:val="restart"/>
          </w:tcPr>
          <w:p w:rsidR="00C24D3B" w:rsidRDefault="00C24D3B">
            <w:pPr>
              <w:pStyle w:val="ConsPlusNormal"/>
              <w:jc w:val="both"/>
            </w:pPr>
            <w:r>
              <w:t>Ведение бухгалтерского учета автономными учреждениями, формирование регистров бухгалтерского учета</w:t>
            </w:r>
          </w:p>
        </w:tc>
        <w:tc>
          <w:tcPr>
            <w:tcW w:w="1757" w:type="dxa"/>
            <w:vMerge w:val="restart"/>
          </w:tcPr>
          <w:p w:rsidR="00C24D3B" w:rsidRDefault="00C24D3B">
            <w:pPr>
              <w:pStyle w:val="ConsPlusNormal"/>
              <w:jc w:val="both"/>
            </w:pPr>
            <w:r>
              <w:t>количество объектов учета (регистров)</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173</w:t>
            </w:r>
          </w:p>
        </w:tc>
        <w:tc>
          <w:tcPr>
            <w:tcW w:w="1020" w:type="dxa"/>
          </w:tcPr>
          <w:p w:rsidR="00C24D3B" w:rsidRDefault="00C24D3B">
            <w:pPr>
              <w:pStyle w:val="ConsPlusNormal"/>
              <w:jc w:val="center"/>
            </w:pPr>
            <w:r>
              <w:t>173</w:t>
            </w:r>
          </w:p>
        </w:tc>
        <w:tc>
          <w:tcPr>
            <w:tcW w:w="1020" w:type="dxa"/>
          </w:tcPr>
          <w:p w:rsidR="00C24D3B" w:rsidRDefault="00C24D3B">
            <w:pPr>
              <w:pStyle w:val="ConsPlusNormal"/>
              <w:jc w:val="center"/>
            </w:pPr>
            <w:r>
              <w:t>173</w:t>
            </w:r>
          </w:p>
        </w:tc>
        <w:tc>
          <w:tcPr>
            <w:tcW w:w="1020" w:type="dxa"/>
          </w:tcPr>
          <w:p w:rsidR="00C24D3B" w:rsidRDefault="00C24D3B">
            <w:pPr>
              <w:pStyle w:val="ConsPlusNormal"/>
              <w:jc w:val="center"/>
            </w:pPr>
            <w:r>
              <w:t>340</w:t>
            </w:r>
          </w:p>
        </w:tc>
        <w:tc>
          <w:tcPr>
            <w:tcW w:w="1020" w:type="dxa"/>
          </w:tcPr>
          <w:p w:rsidR="00C24D3B" w:rsidRDefault="00C24D3B">
            <w:pPr>
              <w:pStyle w:val="ConsPlusNormal"/>
              <w:jc w:val="center"/>
            </w:pPr>
            <w:r>
              <w:t>340</w:t>
            </w:r>
          </w:p>
        </w:tc>
        <w:tc>
          <w:tcPr>
            <w:tcW w:w="1020" w:type="dxa"/>
          </w:tcPr>
          <w:p w:rsidR="00C24D3B" w:rsidRDefault="00C24D3B">
            <w:pPr>
              <w:pStyle w:val="ConsPlusNormal"/>
              <w:jc w:val="center"/>
            </w:pPr>
            <w:r>
              <w:t>340</w:t>
            </w:r>
          </w:p>
        </w:tc>
        <w:tc>
          <w:tcPr>
            <w:tcW w:w="1020" w:type="dxa"/>
          </w:tcPr>
          <w:p w:rsidR="00C24D3B" w:rsidRDefault="00C24D3B">
            <w:pPr>
              <w:pStyle w:val="ConsPlusNormal"/>
              <w:jc w:val="center"/>
            </w:pPr>
            <w:r>
              <w:t>340</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1669,4</w:t>
            </w:r>
          </w:p>
        </w:tc>
        <w:tc>
          <w:tcPr>
            <w:tcW w:w="1020" w:type="dxa"/>
          </w:tcPr>
          <w:p w:rsidR="00C24D3B" w:rsidRDefault="00C24D3B">
            <w:pPr>
              <w:pStyle w:val="ConsPlusNormal"/>
              <w:jc w:val="center"/>
            </w:pPr>
            <w:r>
              <w:t>1858,6</w:t>
            </w:r>
          </w:p>
        </w:tc>
        <w:tc>
          <w:tcPr>
            <w:tcW w:w="1020" w:type="dxa"/>
          </w:tcPr>
          <w:p w:rsidR="00C24D3B" w:rsidRDefault="00C24D3B">
            <w:pPr>
              <w:pStyle w:val="ConsPlusNormal"/>
              <w:jc w:val="center"/>
            </w:pPr>
            <w:r>
              <w:t>2012,7</w:t>
            </w:r>
          </w:p>
        </w:tc>
        <w:tc>
          <w:tcPr>
            <w:tcW w:w="1020" w:type="dxa"/>
          </w:tcPr>
          <w:p w:rsidR="00C24D3B" w:rsidRDefault="00C24D3B">
            <w:pPr>
              <w:pStyle w:val="ConsPlusNormal"/>
              <w:jc w:val="center"/>
            </w:pPr>
            <w:r>
              <w:t>2489,0</w:t>
            </w:r>
          </w:p>
        </w:tc>
        <w:tc>
          <w:tcPr>
            <w:tcW w:w="1020" w:type="dxa"/>
          </w:tcPr>
          <w:p w:rsidR="00C24D3B" w:rsidRDefault="00C24D3B">
            <w:pPr>
              <w:pStyle w:val="ConsPlusNormal"/>
              <w:jc w:val="center"/>
            </w:pPr>
            <w:r>
              <w:t>2675,9</w:t>
            </w:r>
          </w:p>
        </w:tc>
        <w:tc>
          <w:tcPr>
            <w:tcW w:w="1020" w:type="dxa"/>
          </w:tcPr>
          <w:p w:rsidR="00C24D3B" w:rsidRDefault="00C24D3B">
            <w:pPr>
              <w:pStyle w:val="ConsPlusNormal"/>
              <w:jc w:val="center"/>
            </w:pPr>
            <w:r>
              <w:t>2720,5</w:t>
            </w:r>
          </w:p>
        </w:tc>
        <w:tc>
          <w:tcPr>
            <w:tcW w:w="1020" w:type="dxa"/>
          </w:tcPr>
          <w:p w:rsidR="00C24D3B" w:rsidRDefault="00C24D3B">
            <w:pPr>
              <w:pStyle w:val="ConsPlusNormal"/>
              <w:jc w:val="center"/>
            </w:pPr>
            <w:r>
              <w:t>2722,9</w:t>
            </w:r>
          </w:p>
        </w:tc>
      </w:tr>
      <w:tr w:rsidR="00C24D3B">
        <w:tc>
          <w:tcPr>
            <w:tcW w:w="520" w:type="dxa"/>
            <w:vMerge w:val="restart"/>
          </w:tcPr>
          <w:p w:rsidR="00C24D3B" w:rsidRDefault="00C24D3B">
            <w:pPr>
              <w:pStyle w:val="ConsPlusNormal"/>
              <w:jc w:val="center"/>
            </w:pPr>
            <w:r>
              <w:t>1.3.</w:t>
            </w:r>
          </w:p>
        </w:tc>
        <w:tc>
          <w:tcPr>
            <w:tcW w:w="2891" w:type="dxa"/>
            <w:vMerge w:val="restart"/>
          </w:tcPr>
          <w:p w:rsidR="00C24D3B" w:rsidRDefault="00C24D3B">
            <w:pPr>
              <w:pStyle w:val="ConsPlusNormal"/>
              <w:jc w:val="both"/>
            </w:pPr>
            <w:r>
              <w:t>Ведение бюджетного учета, формирование регистров органами власти</w:t>
            </w:r>
          </w:p>
        </w:tc>
        <w:tc>
          <w:tcPr>
            <w:tcW w:w="1757" w:type="dxa"/>
            <w:vMerge w:val="restart"/>
          </w:tcPr>
          <w:p w:rsidR="00C24D3B" w:rsidRDefault="00C24D3B">
            <w:pPr>
              <w:pStyle w:val="ConsPlusNormal"/>
              <w:jc w:val="both"/>
            </w:pPr>
            <w:r>
              <w:t>количество объектов учета (регистров)</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83</w:t>
            </w:r>
          </w:p>
        </w:tc>
        <w:tc>
          <w:tcPr>
            <w:tcW w:w="1020" w:type="dxa"/>
          </w:tcPr>
          <w:p w:rsidR="00C24D3B" w:rsidRDefault="00C24D3B">
            <w:pPr>
              <w:pStyle w:val="ConsPlusNormal"/>
              <w:jc w:val="center"/>
            </w:pPr>
            <w:r>
              <w:t>83</w:t>
            </w:r>
          </w:p>
        </w:tc>
        <w:tc>
          <w:tcPr>
            <w:tcW w:w="1020" w:type="dxa"/>
          </w:tcPr>
          <w:p w:rsidR="00C24D3B" w:rsidRDefault="00C24D3B">
            <w:pPr>
              <w:pStyle w:val="ConsPlusNormal"/>
              <w:jc w:val="center"/>
            </w:pPr>
            <w:r>
              <w:t>83</w:t>
            </w:r>
          </w:p>
        </w:tc>
        <w:tc>
          <w:tcPr>
            <w:tcW w:w="1020" w:type="dxa"/>
          </w:tcPr>
          <w:p w:rsidR="00C24D3B" w:rsidRDefault="00C24D3B">
            <w:pPr>
              <w:pStyle w:val="ConsPlusNormal"/>
              <w:jc w:val="center"/>
            </w:pPr>
            <w:r>
              <w:t>85</w:t>
            </w:r>
          </w:p>
        </w:tc>
        <w:tc>
          <w:tcPr>
            <w:tcW w:w="1020" w:type="dxa"/>
          </w:tcPr>
          <w:p w:rsidR="00C24D3B" w:rsidRDefault="00C24D3B">
            <w:pPr>
              <w:pStyle w:val="ConsPlusNormal"/>
              <w:jc w:val="center"/>
            </w:pPr>
            <w:r>
              <w:t>85</w:t>
            </w:r>
          </w:p>
        </w:tc>
        <w:tc>
          <w:tcPr>
            <w:tcW w:w="1020" w:type="dxa"/>
          </w:tcPr>
          <w:p w:rsidR="00C24D3B" w:rsidRDefault="00C24D3B">
            <w:pPr>
              <w:pStyle w:val="ConsPlusNormal"/>
              <w:jc w:val="center"/>
            </w:pPr>
            <w:r>
              <w:t>85</w:t>
            </w:r>
          </w:p>
        </w:tc>
        <w:tc>
          <w:tcPr>
            <w:tcW w:w="1020" w:type="dxa"/>
          </w:tcPr>
          <w:p w:rsidR="00C24D3B" w:rsidRDefault="00C24D3B">
            <w:pPr>
              <w:pStyle w:val="ConsPlusNormal"/>
              <w:jc w:val="center"/>
            </w:pPr>
            <w:r>
              <w:t>83</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556,5</w:t>
            </w:r>
          </w:p>
        </w:tc>
        <w:tc>
          <w:tcPr>
            <w:tcW w:w="1020" w:type="dxa"/>
          </w:tcPr>
          <w:p w:rsidR="00C24D3B" w:rsidRDefault="00C24D3B">
            <w:pPr>
              <w:pStyle w:val="ConsPlusNormal"/>
              <w:jc w:val="center"/>
            </w:pPr>
            <w:r>
              <w:t>619,5</w:t>
            </w:r>
          </w:p>
        </w:tc>
        <w:tc>
          <w:tcPr>
            <w:tcW w:w="1020" w:type="dxa"/>
          </w:tcPr>
          <w:p w:rsidR="00C24D3B" w:rsidRDefault="00C24D3B">
            <w:pPr>
              <w:pStyle w:val="ConsPlusNormal"/>
              <w:jc w:val="center"/>
            </w:pPr>
            <w:r>
              <w:t>670,9</w:t>
            </w:r>
          </w:p>
        </w:tc>
        <w:tc>
          <w:tcPr>
            <w:tcW w:w="1020" w:type="dxa"/>
          </w:tcPr>
          <w:p w:rsidR="00C24D3B" w:rsidRDefault="00C24D3B">
            <w:pPr>
              <w:pStyle w:val="ConsPlusNormal"/>
              <w:jc w:val="center"/>
            </w:pPr>
            <w:r>
              <w:t>829,7</w:t>
            </w:r>
          </w:p>
        </w:tc>
        <w:tc>
          <w:tcPr>
            <w:tcW w:w="1020" w:type="dxa"/>
          </w:tcPr>
          <w:p w:rsidR="00C24D3B" w:rsidRDefault="00C24D3B">
            <w:pPr>
              <w:pStyle w:val="ConsPlusNormal"/>
              <w:jc w:val="center"/>
            </w:pPr>
            <w:r>
              <w:t>892,0</w:t>
            </w:r>
          </w:p>
        </w:tc>
        <w:tc>
          <w:tcPr>
            <w:tcW w:w="1020" w:type="dxa"/>
          </w:tcPr>
          <w:p w:rsidR="00C24D3B" w:rsidRDefault="00C24D3B">
            <w:pPr>
              <w:pStyle w:val="ConsPlusNormal"/>
              <w:jc w:val="center"/>
            </w:pPr>
            <w:r>
              <w:t>906,8</w:t>
            </w:r>
          </w:p>
        </w:tc>
        <w:tc>
          <w:tcPr>
            <w:tcW w:w="1020" w:type="dxa"/>
          </w:tcPr>
          <w:p w:rsidR="00C24D3B" w:rsidRDefault="00C24D3B">
            <w:pPr>
              <w:pStyle w:val="ConsPlusNormal"/>
              <w:jc w:val="center"/>
            </w:pPr>
            <w:r>
              <w:t>907,6</w:t>
            </w:r>
          </w:p>
        </w:tc>
      </w:tr>
      <w:tr w:rsidR="00C24D3B">
        <w:tc>
          <w:tcPr>
            <w:tcW w:w="520" w:type="dxa"/>
            <w:vMerge w:val="restart"/>
          </w:tcPr>
          <w:p w:rsidR="00C24D3B" w:rsidRDefault="00C24D3B">
            <w:pPr>
              <w:pStyle w:val="ConsPlusNormal"/>
              <w:jc w:val="center"/>
            </w:pPr>
            <w:r>
              <w:t>1.4.</w:t>
            </w:r>
          </w:p>
        </w:tc>
        <w:tc>
          <w:tcPr>
            <w:tcW w:w="2891" w:type="dxa"/>
            <w:vMerge w:val="restart"/>
          </w:tcPr>
          <w:p w:rsidR="00C24D3B" w:rsidRDefault="00C24D3B">
            <w:pPr>
              <w:pStyle w:val="ConsPlusNormal"/>
              <w:jc w:val="both"/>
            </w:pPr>
            <w:r>
              <w:t>Формирование финансовой (бухгалтерской) отчетности бюджетных и автономных учреждений</w:t>
            </w:r>
          </w:p>
        </w:tc>
        <w:tc>
          <w:tcPr>
            <w:tcW w:w="1757" w:type="dxa"/>
            <w:vMerge w:val="restart"/>
          </w:tcPr>
          <w:p w:rsidR="00C24D3B" w:rsidRDefault="00C24D3B">
            <w:pPr>
              <w:pStyle w:val="ConsPlusNormal"/>
              <w:jc w:val="both"/>
            </w:pPr>
            <w:r>
              <w:t>количество отчетов, подлежащих своду</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52</w:t>
            </w:r>
          </w:p>
        </w:tc>
        <w:tc>
          <w:tcPr>
            <w:tcW w:w="1020" w:type="dxa"/>
          </w:tcPr>
          <w:p w:rsidR="00C24D3B" w:rsidRDefault="00C24D3B">
            <w:pPr>
              <w:pStyle w:val="ConsPlusNormal"/>
              <w:jc w:val="center"/>
            </w:pPr>
            <w:r>
              <w:t>52</w:t>
            </w:r>
          </w:p>
        </w:tc>
        <w:tc>
          <w:tcPr>
            <w:tcW w:w="1020" w:type="dxa"/>
          </w:tcPr>
          <w:p w:rsidR="00C24D3B" w:rsidRDefault="00C24D3B">
            <w:pPr>
              <w:pStyle w:val="ConsPlusNormal"/>
              <w:jc w:val="center"/>
            </w:pPr>
            <w:r>
              <w:t>52</w:t>
            </w:r>
          </w:p>
        </w:tc>
        <w:tc>
          <w:tcPr>
            <w:tcW w:w="1020" w:type="dxa"/>
          </w:tcPr>
          <w:p w:rsidR="00C24D3B" w:rsidRDefault="00C24D3B">
            <w:pPr>
              <w:pStyle w:val="ConsPlusNormal"/>
              <w:jc w:val="center"/>
            </w:pPr>
            <w:r>
              <w:t>52</w:t>
            </w:r>
          </w:p>
        </w:tc>
        <w:tc>
          <w:tcPr>
            <w:tcW w:w="1020" w:type="dxa"/>
          </w:tcPr>
          <w:p w:rsidR="00C24D3B" w:rsidRDefault="00C24D3B">
            <w:pPr>
              <w:pStyle w:val="ConsPlusNormal"/>
              <w:jc w:val="center"/>
            </w:pPr>
            <w:r>
              <w:t>52</w:t>
            </w:r>
          </w:p>
        </w:tc>
        <w:tc>
          <w:tcPr>
            <w:tcW w:w="1020" w:type="dxa"/>
          </w:tcPr>
          <w:p w:rsidR="00C24D3B" w:rsidRDefault="00C24D3B">
            <w:pPr>
              <w:pStyle w:val="ConsPlusNormal"/>
              <w:jc w:val="center"/>
            </w:pPr>
            <w:r>
              <w:t>52</w:t>
            </w:r>
          </w:p>
        </w:tc>
        <w:tc>
          <w:tcPr>
            <w:tcW w:w="1020" w:type="dxa"/>
          </w:tcPr>
          <w:p w:rsidR="00C24D3B" w:rsidRDefault="00C24D3B">
            <w:pPr>
              <w:pStyle w:val="ConsPlusNormal"/>
              <w:jc w:val="center"/>
            </w:pPr>
            <w:r>
              <w:t>52</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2782,3</w:t>
            </w:r>
          </w:p>
        </w:tc>
        <w:tc>
          <w:tcPr>
            <w:tcW w:w="1020" w:type="dxa"/>
          </w:tcPr>
          <w:p w:rsidR="00C24D3B" w:rsidRDefault="00C24D3B">
            <w:pPr>
              <w:pStyle w:val="ConsPlusNormal"/>
              <w:jc w:val="center"/>
            </w:pPr>
            <w:r>
              <w:t>3097,7</w:t>
            </w:r>
          </w:p>
        </w:tc>
        <w:tc>
          <w:tcPr>
            <w:tcW w:w="1020" w:type="dxa"/>
          </w:tcPr>
          <w:p w:rsidR="00C24D3B" w:rsidRDefault="00C24D3B">
            <w:pPr>
              <w:pStyle w:val="ConsPlusNormal"/>
              <w:jc w:val="center"/>
            </w:pPr>
            <w:r>
              <w:t>3354,6</w:t>
            </w:r>
          </w:p>
        </w:tc>
        <w:tc>
          <w:tcPr>
            <w:tcW w:w="1020" w:type="dxa"/>
          </w:tcPr>
          <w:p w:rsidR="00C24D3B" w:rsidRDefault="00C24D3B">
            <w:pPr>
              <w:pStyle w:val="ConsPlusNormal"/>
              <w:jc w:val="center"/>
            </w:pPr>
            <w:r>
              <w:t>4148,3</w:t>
            </w:r>
          </w:p>
        </w:tc>
        <w:tc>
          <w:tcPr>
            <w:tcW w:w="1020" w:type="dxa"/>
          </w:tcPr>
          <w:p w:rsidR="00C24D3B" w:rsidRDefault="00C24D3B">
            <w:pPr>
              <w:pStyle w:val="ConsPlusNormal"/>
              <w:jc w:val="center"/>
            </w:pPr>
            <w:r>
              <w:t>4459,8</w:t>
            </w:r>
          </w:p>
        </w:tc>
        <w:tc>
          <w:tcPr>
            <w:tcW w:w="1020" w:type="dxa"/>
          </w:tcPr>
          <w:p w:rsidR="00C24D3B" w:rsidRDefault="00C24D3B">
            <w:pPr>
              <w:pStyle w:val="ConsPlusNormal"/>
              <w:jc w:val="center"/>
            </w:pPr>
            <w:r>
              <w:t>4534,1</w:t>
            </w:r>
          </w:p>
        </w:tc>
        <w:tc>
          <w:tcPr>
            <w:tcW w:w="1020" w:type="dxa"/>
          </w:tcPr>
          <w:p w:rsidR="00C24D3B" w:rsidRDefault="00C24D3B">
            <w:pPr>
              <w:pStyle w:val="ConsPlusNormal"/>
              <w:jc w:val="center"/>
            </w:pPr>
            <w:r>
              <w:t>4538,2</w:t>
            </w:r>
          </w:p>
        </w:tc>
      </w:tr>
      <w:tr w:rsidR="00C24D3B">
        <w:tc>
          <w:tcPr>
            <w:tcW w:w="520" w:type="dxa"/>
            <w:vMerge w:val="restart"/>
          </w:tcPr>
          <w:p w:rsidR="00C24D3B" w:rsidRDefault="00C24D3B">
            <w:pPr>
              <w:pStyle w:val="ConsPlusNormal"/>
              <w:jc w:val="center"/>
            </w:pPr>
            <w:r>
              <w:t>1.5.</w:t>
            </w:r>
          </w:p>
        </w:tc>
        <w:tc>
          <w:tcPr>
            <w:tcW w:w="2891" w:type="dxa"/>
            <w:vMerge w:val="restart"/>
          </w:tcPr>
          <w:p w:rsidR="00C24D3B" w:rsidRDefault="00C24D3B">
            <w:pPr>
              <w:pStyle w:val="ConsPlusNormal"/>
              <w:jc w:val="both"/>
            </w:pPr>
            <w:r>
              <w:t xml:space="preserve">Формирование бюджетной отчетности 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w:t>
            </w:r>
            <w:r>
              <w:lastRenderedPageBreak/>
              <w:t>главного администратора, администратора доходов бюджета</w:t>
            </w:r>
          </w:p>
        </w:tc>
        <w:tc>
          <w:tcPr>
            <w:tcW w:w="1757" w:type="dxa"/>
            <w:vMerge w:val="restart"/>
          </w:tcPr>
          <w:p w:rsidR="00C24D3B" w:rsidRDefault="00C24D3B">
            <w:pPr>
              <w:pStyle w:val="ConsPlusNormal"/>
              <w:jc w:val="both"/>
            </w:pPr>
            <w:r>
              <w:lastRenderedPageBreak/>
              <w:t>количество отчетов, подлежащих своду</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13</w:t>
            </w:r>
          </w:p>
        </w:tc>
        <w:tc>
          <w:tcPr>
            <w:tcW w:w="1020" w:type="dxa"/>
          </w:tcPr>
          <w:p w:rsidR="00C24D3B" w:rsidRDefault="00C24D3B">
            <w:pPr>
              <w:pStyle w:val="ConsPlusNormal"/>
              <w:jc w:val="center"/>
            </w:pPr>
            <w:r>
              <w:t>13</w:t>
            </w:r>
          </w:p>
        </w:tc>
        <w:tc>
          <w:tcPr>
            <w:tcW w:w="1020" w:type="dxa"/>
          </w:tcPr>
          <w:p w:rsidR="00C24D3B" w:rsidRDefault="00C24D3B">
            <w:pPr>
              <w:pStyle w:val="ConsPlusNormal"/>
              <w:jc w:val="center"/>
            </w:pPr>
            <w:r>
              <w:t>13</w:t>
            </w:r>
          </w:p>
        </w:tc>
        <w:tc>
          <w:tcPr>
            <w:tcW w:w="1020" w:type="dxa"/>
          </w:tcPr>
          <w:p w:rsidR="00C24D3B" w:rsidRDefault="00C24D3B">
            <w:pPr>
              <w:pStyle w:val="ConsPlusNormal"/>
              <w:jc w:val="center"/>
            </w:pPr>
            <w:r>
              <w:t>13</w:t>
            </w:r>
          </w:p>
        </w:tc>
        <w:tc>
          <w:tcPr>
            <w:tcW w:w="1020" w:type="dxa"/>
          </w:tcPr>
          <w:p w:rsidR="00C24D3B" w:rsidRDefault="00C24D3B">
            <w:pPr>
              <w:pStyle w:val="ConsPlusNormal"/>
              <w:jc w:val="center"/>
            </w:pPr>
            <w:r>
              <w:t>13</w:t>
            </w:r>
          </w:p>
        </w:tc>
        <w:tc>
          <w:tcPr>
            <w:tcW w:w="1020" w:type="dxa"/>
          </w:tcPr>
          <w:p w:rsidR="00C24D3B" w:rsidRDefault="00C24D3B">
            <w:pPr>
              <w:pStyle w:val="ConsPlusNormal"/>
              <w:jc w:val="center"/>
            </w:pPr>
            <w:r>
              <w:t>13</w:t>
            </w:r>
          </w:p>
        </w:tc>
        <w:tc>
          <w:tcPr>
            <w:tcW w:w="1020" w:type="dxa"/>
          </w:tcPr>
          <w:p w:rsidR="00C24D3B" w:rsidRDefault="00C24D3B">
            <w:pPr>
              <w:pStyle w:val="ConsPlusNormal"/>
              <w:jc w:val="center"/>
            </w:pPr>
            <w:r>
              <w:t>13</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1112,9</w:t>
            </w:r>
          </w:p>
        </w:tc>
        <w:tc>
          <w:tcPr>
            <w:tcW w:w="1020" w:type="dxa"/>
          </w:tcPr>
          <w:p w:rsidR="00C24D3B" w:rsidRDefault="00C24D3B">
            <w:pPr>
              <w:pStyle w:val="ConsPlusNormal"/>
              <w:jc w:val="center"/>
            </w:pPr>
            <w:r>
              <w:t>1239,1</w:t>
            </w:r>
          </w:p>
        </w:tc>
        <w:tc>
          <w:tcPr>
            <w:tcW w:w="1020" w:type="dxa"/>
          </w:tcPr>
          <w:p w:rsidR="00C24D3B" w:rsidRDefault="00C24D3B">
            <w:pPr>
              <w:pStyle w:val="ConsPlusNormal"/>
              <w:jc w:val="center"/>
            </w:pPr>
            <w:r>
              <w:t>1341,8</w:t>
            </w:r>
          </w:p>
        </w:tc>
        <w:tc>
          <w:tcPr>
            <w:tcW w:w="1020" w:type="dxa"/>
          </w:tcPr>
          <w:p w:rsidR="00C24D3B" w:rsidRDefault="00C24D3B">
            <w:pPr>
              <w:pStyle w:val="ConsPlusNormal"/>
              <w:jc w:val="center"/>
            </w:pPr>
            <w:r>
              <w:t>1659,3</w:t>
            </w:r>
          </w:p>
        </w:tc>
        <w:tc>
          <w:tcPr>
            <w:tcW w:w="1020" w:type="dxa"/>
          </w:tcPr>
          <w:p w:rsidR="00C24D3B" w:rsidRDefault="00C24D3B">
            <w:pPr>
              <w:pStyle w:val="ConsPlusNormal"/>
              <w:jc w:val="center"/>
            </w:pPr>
            <w:r>
              <w:t>1783,9</w:t>
            </w:r>
          </w:p>
        </w:tc>
        <w:tc>
          <w:tcPr>
            <w:tcW w:w="1020" w:type="dxa"/>
          </w:tcPr>
          <w:p w:rsidR="00C24D3B" w:rsidRDefault="00C24D3B">
            <w:pPr>
              <w:pStyle w:val="ConsPlusNormal"/>
              <w:jc w:val="center"/>
            </w:pPr>
            <w:r>
              <w:t>1813,6</w:t>
            </w:r>
          </w:p>
        </w:tc>
        <w:tc>
          <w:tcPr>
            <w:tcW w:w="1020" w:type="dxa"/>
          </w:tcPr>
          <w:p w:rsidR="00C24D3B" w:rsidRDefault="00C24D3B">
            <w:pPr>
              <w:pStyle w:val="ConsPlusNormal"/>
              <w:jc w:val="center"/>
            </w:pPr>
            <w:r>
              <w:t>1815,3</w:t>
            </w:r>
          </w:p>
        </w:tc>
      </w:tr>
      <w:tr w:rsidR="00C24D3B">
        <w:tc>
          <w:tcPr>
            <w:tcW w:w="520" w:type="dxa"/>
            <w:vMerge w:val="restart"/>
          </w:tcPr>
          <w:p w:rsidR="00C24D3B" w:rsidRDefault="00C24D3B">
            <w:pPr>
              <w:pStyle w:val="ConsPlusNormal"/>
              <w:jc w:val="center"/>
            </w:pPr>
            <w:r>
              <w:lastRenderedPageBreak/>
              <w:t>1.6.</w:t>
            </w:r>
          </w:p>
        </w:tc>
        <w:tc>
          <w:tcPr>
            <w:tcW w:w="2891" w:type="dxa"/>
            <w:vMerge w:val="restart"/>
          </w:tcPr>
          <w:p w:rsidR="00C24D3B" w:rsidRDefault="00C24D3B">
            <w:pPr>
              <w:pStyle w:val="ConsPlusNormal"/>
              <w:jc w:val="both"/>
            </w:pPr>
            <w:r>
              <w:t>Содержание (эксплуатация) имущества, находящегося в государственной (муниципальной) собственности</w:t>
            </w:r>
          </w:p>
        </w:tc>
        <w:tc>
          <w:tcPr>
            <w:tcW w:w="1757" w:type="dxa"/>
            <w:vMerge w:val="restart"/>
          </w:tcPr>
          <w:p w:rsidR="00C24D3B" w:rsidRDefault="00C24D3B">
            <w:pPr>
              <w:pStyle w:val="ConsPlusNormal"/>
              <w:jc w:val="both"/>
            </w:pPr>
            <w:r>
              <w:t>проведение работ на объекте</w:t>
            </w:r>
          </w:p>
        </w:tc>
        <w:tc>
          <w:tcPr>
            <w:tcW w:w="1247" w:type="dxa"/>
          </w:tcPr>
          <w:p w:rsidR="00C24D3B" w:rsidRDefault="00C24D3B">
            <w:pPr>
              <w:pStyle w:val="ConsPlusNormal"/>
              <w:jc w:val="center"/>
            </w:pPr>
            <w:r>
              <w:t>единиц</w:t>
            </w:r>
          </w:p>
        </w:tc>
        <w:tc>
          <w:tcPr>
            <w:tcW w:w="1020" w:type="dxa"/>
          </w:tcPr>
          <w:p w:rsidR="00C24D3B" w:rsidRDefault="00C24D3B">
            <w:pPr>
              <w:pStyle w:val="ConsPlusNormal"/>
              <w:jc w:val="center"/>
            </w:pPr>
            <w:r>
              <w:t>84</w:t>
            </w:r>
          </w:p>
        </w:tc>
        <w:tc>
          <w:tcPr>
            <w:tcW w:w="1020" w:type="dxa"/>
          </w:tcPr>
          <w:p w:rsidR="00C24D3B" w:rsidRDefault="00C24D3B">
            <w:pPr>
              <w:pStyle w:val="ConsPlusNormal"/>
              <w:jc w:val="center"/>
            </w:pPr>
            <w:r>
              <w:t>84</w:t>
            </w:r>
          </w:p>
        </w:tc>
        <w:tc>
          <w:tcPr>
            <w:tcW w:w="1020" w:type="dxa"/>
          </w:tcPr>
          <w:p w:rsidR="00C24D3B" w:rsidRDefault="00C24D3B">
            <w:pPr>
              <w:pStyle w:val="ConsPlusNormal"/>
              <w:jc w:val="center"/>
            </w:pPr>
            <w:r>
              <w:t>84</w:t>
            </w:r>
          </w:p>
        </w:tc>
        <w:tc>
          <w:tcPr>
            <w:tcW w:w="1020" w:type="dxa"/>
          </w:tcPr>
          <w:p w:rsidR="00C24D3B" w:rsidRDefault="00C24D3B">
            <w:pPr>
              <w:pStyle w:val="ConsPlusNormal"/>
              <w:jc w:val="center"/>
            </w:pPr>
            <w:r>
              <w:t>84</w:t>
            </w:r>
          </w:p>
        </w:tc>
        <w:tc>
          <w:tcPr>
            <w:tcW w:w="1020" w:type="dxa"/>
          </w:tcPr>
          <w:p w:rsidR="00C24D3B" w:rsidRDefault="00C24D3B">
            <w:pPr>
              <w:pStyle w:val="ConsPlusNormal"/>
              <w:jc w:val="center"/>
            </w:pPr>
            <w:r>
              <w:t>84</w:t>
            </w:r>
          </w:p>
        </w:tc>
        <w:tc>
          <w:tcPr>
            <w:tcW w:w="1020" w:type="dxa"/>
          </w:tcPr>
          <w:p w:rsidR="00C24D3B" w:rsidRDefault="00C24D3B">
            <w:pPr>
              <w:pStyle w:val="ConsPlusNormal"/>
              <w:jc w:val="center"/>
            </w:pPr>
            <w:r>
              <w:t>84</w:t>
            </w:r>
          </w:p>
        </w:tc>
        <w:tc>
          <w:tcPr>
            <w:tcW w:w="1020" w:type="dxa"/>
          </w:tcPr>
          <w:p w:rsidR="00C24D3B" w:rsidRDefault="00C24D3B">
            <w:pPr>
              <w:pStyle w:val="ConsPlusNormal"/>
              <w:jc w:val="center"/>
            </w:pPr>
            <w:r>
              <w:t>84</w:t>
            </w:r>
          </w:p>
        </w:tc>
      </w:tr>
      <w:tr w:rsidR="00C24D3B">
        <w:tc>
          <w:tcPr>
            <w:tcW w:w="520" w:type="dxa"/>
            <w:vMerge/>
          </w:tcPr>
          <w:p w:rsidR="00C24D3B" w:rsidRDefault="00C24D3B">
            <w:pPr>
              <w:pStyle w:val="ConsPlusNormal"/>
            </w:pPr>
          </w:p>
        </w:tc>
        <w:tc>
          <w:tcPr>
            <w:tcW w:w="2891" w:type="dxa"/>
            <w:vMerge/>
          </w:tcPr>
          <w:p w:rsidR="00C24D3B" w:rsidRDefault="00C24D3B">
            <w:pPr>
              <w:pStyle w:val="ConsPlusNormal"/>
            </w:pPr>
          </w:p>
        </w:tc>
        <w:tc>
          <w:tcPr>
            <w:tcW w:w="1757" w:type="dxa"/>
            <w:vMerge/>
          </w:tcPr>
          <w:p w:rsidR="00C24D3B" w:rsidRDefault="00C24D3B">
            <w:pPr>
              <w:pStyle w:val="ConsPlusNormal"/>
            </w:pPr>
          </w:p>
        </w:tc>
        <w:tc>
          <w:tcPr>
            <w:tcW w:w="1247" w:type="dxa"/>
          </w:tcPr>
          <w:p w:rsidR="00C24D3B" w:rsidRDefault="00C24D3B">
            <w:pPr>
              <w:pStyle w:val="ConsPlusNormal"/>
              <w:jc w:val="center"/>
            </w:pPr>
            <w:r>
              <w:t>тыс. рублей</w:t>
            </w:r>
          </w:p>
        </w:tc>
        <w:tc>
          <w:tcPr>
            <w:tcW w:w="1020" w:type="dxa"/>
          </w:tcPr>
          <w:p w:rsidR="00C24D3B" w:rsidRDefault="00C24D3B">
            <w:pPr>
              <w:pStyle w:val="ConsPlusNormal"/>
              <w:jc w:val="center"/>
            </w:pPr>
            <w:r>
              <w:t>12807,8</w:t>
            </w:r>
          </w:p>
        </w:tc>
        <w:tc>
          <w:tcPr>
            <w:tcW w:w="1020" w:type="dxa"/>
          </w:tcPr>
          <w:p w:rsidR="00C24D3B" w:rsidRDefault="00C24D3B">
            <w:pPr>
              <w:pStyle w:val="ConsPlusNormal"/>
              <w:jc w:val="center"/>
            </w:pPr>
            <w:r>
              <w:t>13836,8</w:t>
            </w:r>
          </w:p>
        </w:tc>
        <w:tc>
          <w:tcPr>
            <w:tcW w:w="1020" w:type="dxa"/>
          </w:tcPr>
          <w:p w:rsidR="00C24D3B" w:rsidRDefault="00C24D3B">
            <w:pPr>
              <w:pStyle w:val="ConsPlusNormal"/>
              <w:jc w:val="center"/>
            </w:pPr>
            <w:r>
              <w:t>16164,1</w:t>
            </w:r>
          </w:p>
        </w:tc>
        <w:tc>
          <w:tcPr>
            <w:tcW w:w="1020" w:type="dxa"/>
          </w:tcPr>
          <w:p w:rsidR="00C24D3B" w:rsidRDefault="00C24D3B">
            <w:pPr>
              <w:pStyle w:val="ConsPlusNormal"/>
              <w:jc w:val="center"/>
            </w:pPr>
            <w:r>
              <w:t>19291,0</w:t>
            </w:r>
          </w:p>
        </w:tc>
        <w:tc>
          <w:tcPr>
            <w:tcW w:w="1020" w:type="dxa"/>
          </w:tcPr>
          <w:p w:rsidR="00C24D3B" w:rsidRDefault="00C24D3B">
            <w:pPr>
              <w:pStyle w:val="ConsPlusNormal"/>
              <w:jc w:val="center"/>
            </w:pPr>
            <w:r>
              <w:t>22497,0</w:t>
            </w:r>
          </w:p>
        </w:tc>
        <w:tc>
          <w:tcPr>
            <w:tcW w:w="1020" w:type="dxa"/>
          </w:tcPr>
          <w:p w:rsidR="00C24D3B" w:rsidRDefault="00C24D3B">
            <w:pPr>
              <w:pStyle w:val="ConsPlusNormal"/>
              <w:jc w:val="center"/>
            </w:pPr>
            <w:r>
              <w:t>22497,0</w:t>
            </w:r>
          </w:p>
        </w:tc>
        <w:tc>
          <w:tcPr>
            <w:tcW w:w="1020" w:type="dxa"/>
          </w:tcPr>
          <w:p w:rsidR="00C24D3B" w:rsidRDefault="00C24D3B">
            <w:pPr>
              <w:pStyle w:val="ConsPlusNormal"/>
              <w:jc w:val="center"/>
            </w:pPr>
            <w:r>
              <w:t>22497,0</w:t>
            </w:r>
          </w:p>
        </w:tc>
      </w:tr>
    </w:tbl>
    <w:p w:rsidR="00C24D3B" w:rsidRDefault="00C24D3B">
      <w:pPr>
        <w:pStyle w:val="ConsPlusNormal"/>
        <w:jc w:val="both"/>
      </w:pPr>
    </w:p>
    <w:p w:rsidR="00C24D3B" w:rsidRDefault="00C24D3B">
      <w:pPr>
        <w:pStyle w:val="ConsPlusNormal"/>
        <w:jc w:val="both"/>
      </w:pPr>
    </w:p>
    <w:p w:rsidR="00C24D3B" w:rsidRDefault="00C24D3B">
      <w:pPr>
        <w:pStyle w:val="ConsPlusNormal"/>
        <w:pBdr>
          <w:bottom w:val="single" w:sz="6" w:space="0" w:color="auto"/>
        </w:pBdr>
        <w:spacing w:before="100" w:after="100"/>
        <w:jc w:val="both"/>
        <w:rPr>
          <w:sz w:val="2"/>
          <w:szCs w:val="2"/>
        </w:rPr>
      </w:pPr>
    </w:p>
    <w:p w:rsidR="00C5323E" w:rsidRDefault="00C5323E"/>
    <w:sectPr w:rsidR="00C5323E" w:rsidSect="00FE3502">
      <w:pgSz w:w="16838" w:h="11905" w:orient="landscape"/>
      <w:pgMar w:top="1418" w:right="850" w:bottom="567" w:left="850"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C24D3B"/>
    <w:rsid w:val="000610C5"/>
    <w:rsid w:val="00213703"/>
    <w:rsid w:val="00621C15"/>
    <w:rsid w:val="00622990"/>
    <w:rsid w:val="007B1976"/>
    <w:rsid w:val="007C6830"/>
    <w:rsid w:val="00917E97"/>
    <w:rsid w:val="00A4335E"/>
    <w:rsid w:val="00C24D3B"/>
    <w:rsid w:val="00C5323E"/>
    <w:rsid w:val="00D4697E"/>
    <w:rsid w:val="00FE35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before="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4D3B"/>
    <w:pPr>
      <w:widowControl w:val="0"/>
      <w:autoSpaceDE w:val="0"/>
      <w:autoSpaceDN w:val="0"/>
      <w:spacing w:before="0"/>
      <w:ind w:firstLine="0"/>
      <w:jc w:val="left"/>
    </w:pPr>
    <w:rPr>
      <w:rFonts w:eastAsiaTheme="minorEastAsia"/>
      <w:szCs w:val="22"/>
      <w:lang w:eastAsia="ru-RU"/>
    </w:rPr>
  </w:style>
  <w:style w:type="paragraph" w:customStyle="1" w:styleId="ConsPlusTitle">
    <w:name w:val="ConsPlusTitle"/>
    <w:rsid w:val="00C24D3B"/>
    <w:pPr>
      <w:widowControl w:val="0"/>
      <w:autoSpaceDE w:val="0"/>
      <w:autoSpaceDN w:val="0"/>
      <w:spacing w:before="0"/>
      <w:ind w:firstLine="0"/>
      <w:jc w:val="left"/>
    </w:pPr>
    <w:rPr>
      <w:rFonts w:eastAsiaTheme="minorEastAsia"/>
      <w:b/>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527" TargetMode="External"/><Relationship Id="rId13" Type="http://schemas.openxmlformats.org/officeDocument/2006/relationships/hyperlink" Target="https://login.consultant.ru/link/?req=doc&amp;base=LAW&amp;n=429409" TargetMode="External"/><Relationship Id="rId18" Type="http://schemas.openxmlformats.org/officeDocument/2006/relationships/hyperlink" Target="https://login.consultant.ru/link/?req=doc&amp;base=LAW&amp;n=193464&amp;dst=100006" TargetMode="External"/><Relationship Id="rId26" Type="http://schemas.openxmlformats.org/officeDocument/2006/relationships/hyperlink" Target="https://login.consultant.ru/link/?req=doc&amp;base=LAW&amp;n=508381&amp;dst=134" TargetMode="External"/><Relationship Id="rId39" Type="http://schemas.openxmlformats.org/officeDocument/2006/relationships/hyperlink" Target="https://login.consultant.ru/link/?req=doc&amp;base=RLAW154&amp;n=96364&amp;dst=100043" TargetMode="External"/><Relationship Id="rId3" Type="http://schemas.openxmlformats.org/officeDocument/2006/relationships/settings" Target="settings.xml"/><Relationship Id="rId21" Type="http://schemas.openxmlformats.org/officeDocument/2006/relationships/hyperlink" Target="https://login.consultant.ru/link/?req=doc&amp;base=LAW&amp;n=509219&amp;dst=100014" TargetMode="External"/><Relationship Id="rId34" Type="http://schemas.openxmlformats.org/officeDocument/2006/relationships/hyperlink" Target="https://login.consultant.ru/link/?req=doc&amp;base=LAW&amp;n=2875&amp;dst=128" TargetMode="External"/><Relationship Id="rId42" Type="http://schemas.openxmlformats.org/officeDocument/2006/relationships/hyperlink" Target="https://login.consultant.ru/link/?req=doc&amp;base=RLAW154&amp;n=116632&amp;dst=100096" TargetMode="External"/><Relationship Id="rId7" Type="http://schemas.openxmlformats.org/officeDocument/2006/relationships/hyperlink" Target="https://login.consultant.ru/link/?req=doc&amp;base=RLAW154&amp;n=112944&amp;dst=100094" TargetMode="External"/><Relationship Id="rId12" Type="http://schemas.openxmlformats.org/officeDocument/2006/relationships/hyperlink" Target="https://login.consultant.ru/link/?req=doc&amp;base=LAW&amp;n=510628" TargetMode="External"/><Relationship Id="rId17" Type="http://schemas.openxmlformats.org/officeDocument/2006/relationships/hyperlink" Target="https://login.consultant.ru/link/?req=doc&amp;base=LAW&amp;n=173696&amp;dst=100010" TargetMode="External"/><Relationship Id="rId25" Type="http://schemas.openxmlformats.org/officeDocument/2006/relationships/hyperlink" Target="https://login.consultant.ru/link/?req=doc&amp;base=LAW&amp;n=501480" TargetMode="External"/><Relationship Id="rId33"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RLAW154&amp;n=105165&amp;dst=100016" TargetMode="External"/><Relationship Id="rId2" Type="http://schemas.openxmlformats.org/officeDocument/2006/relationships/styles" Target="styles.xml"/><Relationship Id="rId16" Type="http://schemas.openxmlformats.org/officeDocument/2006/relationships/hyperlink" Target="https://login.consultant.ru/link/?req=doc&amp;base=LAW&amp;n=216363&amp;dst=100018" TargetMode="External"/><Relationship Id="rId20" Type="http://schemas.openxmlformats.org/officeDocument/2006/relationships/hyperlink" Target="https://login.consultant.ru/link/?req=doc&amp;base=LAW&amp;n=115357&amp;dst=100009" TargetMode="External"/><Relationship Id="rId29" Type="http://schemas.openxmlformats.org/officeDocument/2006/relationships/hyperlink" Target="https://login.consultant.ru/link/?req=doc&amp;base=LAW&amp;n=2875&amp;dst=100171" TargetMode="External"/><Relationship Id="rId41" Type="http://schemas.openxmlformats.org/officeDocument/2006/relationships/hyperlink" Target="https://login.consultant.ru/link/?req=doc&amp;base=RLAW154&amp;n=96364&amp;dst=100048" TargetMode="External"/><Relationship Id="rId1" Type="http://schemas.openxmlformats.org/officeDocument/2006/relationships/customXml" Target="../customXml/item1.xml"/><Relationship Id="rId6" Type="http://schemas.openxmlformats.org/officeDocument/2006/relationships/hyperlink" Target="https://login.consultant.ru/link/?req=doc&amp;base=RLAW154&amp;n=110285&amp;dst=100251" TargetMode="External"/><Relationship Id="rId11" Type="http://schemas.openxmlformats.org/officeDocument/2006/relationships/hyperlink" Target="https://login.consultant.ru/link/?req=doc&amp;base=LAW&amp;n=493188" TargetMode="External"/><Relationship Id="rId24" Type="http://schemas.openxmlformats.org/officeDocument/2006/relationships/hyperlink" Target="https://login.consultant.ru/link/?req=doc&amp;base=RLAW154&amp;n=107323&amp;dst=103018" TargetMode="External"/><Relationship Id="rId32" Type="http://schemas.openxmlformats.org/officeDocument/2006/relationships/hyperlink" Target="https://login.consultant.ru/link/?req=doc&amp;base=LAW&amp;n=357927" TargetMode="External"/><Relationship Id="rId37" Type="http://schemas.openxmlformats.org/officeDocument/2006/relationships/hyperlink" Target="https://login.consultant.ru/link/?req=doc&amp;base=RLAW154&amp;n=112362&amp;dst=100009" TargetMode="External"/><Relationship Id="rId40" Type="http://schemas.openxmlformats.org/officeDocument/2006/relationships/hyperlink" Target="https://login.consultant.ru/link/?req=doc&amp;base=RLAW154&amp;n=110285&amp;dst=100251" TargetMode="External"/><Relationship Id="rId45" Type="http://schemas.openxmlformats.org/officeDocument/2006/relationships/theme" Target="theme/theme1.xml"/><Relationship Id="rId5" Type="http://schemas.openxmlformats.org/officeDocument/2006/relationships/hyperlink" Target="https://login.consultant.ru/link/?req=doc&amp;base=RLAW154&amp;n=96364&amp;dst=100015" TargetMode="External"/><Relationship Id="rId15" Type="http://schemas.openxmlformats.org/officeDocument/2006/relationships/hyperlink" Target="https://login.consultant.ru/link/?req=doc&amp;base=LAW&amp;n=358026" TargetMode="External"/><Relationship Id="rId23" Type="http://schemas.openxmlformats.org/officeDocument/2006/relationships/hyperlink" Target="https://login.consultant.ru/link/?req=doc&amp;base=RLAW154&amp;n=117112" TargetMode="External"/><Relationship Id="rId28" Type="http://schemas.openxmlformats.org/officeDocument/2006/relationships/hyperlink" Target="https://login.consultant.ru/link/?req=doc&amp;base=LAW&amp;n=493188&amp;dst=1002" TargetMode="External"/><Relationship Id="rId36" Type="http://schemas.openxmlformats.org/officeDocument/2006/relationships/hyperlink" Target="https://login.consultant.ru/link/?req=doc&amp;base=RLAW154&amp;n=111624&amp;dst=100009" TargetMode="External"/><Relationship Id="rId10" Type="http://schemas.openxmlformats.org/officeDocument/2006/relationships/hyperlink" Target="https://login.consultant.ru/link/?req=doc&amp;base=LAW&amp;n=464177" TargetMode="External"/><Relationship Id="rId19" Type="http://schemas.openxmlformats.org/officeDocument/2006/relationships/hyperlink" Target="https://login.consultant.ru/link/?req=doc&amp;base=LAW&amp;n=294825&amp;dst=100009" TargetMode="External"/><Relationship Id="rId31" Type="http://schemas.openxmlformats.org/officeDocument/2006/relationships/hyperlink" Target="https://login.consultant.ru/link/?req=doc&amp;base=LAW&amp;n=35802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3134" TargetMode="External"/><Relationship Id="rId14" Type="http://schemas.openxmlformats.org/officeDocument/2006/relationships/hyperlink" Target="https://login.consultant.ru/link/?req=doc&amp;base=LAW&amp;n=129344" TargetMode="External"/><Relationship Id="rId22" Type="http://schemas.openxmlformats.org/officeDocument/2006/relationships/hyperlink" Target="https://login.consultant.ru/link/?req=doc&amp;base=LAW&amp;n=171835&amp;dst=100014" TargetMode="External"/><Relationship Id="rId27" Type="http://schemas.openxmlformats.org/officeDocument/2006/relationships/hyperlink" Target="https://login.consultant.ru/link/?req=doc&amp;base=LAW&amp;n=508381&amp;dst=173" TargetMode="External"/><Relationship Id="rId30" Type="http://schemas.openxmlformats.org/officeDocument/2006/relationships/hyperlink" Target="https://login.consultant.ru/link/?req=doc&amp;base=LAW&amp;n=349141" TargetMode="External"/><Relationship Id="rId35" Type="http://schemas.openxmlformats.org/officeDocument/2006/relationships/hyperlink" Target="https://login.consultant.ru/link/?req=doc&amp;base=LAW&amp;n=2875&amp;dst=129" TargetMode="External"/><Relationship Id="rId43" Type="http://schemas.openxmlformats.org/officeDocument/2006/relationships/hyperlink" Target="https://login.consultant.ru/link/?req=doc&amp;base=RLAW154&amp;n=96364&amp;dst=1002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6AA7B-5A2F-4439-8A17-F7AA935E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96</Pages>
  <Words>20817</Words>
  <Characters>118659</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Савельева Ольга Игоревна</dc:creator>
  <cp:lastModifiedBy>Савельева Ольга Игоревна</cp:lastModifiedBy>
  <cp:revision>3</cp:revision>
  <dcterms:created xsi:type="dcterms:W3CDTF">2025-07-30T07:27:00Z</dcterms:created>
  <dcterms:modified xsi:type="dcterms:W3CDTF">2025-07-30T07:52:00Z</dcterms:modified>
</cp:coreProperties>
</file>