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DA" w:rsidRDefault="00B912DA" w:rsidP="00B912D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Таблица 2. Сведения о выполнении мероприятий муниципальной программы</w:t>
      </w:r>
    </w:p>
    <w:p w:rsidR="00B912DA" w:rsidRDefault="00B912DA" w:rsidP="00B912D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Патриотическое воспитание населения Великого Новгорода» на 2022-2027 годы </w:t>
      </w:r>
    </w:p>
    <w:p w:rsidR="00B912DA" w:rsidRDefault="00B912DA" w:rsidP="00B912DA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муниципальной программы)</w:t>
      </w:r>
    </w:p>
    <w:p w:rsidR="00B912DA" w:rsidRPr="00A22B6A" w:rsidRDefault="00B912DA" w:rsidP="00B912D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  2024 год</w:t>
      </w:r>
    </w:p>
    <w:tbl>
      <w:tblPr>
        <w:tblW w:w="5000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6"/>
        <w:gridCol w:w="4685"/>
        <w:gridCol w:w="1701"/>
        <w:gridCol w:w="5103"/>
        <w:gridCol w:w="2435"/>
      </w:tblGrid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center"/>
            </w:pPr>
            <w:r>
              <w:t>Результаты реализации мероприятия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center"/>
            </w:pPr>
            <w:r>
              <w:t>Проблемы, возникшие в ходе реализации мероприятия</w:t>
            </w: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5</w:t>
            </w:r>
          </w:p>
        </w:tc>
      </w:tr>
      <w:tr w:rsidR="00B912DA" w:rsidTr="00EF38BF">
        <w:tc>
          <w:tcPr>
            <w:tcW w:w="15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 xml:space="preserve">Задача 1. Совершенствование процесса патриотического воспитания жителей Великого </w:t>
            </w:r>
            <w:proofErr w:type="gramStart"/>
            <w:r>
              <w:t>Новгорода</w:t>
            </w:r>
            <w:proofErr w:type="gramEnd"/>
            <w:r>
              <w:t xml:space="preserve"> с применением успешно зарекомендовавших себя на практике форм и методов работы с учетом возрастных особенностей населения и складывающейся социально-экономической ситуации</w:t>
            </w: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</w:pPr>
            <w:r>
              <w:t>Основное мероприятие 1. Организация комплекса мероприятий по духовно-нравственному и гражданско-патриотическому воспитанию населения Великого Новгорода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</w:pPr>
            <w:r>
              <w:t>2022 - 2027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</w:pP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</w:pPr>
            <w:r>
              <w:t>Мероприятие 1. Проведение мероприятий с патриотическими формированиями, общественными объединениями и иными объединениями по патриотическому воспитанию населения Великого Новгорода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</w:pPr>
            <w:r>
              <w:t>2022 - 2027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Pr="00184D9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Совместно с патриотическими общественными объединениями проведены общегородские мероприятия, посвященные памятным Датам и Государственным праздникам: </w:t>
            </w:r>
            <w:proofErr w:type="gramStart"/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День освобождения Новгорода от немецко-фашистских захватчиков (20 января), День полного освобождения Ленинграда от фашистской блокады (27 января), День разгрома советскими войсками немецко-фашистских войск в Сталинградской битве (2 февраля), День защитника Отечества (23 февраля), 782-ая годовщина победы русских воинов князя Александра Невского над </w:t>
            </w: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немецкими рыцарями на Чудском озере (18 апреля), День Победы (9 мая), День детских общественных организаций и объединений (19</w:t>
            </w:r>
            <w:proofErr w:type="gramEnd"/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 мая), День России (12 июня), День памяти и скорби (22 июня), Дню Государственного Флага Российской Федерации (22 августа), Дню народного единства (4 ноября), Дню Конституции РФ (12 декабря).</w:t>
            </w:r>
          </w:p>
          <w:p w:rsidR="00B912DA" w:rsidRPr="00184D91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В рамках мероприятий </w:t>
            </w:r>
            <w:proofErr w:type="gramStart"/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>организованы</w:t>
            </w:r>
            <w:proofErr w:type="gramEnd"/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B912DA" w:rsidRPr="00184D91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>- городские торжественные собрания и праздничные концерты;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- церемонии возложения венков и цветов на территориальные воинские захоронения и мемориалы с участием первых лиц города и области, представителей ветеранских организаций. </w:t>
            </w:r>
          </w:p>
          <w:p w:rsidR="00B912DA" w:rsidRPr="00184D91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>В рамках Всероссийской акции «Мы граждане России» в Великом Новгороде состоялись 7 торжественных церемоний вручения паспортов юным новгородцам, достигшим 14-летнего возраста, с участием Мэра Великого Новгорода. Мероприятия проводятся вместе с региональным отделением Общероссийского общественно-государственного движения детей и молодежи «Движение</w:t>
            </w:r>
            <w:proofErr w:type="gramStart"/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>ервых» Новгородской области в Великом Новгороде. Всего вручено 147 паспортов.</w:t>
            </w:r>
          </w:p>
          <w:p w:rsidR="00B912DA" w:rsidRPr="00184D91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с 17 по 19 апреля 2024 года делегация Великого Новгорода приняла участие в областном молодежном патриотическом форуме «МыслѢте» в Старой Руссе. На площадке форума собрались активисты патриотических клубов и объединений, </w:t>
            </w:r>
            <w:hyperlink r:id="rId4" w:history="1">
              <w:r w:rsidRPr="00184D91">
                <w:rPr>
                  <w:rFonts w:ascii="Times New Roman" w:eastAsia="Times New Roman" w:hAnsi="Times New Roman"/>
                  <w:sz w:val="24"/>
                  <w:szCs w:val="24"/>
                </w:rPr>
                <w:t>Движения</w:t>
              </w:r>
              <w:proofErr w:type="gramStart"/>
              <w:r w:rsidRPr="00184D91"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П</w:t>
              </w:r>
              <w:proofErr w:type="gramEnd"/>
              <w:r w:rsidRPr="00184D91">
                <w:rPr>
                  <w:rFonts w:ascii="Times New Roman" w:eastAsia="Times New Roman" w:hAnsi="Times New Roman"/>
                  <w:sz w:val="24"/>
                  <w:szCs w:val="24"/>
                </w:rPr>
                <w:t>ервых</w:t>
              </w:r>
            </w:hyperlink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участники специальной военной операции из Новгородской области, а также делегация из города Энергодар Запорожской области. </w:t>
            </w:r>
            <w:r w:rsidRPr="00184D91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Участники обсудили многогранность понятия «патриотизм», рассмотрели интерактивные формы работы с молодежью, поучаствовали в мастер-классах и стратегических сессиях. 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12DA" w:rsidRPr="00F4510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10A">
              <w:rPr>
                <w:rFonts w:ascii="Times New Roman" w:eastAsia="Times New Roman" w:hAnsi="Times New Roman"/>
                <w:sz w:val="24"/>
                <w:szCs w:val="24"/>
              </w:rPr>
              <w:t xml:space="preserve">27 июля 2022 года в соответствии с указом Главы Донецкой Народной Республики установлена памятная дата - День памяти детей – жертв войны в Донбассе. В этот день чтят память безвременно ушедших детей - Ангелов Донбасса, которые погибли под вражеским огнём. К этой дате в Великом Новгороде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состоялись</w:t>
            </w:r>
            <w:r w:rsidRPr="00F4510A">
              <w:rPr>
                <w:rFonts w:ascii="Times New Roman" w:eastAsia="Times New Roman" w:hAnsi="Times New Roman"/>
                <w:sz w:val="24"/>
                <w:szCs w:val="24"/>
              </w:rPr>
              <w:t xml:space="preserve"> следующие мероприятия.</w:t>
            </w:r>
          </w:p>
          <w:p w:rsidR="00B912DA" w:rsidRPr="00F4510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F4510A">
              <w:rPr>
                <w:rFonts w:ascii="Times New Roman" w:eastAsia="Times New Roman" w:hAnsi="Times New Roman"/>
                <w:sz w:val="24"/>
                <w:szCs w:val="24"/>
              </w:rPr>
              <w:t>26 июля на аллее «Розы Донбасса» у Гуманитарного института Новгородского государственного университета имени Ярослава Мудрого (</w:t>
            </w:r>
            <w:proofErr w:type="gramStart"/>
            <w:r w:rsidRPr="00F4510A">
              <w:rPr>
                <w:rFonts w:ascii="Times New Roman" w:eastAsia="Times New Roman" w:hAnsi="Times New Roman"/>
                <w:sz w:val="24"/>
                <w:szCs w:val="24"/>
              </w:rPr>
              <w:t>Антоново</w:t>
            </w:r>
            <w:proofErr w:type="gramEnd"/>
            <w:r w:rsidRPr="00F4510A">
              <w:rPr>
                <w:rFonts w:ascii="Times New Roman" w:eastAsia="Times New Roman" w:hAnsi="Times New Roman"/>
                <w:sz w:val="24"/>
                <w:szCs w:val="24"/>
              </w:rPr>
              <w:t xml:space="preserve">) состоялась молодежная памятная акция. В программе акции: творческие выступления молодежи, «запуск» бумажных голубей, минута молчания. Организатор акции - МБУ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«Новгородский молодежный центр», количество участников – 30 человек.</w:t>
            </w:r>
          </w:p>
          <w:p w:rsidR="00B912DA" w:rsidRPr="00184D91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F4510A">
              <w:rPr>
                <w:rFonts w:ascii="Times New Roman" w:eastAsia="Times New Roman" w:hAnsi="Times New Roman"/>
                <w:sz w:val="24"/>
                <w:szCs w:val="24"/>
              </w:rPr>
              <w:t xml:space="preserve">27 июля у стелы «Город воинской славы»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состоялась</w:t>
            </w:r>
            <w:r w:rsidRPr="00F4510A">
              <w:rPr>
                <w:rFonts w:ascii="Times New Roman" w:eastAsia="Times New Roman" w:hAnsi="Times New Roman"/>
                <w:sz w:val="24"/>
                <w:szCs w:val="24"/>
              </w:rPr>
              <w:t xml:space="preserve"> акция-реквием. В программе акции: выступление официальных лиц, чтение табличек с именами погибших детей, минута молчания, возложение цветок к стеле. Организатор акции – АНО «Комитет семей воинов Отечества» Новгородской области и Новгородская региональная общественная организация «Ассоциация ветеранов </w:t>
            </w:r>
            <w:r w:rsidRPr="00F4510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специальной военной операции» при поддержке комитета по молодежной политике Новгородской области и Администрации Великого Новгорода.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Количество участников – 150 человек.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  <w:rPr>
                <w:sz w:val="28"/>
                <w:szCs w:val="24"/>
              </w:rPr>
            </w:pPr>
          </w:p>
        </w:tc>
      </w:tr>
      <w:tr w:rsidR="00B912DA" w:rsidTr="00EF38BF">
        <w:trPr>
          <w:trHeight w:val="1031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center"/>
            </w:pPr>
            <w:r>
              <w:lastRenderedPageBreak/>
              <w:t>1.1.2.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</w:pPr>
            <w:r>
              <w:t>Мероприятие 2. Организация и осуществление мероприятий по изучению и сохранению историко-культурного наследия, формирование гражданско-патриотической ответственности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</w:pPr>
            <w:r>
              <w:t>2022 - 2027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Pr="00920021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65F6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В рамках празднования 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Дня</w:t>
            </w: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Победы советского народа в Великой Отечественной войне 1941 - 1945 годов с 25 апреля по 9 мая на территории Великого Новгорода состоялась Всероссийская акция «Георгиевская лента». Ленточки вручались в местах проведения общегородских мероприятий, приуроченных ко Дню Победы.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Роздано более 4000 ленточек.</w:t>
            </w:r>
          </w:p>
          <w:p w:rsidR="00B912DA" w:rsidRPr="00920021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В Великом Новгороде с 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0</w:t>
            </w: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2 февраля по 22 мая проводился городской смотр-конкурс музеев (комнат боевой славы) образовательных организаций, учреждений и предприятий Великого Новгорода «Наследие земли Новгородской», посвященный 80-летию освобождения Новгорода от немецко-фашистских захватчиков. Конкурс проводился в рамках федерального проекта «Патриотическое воспитание граждан Российской Федерации» национального проекта «Образование».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По итогам конкурса в направлении «Музеи образовательных организаций» по номинации «Комплексные музеи» призовые места присуждены: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диплом за I место - МАОУ «Школа №17», тема конкурсной работы: «Образовательно-просветительские мероприятия «Историко-</w:t>
            </w: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lastRenderedPageBreak/>
              <w:t xml:space="preserve">краеведческого музея микрорайона </w:t>
            </w:r>
            <w:proofErr w:type="spellStart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Волховский</w:t>
            </w:r>
            <w:proofErr w:type="spellEnd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».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В направлении «Экскурсионная деятельность» по номинации «Юные экскурсоводы» призовые места присуждены: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диплом за I место – МАОУ «Средняя общеобразовательная школа №2 с углубленным изучением английского языка»;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диплом за II место – МАОУ «Средняя общеобразовательная школа-комплекс №33 имени генерал-полковника Ивана Терентьевича </w:t>
            </w:r>
            <w:proofErr w:type="spellStart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Коровникова</w:t>
            </w:r>
            <w:proofErr w:type="spellEnd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»;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диплом за III место – МАОУ «Гимназия №4 имени Героя Советского Союза, Почетного гражданина Новгорода И.А. </w:t>
            </w:r>
            <w:proofErr w:type="spellStart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Каберова</w:t>
            </w:r>
            <w:proofErr w:type="spellEnd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».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В направлении «Музей (комната боевой славы) организаций, учреждений и предприятий Великого Новгорода» призовые места присуждены: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диплом за I место - ГОАОУ «Средняя общеобразовательная спортивная школа-интернат «Спарта» - Школьный музей </w:t>
            </w:r>
            <w:proofErr w:type="gramStart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имени Героя Советского Союза Якова Федотовича Павлова</w:t>
            </w:r>
            <w:proofErr w:type="gramEnd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;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диплом за I место - Управление ГИБДД УМВД России по Новгородской области - Музейная комната УГИБДД УМВД России по Новгородской области.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В Великом Новгороде состоялась краеведческая </w:t>
            </w: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lastRenderedPageBreak/>
              <w:t xml:space="preserve">игра «Наследники воинской славы» в рамках федерального проекта «Патриотическое воспитание граждан Российской Федерации» национального проекта «Образование». Участие в ней приняли школьники и студенты образовательных организаций Великого Новгорода. В рамках игры 12 команд прошли маршрут, проложенный по территории исторического центра города. На тематических станциях участникам предстояло продемонстрировать знания в области истории России и родного города, а также 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они </w:t>
            </w: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попробовали свои силы в русских народных играх. При прохождении станций участники игры выполняли интерактивное задание «</w:t>
            </w:r>
            <w:proofErr w:type="spellStart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Фотоистория</w:t>
            </w:r>
            <w:proofErr w:type="spellEnd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» по созданию </w:t>
            </w:r>
            <w:proofErr w:type="spellStart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фотоколлажа</w:t>
            </w:r>
            <w:proofErr w:type="spellEnd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связанного с событиями Великой Отечественной войны и освобождением Новгорода от немецко-фашистских захватчиков.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По итогам игры призовые места присуждены следующим командам: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«Новгородцы» МАОУ «Средняя общеобразовательная школа №8»;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«</w:t>
            </w:r>
            <w:proofErr w:type="spellStart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Залатая</w:t>
            </w:r>
            <w:proofErr w:type="spellEnd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proofErr w:type="spellStart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пчолка</w:t>
            </w:r>
            <w:proofErr w:type="spellEnd"/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» МАОУ «Гимназия 2»; </w:t>
            </w:r>
          </w:p>
          <w:p w:rsidR="00B912DA" w:rsidRPr="0092002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«Башни Детинца» МАОУ «Средняя общеобразовательная школа №22». </w:t>
            </w:r>
          </w:p>
          <w:p w:rsidR="00B912DA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Организаторами игры выступили Зал воинской славы 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МАУК </w:t>
            </w: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ДКМ</w:t>
            </w: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«ГОРОД» и отдел по молодежной политике комитета по молодежной политике и работе с общественными </w:t>
            </w:r>
            <w:r w:rsidRPr="00920021">
              <w:rPr>
                <w:rFonts w:ascii="Times New Roman" w:eastAsia="Times New Roman" w:hAnsi="Times New Roman"/>
                <w:bCs/>
                <w:sz w:val="24"/>
                <w:szCs w:val="26"/>
              </w:rPr>
              <w:lastRenderedPageBreak/>
              <w:t>организациями Администрации Великого Новгорода при поддержке «Новгородского государственного объединенного музея-заповедника», Новгородской областной универсальной научной библиотеки, «Поисковой экспедиции «Долина» памяти Н.И. Орлова», координационной группы «Молодая Ганза - Великий Новгород».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A05AA6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17 октября у бюста Якова Павлова состоялась молодежная акция, посвященная 107-летию со дня рождения Героя Советского Союза, командира пулеметного отделения 13-й гвардейской стрелковой дивизии, героя Сталинградской битвы Якова Федотовича Павлова. </w:t>
            </w:r>
          </w:p>
          <w:p w:rsidR="00B912DA" w:rsidRDefault="00B912DA" w:rsidP="00EF38B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A05AA6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В мероприятии приняли участие 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60 человек - </w:t>
            </w:r>
            <w:r w:rsidRPr="00A05AA6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представители Администрации Великого Новгорода, Прокуратуры Великого Новгорода, городского совета ветеранов, воспитанников юнармейских отрядов, патриотических клубов и спортивной школы-интерната «Спарта». </w:t>
            </w:r>
          </w:p>
          <w:p w:rsidR="00B912DA" w:rsidRPr="00920021" w:rsidRDefault="00B912DA" w:rsidP="00EF38B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9 декабря</w:t>
            </w:r>
            <w:r w:rsidRPr="00A05AA6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в</w:t>
            </w:r>
            <w:r w:rsidRPr="00A05AA6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Зале воинской славы состоялась городская военно-историческая игра, посвященная Дню Героев Отечества. В Игре приняли участие 6 команд числа обучающихся общеобразовательных организаций, организаций среднего профессионального образования Великого Новгорода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, общей численностью 30 человек.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center"/>
            </w:pPr>
            <w:r>
              <w:lastRenderedPageBreak/>
              <w:t>1.1.3.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</w:pPr>
            <w:r>
              <w:t>Мероприятие 3. Организация и осуществление мероприятий, направленных на военно-</w:t>
            </w:r>
            <w:r>
              <w:lastRenderedPageBreak/>
              <w:t>патриотическое воспитание детей и молодежи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184D9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В рамках организации и осуществления мероприятий, направленных на военно-патриотическое воспитание детей и молодежи </w:t>
            </w:r>
            <w:r w:rsidRPr="00184D91">
              <w:rPr>
                <w:rFonts w:ascii="Times New Roman" w:eastAsia="Times New Roman" w:hAnsi="Times New Roman"/>
                <w:bCs/>
                <w:sz w:val="24"/>
                <w:szCs w:val="26"/>
              </w:rPr>
              <w:lastRenderedPageBreak/>
              <w:t>16-17 октября в Великом Новгороде состоялся муниципальный этап Спартакиады молодежи России допризывного возраста, в которой приняли участие 10 команд из числа школьников и студентов образовательных организаций Великого Новгорода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(общее количество участников – 100 человек)</w:t>
            </w:r>
            <w:r w:rsidRPr="00184D91">
              <w:rPr>
                <w:rFonts w:ascii="Times New Roman" w:eastAsia="Times New Roman" w:hAnsi="Times New Roman"/>
                <w:bCs/>
                <w:sz w:val="24"/>
                <w:szCs w:val="26"/>
              </w:rPr>
              <w:t>. Этапы соревнований - метание спортивного снаряда (граната 700 грамм), бег 60 метров, подтягивание на высокой перекладине, «лазерный бой», стрельба из электронного оружия, сборка и разборка автомата Калашникова, выполнение нормативов испытаний (тестов) Всероссийского физкультурно-спортивного комплекса «Готов к труду и обороне».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</w:p>
          <w:p w:rsidR="00B912DA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184D9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Результаты муниципального этапа в командном зачете: </w:t>
            </w:r>
          </w:p>
          <w:p w:rsidR="00B912DA" w:rsidRPr="00184D9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184D9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1 место - команда Средней школы №13 с углубленным изучением предметов, </w:t>
            </w:r>
          </w:p>
          <w:p w:rsidR="00B912DA" w:rsidRPr="00184D9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184D91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2 место - команда Гимназии №2, </w:t>
            </w:r>
          </w:p>
          <w:p w:rsidR="00B912DA" w:rsidRPr="00184D91" w:rsidRDefault="00B912DA" w:rsidP="00EF38B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184D91">
              <w:rPr>
                <w:rFonts w:ascii="Times New Roman" w:eastAsia="Times New Roman" w:hAnsi="Times New Roman"/>
                <w:bCs/>
                <w:sz w:val="24"/>
                <w:szCs w:val="26"/>
              </w:rPr>
              <w:t>3 место - команда Технологического колледжа.</w:t>
            </w:r>
          </w:p>
          <w:p w:rsidR="00B912DA" w:rsidRDefault="00B912DA" w:rsidP="00EF38BF">
            <w:pPr>
              <w:spacing w:line="200" w:lineRule="atLeast"/>
              <w:ind w:right="80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F84F4C">
              <w:rPr>
                <w:rFonts w:ascii="Times New Roman" w:eastAsia="Times New Roman" w:hAnsi="Times New Roman"/>
                <w:bCs/>
                <w:sz w:val="24"/>
                <w:szCs w:val="26"/>
              </w:rPr>
              <w:t>27 ноября 2024 года в МАУК «Центр культуры и искусства «Диалог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»</w:t>
            </w:r>
            <w:r w:rsidRPr="00F84F4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состоялся</w:t>
            </w:r>
            <w:r w:rsidRPr="00F84F4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«Турнир по стрельбе из электронного оружия, посвященный Всероссийскому дню призывника и Дню Военной присяги» </w:t>
            </w:r>
          </w:p>
          <w:p w:rsidR="00B912DA" w:rsidRPr="00DE09AF" w:rsidRDefault="00B912DA" w:rsidP="00EF38BF">
            <w:pPr>
              <w:spacing w:line="200" w:lineRule="atLeast"/>
              <w:ind w:righ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В соревнованиях приняли участие 11 команд из образовательных организаций.</w:t>
            </w:r>
          </w:p>
          <w:p w:rsidR="00B912DA" w:rsidRPr="00F84F4C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По итогам турнира победителями стали:</w:t>
            </w:r>
          </w:p>
          <w:p w:rsidR="00B912DA" w:rsidRPr="00F84F4C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F84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место - команда Гимназии № 2</w:t>
            </w:r>
            <w:r w:rsidRPr="00F84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912DA" w:rsidRPr="00F84F4C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F84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место - команда Средней школы № 13 с углубленным изучением предметов</w:t>
            </w:r>
            <w:r w:rsidRPr="00F84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F84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место - команда Средней общеобразовательной школы № 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Во время проведения для участников работали</w:t>
            </w:r>
            <w:r w:rsidRPr="00F84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выставки от управления </w:t>
            </w:r>
            <w:proofErr w:type="spellStart"/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 xml:space="preserve"> по Новгородской области, управления МЧС России Новгородской области и военного комиссариата Новгородской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интерактивные площадки от местного отделения Российского движения детей и молодежи «Движение первых» Великого Новгорода, МБУ «Новгородский молодежный центр», регионального отделения ДОСААФ России Новгородской области, Библиотечного центра для детей и юношества «</w:t>
            </w:r>
            <w:proofErr w:type="spellStart"/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Читай-город</w:t>
            </w:r>
            <w:proofErr w:type="spellEnd"/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>», Новгородского областного отделения Всероссийской общественной организации</w:t>
            </w:r>
            <w:proofErr w:type="gramEnd"/>
            <w:r w:rsidRPr="00DE09AF">
              <w:rPr>
                <w:rFonts w:ascii="Times New Roman" w:eastAsia="Times New Roman" w:hAnsi="Times New Roman"/>
                <w:sz w:val="24"/>
                <w:szCs w:val="24"/>
              </w:rPr>
              <w:t xml:space="preserve"> ветеранов «БОЕВОЕ БРАТСТВО», Детско-юношеской спортивной школы «Центр физического развития».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12DA" w:rsidRPr="00006579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6579">
              <w:rPr>
                <w:rFonts w:ascii="Times New Roman" w:eastAsia="Times New Roman" w:hAnsi="Times New Roman"/>
                <w:sz w:val="24"/>
                <w:szCs w:val="24"/>
              </w:rPr>
              <w:t>Продолжает свою деятельность местное отделение ВВПОД «ЮНАРМИЯ» Великого Новгорода. В октябре 2024 года в Великом Новгороде состоялось I Открытое юнармейское многоборье среди юнармейских отрядов и военно-патриотических объединений Великого Новгорода. Юнармейцы приобрели навыки тактических приемов (полоса препятствий, метание гранаты, стрельба из пневматической винтовки, сборка-разборка оружия, игра «</w:t>
            </w:r>
            <w:proofErr w:type="spellStart"/>
            <w:r w:rsidRPr="00006579">
              <w:rPr>
                <w:rFonts w:ascii="Times New Roman" w:eastAsia="Times New Roman" w:hAnsi="Times New Roman"/>
                <w:sz w:val="24"/>
                <w:szCs w:val="24"/>
              </w:rPr>
              <w:t>Лазертаг</w:t>
            </w:r>
            <w:proofErr w:type="spellEnd"/>
            <w:r w:rsidRPr="00006579">
              <w:rPr>
                <w:rFonts w:ascii="Times New Roman" w:eastAsia="Times New Roman" w:hAnsi="Times New Roman"/>
                <w:sz w:val="24"/>
                <w:szCs w:val="24"/>
              </w:rPr>
              <w:t xml:space="preserve">»), а также знания по истории Отечества. В соревнованиях приняли участие </w:t>
            </w:r>
            <w:r w:rsidRPr="000065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95 юнармейцев от 8 до 17 лет из 10 общеобразовательных учреждений: школ №14, 16, 22, 25, 34, 37, гимназий № 4 и «Гармония», Пролетарской СОШ и Дворца детского (юношеского) творчества им. Лени Голикова. Организатором мероприятия являлся «Центр юнармейской подготовки «Дом </w:t>
            </w:r>
            <w:proofErr w:type="spellStart"/>
            <w:r w:rsidRPr="00006579">
              <w:rPr>
                <w:rFonts w:ascii="Times New Roman" w:eastAsia="Times New Roman" w:hAnsi="Times New Roman"/>
                <w:sz w:val="24"/>
                <w:szCs w:val="24"/>
              </w:rPr>
              <w:t>Юнармии</w:t>
            </w:r>
            <w:proofErr w:type="spellEnd"/>
            <w:r w:rsidRPr="00006579">
              <w:rPr>
                <w:rFonts w:ascii="Times New Roman" w:eastAsia="Times New Roman" w:hAnsi="Times New Roman"/>
                <w:sz w:val="24"/>
                <w:szCs w:val="24"/>
              </w:rPr>
              <w:t>» Великого Новгорода» МАУДО «Д</w:t>
            </w:r>
            <w:proofErr w:type="gramStart"/>
            <w:r w:rsidRPr="00006579">
              <w:rPr>
                <w:rFonts w:ascii="Times New Roman" w:eastAsia="Times New Roman" w:hAnsi="Times New Roman"/>
                <w:sz w:val="24"/>
                <w:szCs w:val="24"/>
              </w:rPr>
              <w:t>Д(</w:t>
            </w:r>
            <w:proofErr w:type="gramEnd"/>
            <w:r w:rsidRPr="00006579">
              <w:rPr>
                <w:rFonts w:ascii="Times New Roman" w:eastAsia="Times New Roman" w:hAnsi="Times New Roman"/>
                <w:sz w:val="24"/>
                <w:szCs w:val="24"/>
              </w:rPr>
              <w:t>Ю)Т им. Л.Голикова». Партнеры: МАУ «Дом молодёжи, центр гражданско-патриотического воспитания и подготовки допризывной молодежи» Новгородского муниципального района, Центр военно-тактических игр «Авангард», комитет по молодежной политике и работе с общественными организациями Администрации Великого Новгорода.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912DA" w:rsidRPr="00006579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C7F">
              <w:rPr>
                <w:rFonts w:ascii="Times New Roman" w:eastAsia="Times New Roman" w:hAnsi="Times New Roman"/>
                <w:sz w:val="24"/>
                <w:szCs w:val="24"/>
              </w:rPr>
              <w:t>17 декабря 2024 в МАУК «Городской Центр культуры и досуга имени Н.Г. Васильева» состоялось мероприятие «Городская юнармейская елка», участие в котором приняло 160 юнармейцев Великого Новгорода.</w:t>
            </w:r>
          </w:p>
          <w:p w:rsidR="00B912DA" w:rsidRPr="00184D91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:rsidR="00B912DA" w:rsidRPr="00522C7F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С целью оснащения системы патриотического воспитания детей и молодежи приобретена портативная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двухполосная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акустическая система, 120 ВТ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Leem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, HR-15HR.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center"/>
            </w:pPr>
            <w:r>
              <w:lastRenderedPageBreak/>
              <w:t xml:space="preserve">1.1.4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</w:pPr>
            <w:r>
              <w:t xml:space="preserve">Мероприятие 4. Реализация кластерного проекта </w:t>
            </w:r>
            <w:r>
              <w:rPr>
                <w:szCs w:val="26"/>
              </w:rPr>
              <w:t>"</w:t>
            </w:r>
            <w:r>
              <w:t>Служить России суждено тебе и мне</w:t>
            </w:r>
            <w:r>
              <w:rPr>
                <w:szCs w:val="26"/>
              </w:rPr>
              <w:t>"</w:t>
            </w:r>
            <w:r>
              <w:t xml:space="preserve">, реализуемого на территории кластера </w:t>
            </w:r>
            <w:r>
              <w:rPr>
                <w:szCs w:val="26"/>
              </w:rPr>
              <w:t>"</w:t>
            </w:r>
            <w:r>
              <w:t>Новгородский</w:t>
            </w:r>
            <w:r>
              <w:rPr>
                <w:szCs w:val="26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Pr="00067B91" w:rsidRDefault="00B912DA" w:rsidP="00EF38B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Pr="00C32ED4" w:rsidRDefault="00B912DA" w:rsidP="00EF38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B576DF">
              <w:rPr>
                <w:rFonts w:ascii="Times New Roman" w:eastAsia="Times New Roman" w:hAnsi="Times New Roman"/>
                <w:sz w:val="24"/>
                <w:szCs w:val="26"/>
              </w:rPr>
              <w:t>В течение года городской округ принима</w:t>
            </w:r>
            <w:r>
              <w:rPr>
                <w:rFonts w:ascii="Times New Roman" w:eastAsia="Times New Roman" w:hAnsi="Times New Roman"/>
                <w:sz w:val="24"/>
                <w:szCs w:val="26"/>
              </w:rPr>
              <w:t>л</w:t>
            </w:r>
            <w:r w:rsidRPr="00B576DF">
              <w:rPr>
                <w:rFonts w:ascii="Times New Roman" w:eastAsia="Times New Roman" w:hAnsi="Times New Roman"/>
                <w:sz w:val="24"/>
                <w:szCs w:val="26"/>
              </w:rPr>
              <w:t xml:space="preserve"> участие в реализации </w:t>
            </w:r>
            <w:proofErr w:type="spellStart"/>
            <w:r w:rsidRPr="00B576DF">
              <w:rPr>
                <w:rFonts w:ascii="Times New Roman" w:eastAsia="Times New Roman" w:hAnsi="Times New Roman"/>
                <w:sz w:val="24"/>
                <w:szCs w:val="26"/>
              </w:rPr>
              <w:t>мультиобластных</w:t>
            </w:r>
            <w:proofErr w:type="spellEnd"/>
            <w:r w:rsidRPr="00B576DF">
              <w:rPr>
                <w:rFonts w:ascii="Times New Roman" w:eastAsia="Times New Roman" w:hAnsi="Times New Roman"/>
                <w:sz w:val="24"/>
                <w:szCs w:val="26"/>
              </w:rPr>
              <w:t xml:space="preserve"> проектов «Дорогой народного подвига» и «Служить России суждено тебе и мне!», а также координир</w:t>
            </w:r>
            <w:r>
              <w:rPr>
                <w:rFonts w:ascii="Times New Roman" w:eastAsia="Times New Roman" w:hAnsi="Times New Roman"/>
                <w:sz w:val="24"/>
                <w:szCs w:val="26"/>
              </w:rPr>
              <w:t>овал</w:t>
            </w:r>
            <w:r w:rsidRPr="00B576DF">
              <w:rPr>
                <w:rFonts w:ascii="Times New Roman" w:eastAsia="Times New Roman" w:hAnsi="Times New Roman"/>
                <w:sz w:val="24"/>
                <w:szCs w:val="26"/>
              </w:rPr>
              <w:t xml:space="preserve"> реализацию кластерного проекта «Вахта памяти. Пост № 1» кластера «Новгородский».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Pr="00965F65" w:rsidRDefault="00B912DA" w:rsidP="00EF38BF">
            <w:pPr>
              <w:pStyle w:val="ConsPlusNormal"/>
              <w:jc w:val="center"/>
            </w:pPr>
            <w:r w:rsidRPr="00965F65">
              <w:lastRenderedPageBreak/>
              <w:t>1.1.5.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Pr="00965F65" w:rsidRDefault="00B912DA" w:rsidP="00EF38BF">
            <w:pPr>
              <w:pStyle w:val="ConsPlusNormal"/>
            </w:pPr>
            <w:r w:rsidRPr="00965F65">
              <w:t>Мероприятие 5. Реализация проекта "Вахта Памяти. Пост N 1"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Pr="00067B91" w:rsidRDefault="00B912DA" w:rsidP="00EF38B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965F65">
              <w:rPr>
                <w:sz w:val="24"/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2023 года в городском округе  реализуется проект «Вахта Памяти «Пост № 1». В основе проекта лежит возрождение на постоянной основе патриотической акции «Пост № 1», зародившейся еще в советское время. Ежедневно на пост № 1 к мемориальному комплексу «Вечный огонь славы» в Кремле заступают лучшие школьники Великого Новгорода. В 2024 году в Вахте приняли участие 439 человек.</w:t>
            </w:r>
          </w:p>
          <w:p w:rsidR="00B912DA" w:rsidRPr="0054317C" w:rsidRDefault="00B912DA" w:rsidP="00EF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 организован чайный стол для участников караула. Оплачена работа сотрудников, организующих караул, изготовлены именные свидетельства участников и выданы в торжественной обстановке.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</w:tr>
      <w:tr w:rsidR="00B912DA" w:rsidTr="00EF38BF">
        <w:tc>
          <w:tcPr>
            <w:tcW w:w="15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center"/>
            </w:pPr>
            <w:r>
              <w:t>Задача 2. Повышение качества межведомственного и межотраслевого взаимодействия Администрации Великого Новгорода, учреждений и организаций различных форм собственности</w:t>
            </w: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</w:pPr>
            <w:r>
              <w:t>Основное мероприятие 2. Развитие системы межведомственного и межотраслевого взаимодействия по вопросам патриотического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</w:pPr>
            <w:r>
              <w:t>2022 - 2026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</w:pP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both"/>
            </w:pPr>
            <w:r>
              <w:t>Мероприятие 1. Организация повышения квалификации и совершенствование системы мотивации для специалистов сферы гражданско-патриотического и военно-патриотического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</w:pPr>
            <w:r>
              <w:t>2022 - 2026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snapToGrid w:val="0"/>
              <w:rPr>
                <w:rFonts w:eastAsia="Times New Roman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both"/>
            </w:pP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both"/>
            </w:pPr>
            <w:r>
              <w:t xml:space="preserve">Мероприятие 2. Проведение мероприятий по развитию </w:t>
            </w:r>
            <w:r>
              <w:lastRenderedPageBreak/>
              <w:t>взаимодействия всех субъектов патриотического воспитания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</w:pPr>
            <w:r>
              <w:lastRenderedPageBreak/>
              <w:t>2022 - 2026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Pr="00522C7F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5977">
              <w:rPr>
                <w:rFonts w:ascii="Times New Roman" w:hAnsi="Times New Roman"/>
                <w:sz w:val="24"/>
                <w:szCs w:val="24"/>
              </w:rPr>
              <w:t>остоял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95977">
              <w:rPr>
                <w:rFonts w:ascii="Times New Roman" w:hAnsi="Times New Roman"/>
                <w:sz w:val="24"/>
                <w:szCs w:val="24"/>
              </w:rPr>
              <w:t xml:space="preserve">сь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E95977">
              <w:rPr>
                <w:rFonts w:ascii="Times New Roman" w:hAnsi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95977">
              <w:rPr>
                <w:rFonts w:ascii="Times New Roman" w:hAnsi="Times New Roman"/>
                <w:sz w:val="24"/>
                <w:szCs w:val="24"/>
              </w:rPr>
              <w:t xml:space="preserve"> городского межведомственного совета по патриотическому воспитанию населения Великого Новгорода</w:t>
            </w:r>
            <w:r w:rsidRPr="00522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2DA" w:rsidRPr="00522C7F" w:rsidRDefault="00B912DA" w:rsidP="00EF38BF">
            <w:pPr>
              <w:pStyle w:val="a3"/>
              <w:spacing w:before="0" w:after="0"/>
              <w:ind w:firstLine="0"/>
              <w:rPr>
                <w:sz w:val="24"/>
                <w:szCs w:val="24"/>
              </w:rPr>
            </w:pPr>
            <w:r w:rsidRPr="00522C7F">
              <w:rPr>
                <w:sz w:val="24"/>
                <w:szCs w:val="24"/>
              </w:rPr>
              <w:lastRenderedPageBreak/>
              <w:t>06 июня 2024 года</w:t>
            </w:r>
            <w:r w:rsidRPr="00E95977">
              <w:rPr>
                <w:sz w:val="24"/>
                <w:szCs w:val="24"/>
              </w:rPr>
              <w:t xml:space="preserve"> </w:t>
            </w:r>
            <w:r w:rsidRPr="00522C7F">
              <w:rPr>
                <w:sz w:val="24"/>
                <w:szCs w:val="24"/>
              </w:rPr>
              <w:t>Основные вопросы:</w:t>
            </w:r>
          </w:p>
          <w:p w:rsidR="00B912DA" w:rsidRPr="00350BD1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D1">
              <w:rPr>
                <w:rFonts w:ascii="Times New Roman" w:hAnsi="Times New Roman"/>
                <w:sz w:val="24"/>
                <w:szCs w:val="24"/>
              </w:rPr>
              <w:t>- Вовлечение учащихся образовательных организаций в мероприятия, проекты, конкурсы Движения</w:t>
            </w:r>
            <w:proofErr w:type="gramStart"/>
            <w:r w:rsidRPr="00350BD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50BD1">
              <w:rPr>
                <w:rFonts w:ascii="Times New Roman" w:hAnsi="Times New Roman"/>
                <w:sz w:val="24"/>
                <w:szCs w:val="24"/>
              </w:rPr>
              <w:t>ервых, в рамках направления «Патриотизм и историческая память. «Служи Отечеству», в проекты ВВПОД «ЮНАРМИЯ»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2DA" w:rsidRPr="00350BD1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50BD1">
              <w:rPr>
                <w:rFonts w:ascii="Times New Roman" w:hAnsi="Times New Roman"/>
                <w:sz w:val="24"/>
                <w:szCs w:val="24"/>
              </w:rPr>
              <w:t>деятельности Центра по военно-патриотическому воспитанию МАУДО «Детско-юношеская спортивна школа «Центр физического развития» в 2023-2024 учебном году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2DA" w:rsidRPr="00350BD1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D1">
              <w:rPr>
                <w:rFonts w:ascii="Times New Roman" w:hAnsi="Times New Roman"/>
                <w:sz w:val="24"/>
                <w:szCs w:val="24"/>
              </w:rPr>
              <w:t>- О развитии юнармейского движения в Великом Новгороде. О создании Центра юнармейской подготовки «Дом «ЮНАРМИИ»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50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D1">
              <w:rPr>
                <w:rFonts w:ascii="Times New Roman" w:hAnsi="Times New Roman"/>
                <w:sz w:val="24"/>
                <w:szCs w:val="24"/>
              </w:rPr>
              <w:t>- Перспективы развития военно-патриотического воспитания на территории Великого Новгорода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912DA" w:rsidRPr="00350BD1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D1">
              <w:rPr>
                <w:rFonts w:ascii="Times New Roman" w:hAnsi="Times New Roman"/>
                <w:sz w:val="24"/>
                <w:szCs w:val="24"/>
              </w:rPr>
              <w:t>- . Об итогах проведения весенней призывной кампании на территории городского округа Великий Новгород в 2024 году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BD1">
              <w:rPr>
                <w:rFonts w:ascii="Times New Roman" w:hAnsi="Times New Roman"/>
                <w:sz w:val="24"/>
                <w:szCs w:val="24"/>
              </w:rPr>
              <w:t>- О взаимодействии филиала Государственного Фонда «Защитники Отечества» по Новгородской области и комитета по образованию Администрации Великого Новгорода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>23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  <w:r w:rsidRPr="00522C7F">
              <w:rPr>
                <w:rFonts w:ascii="Times New Roman" w:hAnsi="Times New Roman"/>
                <w:sz w:val="24"/>
                <w:szCs w:val="24"/>
              </w:rPr>
              <w:t>. Основные вопросы: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>- О вне</w:t>
            </w:r>
            <w:r>
              <w:rPr>
                <w:rFonts w:ascii="Times New Roman" w:hAnsi="Times New Roman"/>
                <w:sz w:val="24"/>
                <w:szCs w:val="24"/>
              </w:rPr>
              <w:t>сении изменений в состав Совета;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>- Об исполнении протокола заседания межведомственного Совета № 22 от 06 июня 2024 года. Об итогах реализации муниципальной программы «Патриотическое воспитание населения Великого Новгорода»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году и планах на 2025 год;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>- О подготовке и проведении празднования 80-</w:t>
            </w:r>
            <w:r w:rsidRPr="00522C7F">
              <w:rPr>
                <w:rFonts w:ascii="Times New Roman" w:hAnsi="Times New Roman"/>
                <w:sz w:val="24"/>
                <w:szCs w:val="24"/>
              </w:rPr>
              <w:lastRenderedPageBreak/>
              <w:t>годовщины Победы в Великой Отече</w:t>
            </w:r>
            <w:r>
              <w:rPr>
                <w:rFonts w:ascii="Times New Roman" w:hAnsi="Times New Roman"/>
                <w:sz w:val="24"/>
                <w:szCs w:val="24"/>
              </w:rPr>
              <w:t>ственной войне 1941-1945 годов;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>- О фактах осквернения памятников и других мемориальных сооружений, увековечивающих память погибших защитников Отечества, на территории Великого Новгорода и мерах, направленных на профи</w:t>
            </w:r>
            <w:r>
              <w:rPr>
                <w:rFonts w:ascii="Times New Roman" w:hAnsi="Times New Roman"/>
                <w:sz w:val="24"/>
                <w:szCs w:val="24"/>
              </w:rPr>
              <w:t>лактику подобных правонарушений;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>- О реализации единой программы подготовки юнармейцев к военной службе. Об активизации работы в рамках 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ого проекта «Хранители истории»;</w:t>
            </w:r>
          </w:p>
          <w:p w:rsidR="00B912DA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>- Об организации работы по функционированию Вахты Памяти «Пост №1» и вопросах требующих выработки мер по их решению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2DA" w:rsidRPr="00522C7F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>- О реализации социально значимых проектов</w:t>
            </w:r>
          </w:p>
          <w:p w:rsidR="00B912DA" w:rsidRPr="00350BD1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C7F">
              <w:rPr>
                <w:rFonts w:ascii="Times New Roman" w:hAnsi="Times New Roman"/>
                <w:sz w:val="24"/>
                <w:szCs w:val="24"/>
              </w:rPr>
              <w:t xml:space="preserve">«Все для фронта, все для Победы!», «Плетем для </w:t>
            </w:r>
            <w:proofErr w:type="spellStart"/>
            <w:r w:rsidRPr="00522C7F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spellEnd"/>
            <w:r w:rsidRPr="00522C7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</w:pPr>
          </w:p>
        </w:tc>
      </w:tr>
      <w:tr w:rsidR="00B912DA" w:rsidTr="00EF38BF">
        <w:tc>
          <w:tcPr>
            <w:tcW w:w="15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jc w:val="center"/>
            </w:pPr>
            <w:r>
              <w:lastRenderedPageBreak/>
              <w:t>Задача 3. Информационное обеспечение патриотического воспитания населения</w:t>
            </w:r>
          </w:p>
        </w:tc>
      </w:tr>
      <w:tr w:rsidR="00B912DA" w:rsidTr="00EF38BF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2DA" w:rsidRDefault="00B912DA" w:rsidP="00EF38BF">
            <w:pPr>
              <w:pStyle w:val="ConsPlusNormal"/>
              <w:jc w:val="both"/>
            </w:pPr>
            <w:r>
              <w:t>Основное мероприятие 3. Расширение системы информационного взаимодействия по проблемам патриотического воспитания населения Великого Новгорода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</w:pPr>
            <w:r>
              <w:t>2022 - 2026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12DA" w:rsidRPr="00676511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511">
              <w:rPr>
                <w:rFonts w:ascii="Times New Roman" w:hAnsi="Times New Roman"/>
                <w:sz w:val="24"/>
                <w:szCs w:val="24"/>
              </w:rPr>
              <w:t xml:space="preserve">Вопросы патриотического и духовно-нравственного воспитания населения Великого Новгорода и службы в армии, организуемые мероприятия в данной сфере регулярно освещаются в средствах массовой информации. Информация размещается на информационном сайте отдела по молодежной политике </w:t>
            </w:r>
            <w:hyperlink r:id="rId5" w:history="1">
              <w:r w:rsidRPr="00676511">
                <w:rPr>
                  <w:rFonts w:ascii="Times New Roman" w:hAnsi="Times New Roman"/>
                  <w:sz w:val="24"/>
                  <w:szCs w:val="24"/>
                </w:rPr>
                <w:t>http://molodoy.adm.nov.ru</w:t>
              </w:r>
            </w:hyperlink>
            <w:r w:rsidRPr="00676511">
              <w:rPr>
                <w:rFonts w:ascii="Times New Roman" w:hAnsi="Times New Roman"/>
                <w:sz w:val="24"/>
                <w:szCs w:val="24"/>
              </w:rPr>
              <w:t xml:space="preserve">, в социальной сети </w:t>
            </w:r>
            <w:proofErr w:type="spellStart"/>
            <w:r w:rsidRPr="00676511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676511">
              <w:rPr>
                <w:rFonts w:ascii="Times New Roman" w:hAnsi="Times New Roman"/>
                <w:sz w:val="24"/>
                <w:szCs w:val="24"/>
              </w:rPr>
              <w:t xml:space="preserve"> в группе «Отдел по молодежной политике»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(160 постов патриотической направленности)</w:t>
            </w:r>
            <w:r w:rsidRPr="006765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12DA" w:rsidRPr="00676511" w:rsidRDefault="00B912DA" w:rsidP="00EF3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511">
              <w:rPr>
                <w:rFonts w:ascii="Times New Roman" w:hAnsi="Times New Roman"/>
                <w:sz w:val="24"/>
                <w:szCs w:val="24"/>
              </w:rPr>
              <w:t xml:space="preserve">Пресс-релизы по проводимым мероприятиям регулярно </w:t>
            </w:r>
            <w:r>
              <w:rPr>
                <w:rFonts w:ascii="Times New Roman" w:hAnsi="Times New Roman"/>
                <w:sz w:val="24"/>
                <w:szCs w:val="24"/>
              </w:rPr>
              <w:t>направляются</w:t>
            </w:r>
            <w:r w:rsidRPr="00676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6511">
              <w:rPr>
                <w:rFonts w:ascii="Times New Roman" w:hAnsi="Times New Roman"/>
                <w:sz w:val="24"/>
                <w:szCs w:val="24"/>
              </w:rPr>
              <w:t xml:space="preserve">в управление по </w:t>
            </w:r>
            <w:r w:rsidRPr="006765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работе со средствами массовой информации Администрации города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76511">
              <w:rPr>
                <w:rFonts w:ascii="Times New Roman" w:hAnsi="Times New Roman"/>
                <w:sz w:val="24"/>
                <w:szCs w:val="24"/>
              </w:rPr>
              <w:t>соответствии с графиком</w:t>
            </w:r>
            <w:proofErr w:type="gramEnd"/>
            <w:r w:rsidRPr="00676511">
              <w:rPr>
                <w:rFonts w:ascii="Times New Roman" w:hAnsi="Times New Roman"/>
                <w:sz w:val="24"/>
                <w:szCs w:val="24"/>
              </w:rPr>
              <w:t xml:space="preserve"> проводимых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2DA" w:rsidRDefault="00B912DA" w:rsidP="00EF38BF">
            <w:pPr>
              <w:pStyle w:val="ConsPlusNormal"/>
              <w:snapToGrid w:val="0"/>
              <w:rPr>
                <w:szCs w:val="26"/>
                <w:lang w:eastAsia="ru-RU"/>
              </w:rPr>
            </w:pPr>
          </w:p>
        </w:tc>
      </w:tr>
    </w:tbl>
    <w:p w:rsidR="00B912DA" w:rsidRDefault="00B912DA" w:rsidP="00B912DA">
      <w:pPr>
        <w:pStyle w:val="ConsPlusNormal"/>
        <w:jc w:val="both"/>
      </w:pPr>
    </w:p>
    <w:p w:rsidR="00000000" w:rsidRDefault="00B912DA"/>
    <w:p w:rsidR="00B912DA" w:rsidRPr="00E24BA8" w:rsidRDefault="00B912DA" w:rsidP="00B91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4BA8">
        <w:rPr>
          <w:rFonts w:ascii="Times New Roman" w:hAnsi="Times New Roman" w:cs="Times New Roman"/>
          <w:sz w:val="28"/>
          <w:szCs w:val="28"/>
        </w:rPr>
        <w:t>Таблица   4.   Сведения   о  достижении  значений  целевых  показателей</w:t>
      </w:r>
    </w:p>
    <w:p w:rsidR="00B912DA" w:rsidRPr="00851CDD" w:rsidRDefault="00B912DA" w:rsidP="00B91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4BA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C9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Великого Новгорода</w:t>
      </w:r>
    </w:p>
    <w:p w:rsidR="00B912DA" w:rsidRPr="00E24BA8" w:rsidRDefault="00B912DA" w:rsidP="00B912DA">
      <w:pPr>
        <w:pStyle w:val="ConsPlusNormal"/>
        <w:ind w:firstLine="540"/>
        <w:jc w:val="center"/>
        <w:rPr>
          <w:sz w:val="28"/>
          <w:szCs w:val="28"/>
        </w:rPr>
      </w:pPr>
      <w:r w:rsidRPr="00E24BA8">
        <w:rPr>
          <w:sz w:val="28"/>
          <w:szCs w:val="28"/>
          <w:u w:val="single"/>
        </w:rPr>
        <w:t>«Патриотическое воспитание населения Великого Новгорода» на 2022-202</w:t>
      </w:r>
      <w:r>
        <w:rPr>
          <w:sz w:val="28"/>
          <w:szCs w:val="28"/>
          <w:u w:val="single"/>
        </w:rPr>
        <w:t xml:space="preserve">7 </w:t>
      </w:r>
      <w:r w:rsidRPr="00E24BA8">
        <w:rPr>
          <w:sz w:val="28"/>
          <w:szCs w:val="28"/>
          <w:u w:val="single"/>
        </w:rPr>
        <w:t>годы</w:t>
      </w:r>
    </w:p>
    <w:p w:rsidR="00B912DA" w:rsidRDefault="00B912DA" w:rsidP="00B912DA">
      <w:pPr>
        <w:pStyle w:val="ConsPlusNormal"/>
        <w:ind w:firstLine="540"/>
        <w:jc w:val="center"/>
        <w:rPr>
          <w:sz w:val="28"/>
          <w:szCs w:val="28"/>
        </w:rPr>
      </w:pPr>
      <w:r w:rsidRPr="00E24BA8">
        <w:rPr>
          <w:sz w:val="28"/>
          <w:szCs w:val="28"/>
        </w:rPr>
        <w:t>(наименование муниципальной программы)</w:t>
      </w:r>
    </w:p>
    <w:p w:rsidR="00B912DA" w:rsidRPr="009660C3" w:rsidRDefault="00B912DA" w:rsidP="00B912DA">
      <w:pPr>
        <w:pStyle w:val="ConsPlusNormal"/>
        <w:ind w:firstLine="540"/>
        <w:jc w:val="center"/>
        <w:rPr>
          <w:b/>
          <w:sz w:val="28"/>
          <w:szCs w:val="28"/>
        </w:rPr>
      </w:pPr>
      <w:proofErr w:type="spellStart"/>
      <w:r w:rsidRPr="009660C3">
        <w:rPr>
          <w:b/>
          <w:sz w:val="28"/>
          <w:szCs w:val="28"/>
        </w:rPr>
        <w:t>з</w:t>
      </w:r>
      <w:proofErr w:type="spellEnd"/>
      <w:r w:rsidRPr="009660C3">
        <w:rPr>
          <w:b/>
          <w:sz w:val="28"/>
          <w:szCs w:val="28"/>
          <w:lang w:val="en-US"/>
        </w:rPr>
        <w:t xml:space="preserve">а </w:t>
      </w:r>
      <w:r w:rsidRPr="009660C3">
        <w:rPr>
          <w:b/>
          <w:sz w:val="28"/>
          <w:szCs w:val="28"/>
        </w:rPr>
        <w:t>2024 год</w:t>
      </w:r>
    </w:p>
    <w:p w:rsidR="00B912DA" w:rsidRPr="00B450A0" w:rsidRDefault="00B912DA" w:rsidP="00B912DA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4"/>
        <w:gridCol w:w="5579"/>
        <w:gridCol w:w="1843"/>
        <w:gridCol w:w="1560"/>
        <w:gridCol w:w="1560"/>
        <w:gridCol w:w="3574"/>
      </w:tblGrid>
      <w:tr w:rsidR="00B912DA" w:rsidTr="00EF38BF">
        <w:tc>
          <w:tcPr>
            <w:tcW w:w="375" w:type="pct"/>
            <w:vMerge w:val="restart"/>
          </w:tcPr>
          <w:p w:rsidR="00B912DA" w:rsidRDefault="00B912DA" w:rsidP="00EF38B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28" w:type="pct"/>
            <w:vMerge w:val="restart"/>
          </w:tcPr>
          <w:p w:rsidR="00B912DA" w:rsidRDefault="00B912DA" w:rsidP="00EF38BF">
            <w:pPr>
              <w:pStyle w:val="ConsPlusNormal"/>
              <w:jc w:val="center"/>
            </w:pPr>
            <w:r>
              <w:t>Наименование целевого показателя, единица измерения</w:t>
            </w:r>
          </w:p>
        </w:tc>
        <w:tc>
          <w:tcPr>
            <w:tcW w:w="1626" w:type="pct"/>
            <w:gridSpan w:val="3"/>
          </w:tcPr>
          <w:p w:rsidR="00B912DA" w:rsidRDefault="00B912DA" w:rsidP="00EF38BF">
            <w:pPr>
              <w:pStyle w:val="ConsPlusNormal"/>
              <w:jc w:val="center"/>
            </w:pPr>
            <w:r>
              <w:t>Значение целевого показателя</w:t>
            </w:r>
          </w:p>
        </w:tc>
        <w:tc>
          <w:tcPr>
            <w:tcW w:w="1171" w:type="pct"/>
            <w:vMerge w:val="restart"/>
          </w:tcPr>
          <w:p w:rsidR="00B912DA" w:rsidRDefault="00B912DA" w:rsidP="00EF38BF">
            <w:pPr>
              <w:pStyle w:val="ConsPlusNormal"/>
              <w:jc w:val="center"/>
            </w:pPr>
            <w: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B912DA" w:rsidTr="00EF38BF">
        <w:tc>
          <w:tcPr>
            <w:tcW w:w="375" w:type="pct"/>
            <w:vMerge/>
          </w:tcPr>
          <w:p w:rsidR="00B912DA" w:rsidRDefault="00B912DA" w:rsidP="00EF38BF">
            <w:pPr>
              <w:spacing w:after="1" w:line="0" w:lineRule="atLeast"/>
            </w:pPr>
          </w:p>
        </w:tc>
        <w:tc>
          <w:tcPr>
            <w:tcW w:w="1828" w:type="pct"/>
            <w:vMerge/>
          </w:tcPr>
          <w:p w:rsidR="00B912DA" w:rsidRDefault="00B912DA" w:rsidP="00EF38BF">
            <w:pPr>
              <w:spacing w:after="1" w:line="0" w:lineRule="atLeast"/>
            </w:pPr>
          </w:p>
        </w:tc>
        <w:tc>
          <w:tcPr>
            <w:tcW w:w="604" w:type="pct"/>
          </w:tcPr>
          <w:p w:rsidR="00B912DA" w:rsidRDefault="00B912DA" w:rsidP="00EF38BF">
            <w:pPr>
              <w:pStyle w:val="ConsPlusNormal"/>
              <w:jc w:val="center"/>
            </w:pPr>
            <w:r>
              <w:t xml:space="preserve">год, предшествующий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511" w:type="pct"/>
          </w:tcPr>
          <w:p w:rsidR="00B912DA" w:rsidRDefault="00B912DA" w:rsidP="00EF38BF">
            <w:pPr>
              <w:pStyle w:val="ConsPlusNormal"/>
              <w:jc w:val="center"/>
            </w:pPr>
            <w:r>
              <w:t>план на год</w:t>
            </w:r>
          </w:p>
        </w:tc>
        <w:tc>
          <w:tcPr>
            <w:tcW w:w="511" w:type="pct"/>
          </w:tcPr>
          <w:p w:rsidR="00B912DA" w:rsidRDefault="00B912DA" w:rsidP="00EF38BF">
            <w:pPr>
              <w:pStyle w:val="ConsPlusNormal"/>
              <w:jc w:val="center"/>
            </w:pPr>
            <w:r>
              <w:t>факт за отчетный период</w:t>
            </w:r>
          </w:p>
        </w:tc>
        <w:tc>
          <w:tcPr>
            <w:tcW w:w="1171" w:type="pct"/>
            <w:vMerge/>
          </w:tcPr>
          <w:p w:rsidR="00B912DA" w:rsidRDefault="00B912DA" w:rsidP="00EF38BF">
            <w:pPr>
              <w:spacing w:after="1" w:line="0" w:lineRule="atLeast"/>
            </w:pPr>
          </w:p>
        </w:tc>
      </w:tr>
      <w:tr w:rsidR="00B912DA" w:rsidTr="00EF38BF">
        <w:tc>
          <w:tcPr>
            <w:tcW w:w="375" w:type="pct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28" w:type="pct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4" w:type="pct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1" w:type="pct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1" w:type="pct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1" w:type="pct"/>
            <w:vAlign w:val="center"/>
          </w:tcPr>
          <w:p w:rsidR="00B912DA" w:rsidRDefault="00B912DA" w:rsidP="00EF38BF">
            <w:pPr>
              <w:pStyle w:val="ConsPlusNormal"/>
              <w:jc w:val="center"/>
            </w:pPr>
            <w:r>
              <w:t>6</w:t>
            </w:r>
          </w:p>
        </w:tc>
      </w:tr>
      <w:tr w:rsidR="00B912DA" w:rsidRPr="00106FCA" w:rsidTr="00EF38BF">
        <w:tc>
          <w:tcPr>
            <w:tcW w:w="375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 w:rsidRPr="00106FCA">
              <w:t>1.</w:t>
            </w:r>
          </w:p>
        </w:tc>
        <w:tc>
          <w:tcPr>
            <w:tcW w:w="1828" w:type="pct"/>
          </w:tcPr>
          <w:p w:rsidR="00B912DA" w:rsidRPr="00106FCA" w:rsidRDefault="00B912DA" w:rsidP="00EF38BF">
            <w:pPr>
              <w:pStyle w:val="ConsPlusNormal"/>
            </w:pPr>
            <w:r w:rsidRPr="00106FCA">
              <w:t>Показатель 1. Доля граждан Великого Новгорода, участвующих в мероприятиях по патриотическому воспитанию, от общего количества граждан Великого Новгорода (процентов)</w:t>
            </w:r>
          </w:p>
        </w:tc>
        <w:tc>
          <w:tcPr>
            <w:tcW w:w="604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511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511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1171" w:type="pct"/>
          </w:tcPr>
          <w:p w:rsidR="00B912DA" w:rsidRPr="001F06E8" w:rsidRDefault="00B912DA" w:rsidP="00EF38BF">
            <w:pPr>
              <w:pStyle w:val="ConsPlusNormal"/>
            </w:pPr>
            <w:r>
              <w:t xml:space="preserve">Показатель достигнут </w:t>
            </w:r>
          </w:p>
        </w:tc>
      </w:tr>
      <w:tr w:rsidR="00B912DA" w:rsidRPr="00106FCA" w:rsidTr="00EF38BF">
        <w:tc>
          <w:tcPr>
            <w:tcW w:w="375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 w:rsidRPr="00106FCA">
              <w:t>2.</w:t>
            </w:r>
          </w:p>
        </w:tc>
        <w:tc>
          <w:tcPr>
            <w:tcW w:w="1828" w:type="pct"/>
          </w:tcPr>
          <w:p w:rsidR="00B912DA" w:rsidRPr="00106FCA" w:rsidRDefault="00B912DA" w:rsidP="00EF38BF">
            <w:pPr>
              <w:pStyle w:val="ConsPlusNormal"/>
            </w:pPr>
            <w:r w:rsidRPr="00106FCA">
              <w:t>Показатель 2. Число молодежи, принявшей участие в мероприятиях патриотической направленности (человек)</w:t>
            </w:r>
          </w:p>
        </w:tc>
        <w:tc>
          <w:tcPr>
            <w:tcW w:w="604" w:type="pct"/>
          </w:tcPr>
          <w:p w:rsidR="00B912DA" w:rsidRDefault="00B912DA" w:rsidP="00EF38BF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511" w:type="pct"/>
          </w:tcPr>
          <w:p w:rsidR="00B912DA" w:rsidRDefault="00B912DA" w:rsidP="00EF38BF">
            <w:pPr>
              <w:pStyle w:val="ConsPlusNormal"/>
              <w:jc w:val="center"/>
            </w:pPr>
            <w:r>
              <w:t>14250</w:t>
            </w:r>
          </w:p>
        </w:tc>
        <w:tc>
          <w:tcPr>
            <w:tcW w:w="511" w:type="pct"/>
          </w:tcPr>
          <w:p w:rsidR="00B912DA" w:rsidRPr="001F06E8" w:rsidRDefault="00B912DA" w:rsidP="00EF38BF">
            <w:pPr>
              <w:pStyle w:val="ConsPlusNormal"/>
              <w:jc w:val="center"/>
            </w:pPr>
            <w:r>
              <w:t>22958</w:t>
            </w:r>
          </w:p>
        </w:tc>
        <w:tc>
          <w:tcPr>
            <w:tcW w:w="1171" w:type="pct"/>
          </w:tcPr>
          <w:p w:rsidR="00B912DA" w:rsidRPr="001F06E8" w:rsidRDefault="00B912DA" w:rsidP="00EF38BF">
            <w:pPr>
              <w:pStyle w:val="ConsPlusNormal"/>
            </w:pPr>
            <w:r>
              <w:t xml:space="preserve">Показатель достигнут </w:t>
            </w:r>
          </w:p>
        </w:tc>
      </w:tr>
      <w:tr w:rsidR="00B912DA" w:rsidRPr="00106FCA" w:rsidTr="00EF38BF">
        <w:tc>
          <w:tcPr>
            <w:tcW w:w="375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 w:rsidRPr="00106FCA">
              <w:t>3.</w:t>
            </w:r>
          </w:p>
        </w:tc>
        <w:tc>
          <w:tcPr>
            <w:tcW w:w="1828" w:type="pct"/>
          </w:tcPr>
          <w:p w:rsidR="00B912DA" w:rsidRPr="00106FCA" w:rsidRDefault="00B912DA" w:rsidP="00EF38BF">
            <w:pPr>
              <w:pStyle w:val="ConsPlusNormal"/>
            </w:pPr>
            <w:r w:rsidRPr="00106FCA">
              <w:t xml:space="preserve">Показатель 3. Количество совместных мероприятий по патриотическому воспитанию, проведенных для граждан Великого Новгорода </w:t>
            </w:r>
            <w:r w:rsidRPr="00106FCA">
              <w:lastRenderedPageBreak/>
              <w:t>(единиц)</w:t>
            </w:r>
          </w:p>
        </w:tc>
        <w:tc>
          <w:tcPr>
            <w:tcW w:w="604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511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 w:rsidRPr="00106FCA">
              <w:t>20</w:t>
            </w:r>
          </w:p>
        </w:tc>
        <w:tc>
          <w:tcPr>
            <w:tcW w:w="511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71" w:type="pct"/>
          </w:tcPr>
          <w:p w:rsidR="00B912DA" w:rsidRPr="001F06E8" w:rsidRDefault="00B912DA" w:rsidP="00EF38BF">
            <w:pPr>
              <w:pStyle w:val="ConsPlusNormal"/>
            </w:pPr>
            <w:r>
              <w:t xml:space="preserve">Показатель достигнут </w:t>
            </w:r>
          </w:p>
        </w:tc>
      </w:tr>
      <w:tr w:rsidR="00B912DA" w:rsidRPr="00106FCA" w:rsidTr="00EF38BF">
        <w:tc>
          <w:tcPr>
            <w:tcW w:w="375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 w:rsidRPr="00106FCA">
              <w:lastRenderedPageBreak/>
              <w:t>4.</w:t>
            </w:r>
          </w:p>
        </w:tc>
        <w:tc>
          <w:tcPr>
            <w:tcW w:w="1828" w:type="pct"/>
          </w:tcPr>
          <w:p w:rsidR="00B912DA" w:rsidRPr="00106FCA" w:rsidRDefault="00B912DA" w:rsidP="00EF38BF">
            <w:pPr>
              <w:pStyle w:val="ConsPlusNormal"/>
            </w:pPr>
            <w:r w:rsidRPr="00106FCA">
              <w:t>Показатель 4. Доля молодежи, занимающейся в действующих патриотических объединениях, клубах, поисковых отрядах, от общего количества молодежи, проживающей на территории Великого Новгорода (процентов)</w:t>
            </w:r>
          </w:p>
        </w:tc>
        <w:tc>
          <w:tcPr>
            <w:tcW w:w="604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511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511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171" w:type="pct"/>
          </w:tcPr>
          <w:p w:rsidR="00B912DA" w:rsidRPr="001F06E8" w:rsidRDefault="00B912DA" w:rsidP="00EF38BF">
            <w:pPr>
              <w:pStyle w:val="ConsPlusNormal"/>
            </w:pPr>
            <w:r>
              <w:t xml:space="preserve">Показатель достигнут </w:t>
            </w:r>
          </w:p>
        </w:tc>
      </w:tr>
      <w:tr w:rsidR="00B912DA" w:rsidTr="00EF38BF">
        <w:tc>
          <w:tcPr>
            <w:tcW w:w="375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 w:rsidRPr="00106FCA">
              <w:t>5.</w:t>
            </w:r>
          </w:p>
        </w:tc>
        <w:tc>
          <w:tcPr>
            <w:tcW w:w="1828" w:type="pct"/>
          </w:tcPr>
          <w:p w:rsidR="00B912DA" w:rsidRPr="00106FCA" w:rsidRDefault="00B912DA" w:rsidP="00EF38BF">
            <w:pPr>
              <w:pStyle w:val="ConsPlusNormal"/>
            </w:pPr>
            <w:r w:rsidRPr="00106FCA">
              <w:t>Показатель 5. Доля граждан, информированных о мероприятиях муниципальной программы, в общей численности граждан Великого Новгорода (процентов)</w:t>
            </w:r>
          </w:p>
        </w:tc>
        <w:tc>
          <w:tcPr>
            <w:tcW w:w="604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511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 w:rsidRPr="00106FCA">
              <w:t>50,0</w:t>
            </w:r>
          </w:p>
        </w:tc>
        <w:tc>
          <w:tcPr>
            <w:tcW w:w="511" w:type="pct"/>
          </w:tcPr>
          <w:p w:rsidR="00B912DA" w:rsidRPr="00106FCA" w:rsidRDefault="00B912DA" w:rsidP="00EF38B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71" w:type="pct"/>
          </w:tcPr>
          <w:p w:rsidR="00B912DA" w:rsidRPr="001F06E8" w:rsidRDefault="00B912DA" w:rsidP="00EF38BF">
            <w:pPr>
              <w:pStyle w:val="ConsPlusNormal"/>
            </w:pPr>
            <w:r>
              <w:t xml:space="preserve">Показатель достигнут </w:t>
            </w:r>
          </w:p>
        </w:tc>
      </w:tr>
    </w:tbl>
    <w:p w:rsidR="00B912DA" w:rsidRDefault="00B912DA" w:rsidP="00B912DA">
      <w:pPr>
        <w:pStyle w:val="ConsPlusNormal"/>
        <w:ind w:firstLine="540"/>
        <w:jc w:val="both"/>
      </w:pPr>
    </w:p>
    <w:p w:rsidR="00B912DA" w:rsidRDefault="00B912DA"/>
    <w:p w:rsidR="00B912DA" w:rsidRDefault="00B912DA"/>
    <w:p w:rsidR="00B912DA" w:rsidRDefault="00B912DA">
      <w:r w:rsidRPr="00B912DA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522.75pt" o:ole="">
            <v:imagedata r:id="rId6" o:title=""/>
          </v:shape>
          <o:OLEObject Type="Embed" ProgID="Acrobat.Document.DC" ShapeID="_x0000_i1025" DrawAspect="Content" ObjectID="_1814772308" r:id="rId7"/>
        </w:object>
      </w:r>
    </w:p>
    <w:sectPr w:rsidR="00B912DA">
      <w:pgSz w:w="16838" w:h="11906" w:orient="landscape"/>
      <w:pgMar w:top="1418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2DA"/>
    <w:rsid w:val="00B9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2DA"/>
    <w:pPr>
      <w:suppressAutoHyphens/>
      <w:spacing w:before="120" w:after="12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  <w:lang w:eastAsia="zh-CN"/>
    </w:rPr>
  </w:style>
  <w:style w:type="character" w:customStyle="1" w:styleId="a4">
    <w:name w:val="Основной текст Знак"/>
    <w:basedOn w:val="a0"/>
    <w:link w:val="a3"/>
    <w:rsid w:val="00B912DA"/>
    <w:rPr>
      <w:rFonts w:ascii="Times New Roman" w:eastAsia="Calibri" w:hAnsi="Times New Roman" w:cs="Times New Roman"/>
      <w:sz w:val="26"/>
      <w:szCs w:val="26"/>
      <w:lang w:eastAsia="zh-CN"/>
    </w:rPr>
  </w:style>
  <w:style w:type="paragraph" w:customStyle="1" w:styleId="ConsPlusNormal">
    <w:name w:val="ConsPlusNormal"/>
    <w:rsid w:val="00B912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ConsPlusNonformat">
    <w:name w:val="ConsPlusNonformat"/>
    <w:rsid w:val="00B912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molodoy.adm.nov.ru" TargetMode="External"/><Relationship Id="rId4" Type="http://schemas.openxmlformats.org/officeDocument/2006/relationships/hyperlink" Target="https://vk.com/mypervi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2733</Words>
  <Characters>15583</Characters>
  <Application>Microsoft Office Word</Application>
  <DocSecurity>0</DocSecurity>
  <Lines>129</Lines>
  <Paragraphs>36</Paragraphs>
  <ScaleCrop>false</ScaleCrop>
  <Company/>
  <LinksUpToDate>false</LinksUpToDate>
  <CharactersWithSpaces>18280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Анна Сергеевна</dc:creator>
  <cp:keywords/>
  <dc:description/>
  <cp:lastModifiedBy>Савинова Анна Сергеевна</cp:lastModifiedBy>
  <cp:revision>2</cp:revision>
  <dcterms:created xsi:type="dcterms:W3CDTF">2025-07-23T07:36:00Z</dcterms:created>
  <dcterms:modified xsi:type="dcterms:W3CDTF">2025-07-23T07:39:00Z</dcterms:modified>
</cp:coreProperties>
</file>