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44" w:rsidRPr="00BC7544" w:rsidRDefault="00BC7544" w:rsidP="00BC7544">
      <w:pPr>
        <w:suppressAutoHyphens/>
        <w:snapToGri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75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</w:t>
      </w:r>
    </w:p>
    <w:p w:rsidR="00BC7544" w:rsidRPr="00BC7544" w:rsidRDefault="00BC7544" w:rsidP="00BC7544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 рабочей группы</w:t>
      </w:r>
    </w:p>
    <w:p w:rsidR="00BC7544" w:rsidRPr="00BC7544" w:rsidRDefault="00BC7544" w:rsidP="00BC7544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оценке эффективности </w:t>
      </w:r>
    </w:p>
    <w:p w:rsidR="00BC7544" w:rsidRPr="00BC7544" w:rsidRDefault="00BC7544" w:rsidP="00BC7544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организации и функционирования системы </w:t>
      </w:r>
    </w:p>
    <w:p w:rsidR="00BC7544" w:rsidRPr="00BC7544" w:rsidRDefault="00BC7544" w:rsidP="00BC7544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обеспечения соответствия требованиям </w:t>
      </w:r>
    </w:p>
    <w:p w:rsidR="00BC7544" w:rsidRPr="00BC7544" w:rsidRDefault="00BC7544" w:rsidP="00BC7544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антимонопольного законодательства в Администрации </w:t>
      </w:r>
    </w:p>
    <w:p w:rsidR="00BC7544" w:rsidRPr="00BC7544" w:rsidRDefault="00BC7544" w:rsidP="00BC7544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Великого Новгорода</w:t>
      </w:r>
    </w:p>
    <w:p w:rsidR="00BC7544" w:rsidRPr="00BC7544" w:rsidRDefault="00BC7544" w:rsidP="00BC7544">
      <w:pPr>
        <w:suppressAutoHyphens/>
        <w:snapToGri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№1 от 31.03.</w:t>
      </w:r>
      <w:r w:rsidRPr="00BC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 года</w:t>
      </w:r>
    </w:p>
    <w:p w:rsidR="00BC7544" w:rsidRDefault="00BC7544" w:rsidP="00DC6939">
      <w:pPr>
        <w:rPr>
          <w:rFonts w:ascii="Times New Roman" w:hAnsi="Times New Roman" w:cs="Times New Roman"/>
          <w:bCs/>
          <w:sz w:val="28"/>
          <w:szCs w:val="28"/>
        </w:rPr>
      </w:pPr>
    </w:p>
    <w:p w:rsidR="00114370" w:rsidRPr="004E672E" w:rsidRDefault="00114370" w:rsidP="0011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2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14370" w:rsidRPr="00114370" w:rsidRDefault="00114370" w:rsidP="001143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370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11437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143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 по образованию Ад</w:t>
      </w:r>
      <w:r w:rsidRPr="0011437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Великого Новгорода</w:t>
      </w:r>
      <w:r w:rsidRPr="00114370">
        <w:rPr>
          <w:rFonts w:ascii="Times New Roman" w:hAnsi="Times New Roman" w:cs="Times New Roman"/>
          <w:sz w:val="28"/>
          <w:szCs w:val="28"/>
        </w:rPr>
        <w:t xml:space="preserve"> за 2021 год</w:t>
      </w:r>
      <w:proofErr w:type="gramEnd"/>
    </w:p>
    <w:p w:rsidR="00114370" w:rsidRPr="00140A3A" w:rsidRDefault="00114370" w:rsidP="00140A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A3A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14370" w:rsidRPr="00114370" w:rsidRDefault="00140A3A" w:rsidP="002D26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A3A">
        <w:rPr>
          <w:rFonts w:ascii="Times New Roman" w:hAnsi="Times New Roman" w:cs="Times New Roman"/>
          <w:sz w:val="28"/>
          <w:szCs w:val="28"/>
        </w:rPr>
        <w:t>В соответствии с  распоряжением Правительства Российской Федерации от 18.10.2018 № 2258-р, Постановлением Администрации Великого Новгорода от 16.11.2020 № 4405</w:t>
      </w:r>
      <w:r w:rsidR="00E201C9">
        <w:rPr>
          <w:rFonts w:ascii="Times New Roman" w:hAnsi="Times New Roman" w:cs="Times New Roman"/>
          <w:sz w:val="28"/>
          <w:szCs w:val="28"/>
        </w:rPr>
        <w:t xml:space="preserve"> </w:t>
      </w:r>
      <w:r w:rsidR="00E201C9" w:rsidRPr="00E201C9">
        <w:rPr>
          <w:rFonts w:ascii="Times New Roman" w:hAnsi="Times New Roman" w:cs="Times New Roman"/>
          <w:sz w:val="28"/>
          <w:szCs w:val="28"/>
        </w:rPr>
        <w:t>«О создании системы внутреннего обеспечения соответствия требованиям антимонопольного законодательства в Администрации Великого Новгорода»</w:t>
      </w:r>
      <w:r w:rsidR="008219D6">
        <w:rPr>
          <w:rFonts w:ascii="Times New Roman" w:hAnsi="Times New Roman" w:cs="Times New Roman"/>
          <w:sz w:val="28"/>
          <w:szCs w:val="28"/>
        </w:rPr>
        <w:t xml:space="preserve">, приказом комитета по образования Администрации Великого Новгорода от 08.12.2020 «О </w:t>
      </w:r>
      <w:r w:rsidR="00385A23">
        <w:rPr>
          <w:rFonts w:ascii="Times New Roman" w:hAnsi="Times New Roman" w:cs="Times New Roman"/>
          <w:sz w:val="28"/>
          <w:szCs w:val="28"/>
        </w:rPr>
        <w:t>создании и организации внутренн</w:t>
      </w:r>
      <w:r w:rsidR="008219D6">
        <w:rPr>
          <w:rFonts w:ascii="Times New Roman" w:hAnsi="Times New Roman" w:cs="Times New Roman"/>
          <w:sz w:val="28"/>
          <w:szCs w:val="28"/>
        </w:rPr>
        <w:t>его обеспечения соответствия требованиям антимонопольного законодательства в деятельности комитета по образованию Администрации Великого Новгорода»</w:t>
      </w:r>
      <w:r w:rsidR="00E201C9" w:rsidRPr="00E201C9">
        <w:rPr>
          <w:rFonts w:ascii="Times New Roman" w:hAnsi="Times New Roman" w:cs="Times New Roman"/>
          <w:sz w:val="28"/>
          <w:szCs w:val="28"/>
        </w:rPr>
        <w:t xml:space="preserve"> </w:t>
      </w:r>
      <w:r w:rsidR="00411727">
        <w:rPr>
          <w:rFonts w:ascii="Times New Roman" w:hAnsi="Times New Roman" w:cs="Times New Roman"/>
          <w:sz w:val="28"/>
          <w:szCs w:val="28"/>
        </w:rPr>
        <w:t>о</w:t>
      </w:r>
      <w:r w:rsidR="00E201C9" w:rsidRPr="00E201C9">
        <w:rPr>
          <w:rFonts w:ascii="Times New Roman" w:hAnsi="Times New Roman" w:cs="Times New Roman"/>
          <w:sz w:val="28"/>
          <w:szCs w:val="28"/>
        </w:rPr>
        <w:t>пределе</w:t>
      </w:r>
      <w:r w:rsidR="00411727">
        <w:rPr>
          <w:rFonts w:ascii="Times New Roman" w:hAnsi="Times New Roman" w:cs="Times New Roman"/>
          <w:sz w:val="28"/>
          <w:szCs w:val="28"/>
        </w:rPr>
        <w:t>н</w:t>
      </w:r>
      <w:r w:rsidR="00E201C9" w:rsidRPr="00E201C9">
        <w:rPr>
          <w:rFonts w:ascii="Times New Roman" w:hAnsi="Times New Roman" w:cs="Times New Roman"/>
          <w:sz w:val="28"/>
          <w:szCs w:val="28"/>
        </w:rPr>
        <w:t xml:space="preserve"> порядок внутреннего</w:t>
      </w:r>
      <w:proofErr w:type="gramEnd"/>
      <w:r w:rsidR="00E201C9" w:rsidRPr="00E201C9">
        <w:rPr>
          <w:rFonts w:ascii="Times New Roman" w:hAnsi="Times New Roman" w:cs="Times New Roman"/>
          <w:sz w:val="28"/>
          <w:szCs w:val="28"/>
        </w:rPr>
        <w:t xml:space="preserve"> обеспечения соответствия требованиям антимонопольного законодательства в комитете по образованию Администрации Великого Новгорода (далее - Комитет).</w:t>
      </w:r>
    </w:p>
    <w:p w:rsidR="00114370" w:rsidRPr="00114370" w:rsidRDefault="00114370" w:rsidP="002D26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370">
        <w:rPr>
          <w:rFonts w:ascii="Times New Roman" w:hAnsi="Times New Roman" w:cs="Times New Roman"/>
          <w:sz w:val="28"/>
          <w:szCs w:val="28"/>
        </w:rPr>
        <w:t xml:space="preserve">2. О результатах проведенной оценки рисков нарушения </w:t>
      </w:r>
      <w:r w:rsidR="00E201C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14370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законодательства.</w:t>
      </w:r>
    </w:p>
    <w:p w:rsidR="00114370" w:rsidRPr="0063700B" w:rsidRDefault="00114370" w:rsidP="002D26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37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3700B">
        <w:rPr>
          <w:rFonts w:ascii="Times New Roman" w:hAnsi="Times New Roman" w:cs="Times New Roman"/>
          <w:sz w:val="28"/>
          <w:szCs w:val="28"/>
        </w:rPr>
        <w:t xml:space="preserve">Во исполнение пункта 3.2 Положения об антимонопольном </w:t>
      </w:r>
      <w:proofErr w:type="spellStart"/>
      <w:r w:rsidRPr="0063700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3700B">
        <w:rPr>
          <w:rFonts w:ascii="Times New Roman" w:hAnsi="Times New Roman" w:cs="Times New Roman"/>
          <w:sz w:val="28"/>
          <w:szCs w:val="28"/>
        </w:rPr>
        <w:t xml:space="preserve"> проведен сбор и анализ информации о наличии нарушений антимонопольного законодательства</w:t>
      </w:r>
      <w:r w:rsidR="004E672E">
        <w:rPr>
          <w:rFonts w:ascii="Times New Roman" w:hAnsi="Times New Roman" w:cs="Times New Roman"/>
          <w:sz w:val="28"/>
          <w:szCs w:val="28"/>
        </w:rPr>
        <w:t>, п</w:t>
      </w:r>
      <w:r w:rsidRPr="0063700B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7B1FC9" w:rsidRPr="0063700B">
        <w:rPr>
          <w:rFonts w:ascii="Times New Roman" w:hAnsi="Times New Roman" w:cs="Times New Roman"/>
          <w:sz w:val="28"/>
          <w:szCs w:val="28"/>
        </w:rPr>
        <w:t>котор</w:t>
      </w:r>
      <w:r w:rsidR="004E672E">
        <w:rPr>
          <w:rFonts w:ascii="Times New Roman" w:hAnsi="Times New Roman" w:cs="Times New Roman"/>
          <w:sz w:val="28"/>
          <w:szCs w:val="28"/>
        </w:rPr>
        <w:t>о</w:t>
      </w:r>
      <w:r w:rsidR="007B1FC9" w:rsidRPr="0063700B">
        <w:rPr>
          <w:rFonts w:ascii="Times New Roman" w:hAnsi="Times New Roman" w:cs="Times New Roman"/>
          <w:sz w:val="28"/>
          <w:szCs w:val="28"/>
        </w:rPr>
        <w:t>го</w:t>
      </w:r>
      <w:r w:rsidRPr="0063700B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(вынесенных предупреждений, возбужденных дел, вынесенных предписаний и т.д.)</w:t>
      </w:r>
      <w:r w:rsidR="007B1FC9" w:rsidRPr="0063700B">
        <w:rPr>
          <w:rFonts w:ascii="Times New Roman" w:hAnsi="Times New Roman" w:cs="Times New Roman"/>
          <w:sz w:val="28"/>
          <w:szCs w:val="28"/>
        </w:rPr>
        <w:t xml:space="preserve"> в </w:t>
      </w:r>
      <w:r w:rsidRPr="0063700B">
        <w:rPr>
          <w:rFonts w:ascii="Times New Roman" w:hAnsi="Times New Roman" w:cs="Times New Roman"/>
          <w:sz w:val="28"/>
          <w:szCs w:val="28"/>
        </w:rPr>
        <w:t>2021 год</w:t>
      </w:r>
      <w:r w:rsidR="007B1FC9" w:rsidRPr="0063700B">
        <w:rPr>
          <w:rFonts w:ascii="Times New Roman" w:hAnsi="Times New Roman" w:cs="Times New Roman"/>
          <w:sz w:val="28"/>
          <w:szCs w:val="28"/>
        </w:rPr>
        <w:t xml:space="preserve">у не выявлено. </w:t>
      </w:r>
      <w:proofErr w:type="gramEnd"/>
    </w:p>
    <w:p w:rsidR="00114370" w:rsidRPr="0063700B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00B">
        <w:rPr>
          <w:rFonts w:ascii="Times New Roman" w:hAnsi="Times New Roman" w:cs="Times New Roman"/>
          <w:sz w:val="28"/>
          <w:szCs w:val="28"/>
        </w:rPr>
        <w:t xml:space="preserve">2.2. Анализ действующих нормативных правовых актов </w:t>
      </w:r>
      <w:r w:rsidR="00055F21" w:rsidRPr="0063700B">
        <w:rPr>
          <w:rFonts w:ascii="Times New Roman" w:hAnsi="Times New Roman" w:cs="Times New Roman"/>
          <w:sz w:val="28"/>
          <w:szCs w:val="28"/>
        </w:rPr>
        <w:t>Комитета</w:t>
      </w:r>
      <w:r w:rsidRPr="0063700B">
        <w:rPr>
          <w:rFonts w:ascii="Times New Roman" w:hAnsi="Times New Roman" w:cs="Times New Roman"/>
          <w:sz w:val="28"/>
          <w:szCs w:val="28"/>
        </w:rPr>
        <w:t xml:space="preserve"> на предмет их соответствия антимонопольному законодательству.</w:t>
      </w:r>
    </w:p>
    <w:p w:rsidR="00114370" w:rsidRPr="0063700B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00B">
        <w:rPr>
          <w:rFonts w:ascii="Times New Roman" w:hAnsi="Times New Roman" w:cs="Times New Roman"/>
          <w:sz w:val="28"/>
          <w:szCs w:val="28"/>
        </w:rPr>
        <w:t xml:space="preserve">В </w:t>
      </w:r>
      <w:r w:rsidR="00F97B6B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63700B">
        <w:rPr>
          <w:rFonts w:ascii="Times New Roman" w:hAnsi="Times New Roman" w:cs="Times New Roman"/>
          <w:sz w:val="28"/>
          <w:szCs w:val="28"/>
        </w:rPr>
        <w:t>предложений и замечаний по перечню актов предложений и замечаний не поступило.</w:t>
      </w:r>
    </w:p>
    <w:p w:rsidR="00114370" w:rsidRPr="0063700B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00B">
        <w:rPr>
          <w:rFonts w:ascii="Times New Roman" w:hAnsi="Times New Roman" w:cs="Times New Roman"/>
          <w:sz w:val="28"/>
          <w:szCs w:val="28"/>
        </w:rPr>
        <w:lastRenderedPageBreak/>
        <w:t xml:space="preserve">2.3. Анализ проектов нормативных правовых актов </w:t>
      </w:r>
      <w:r w:rsidR="0063700B" w:rsidRPr="0063700B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63700B">
        <w:rPr>
          <w:rFonts w:ascii="Times New Roman" w:hAnsi="Times New Roman" w:cs="Times New Roman"/>
          <w:sz w:val="28"/>
          <w:szCs w:val="28"/>
        </w:rPr>
        <w:t xml:space="preserve"> на предмет их соответствия антимонопольному законодательству.</w:t>
      </w:r>
    </w:p>
    <w:p w:rsidR="00114370" w:rsidRPr="00114370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70">
        <w:rPr>
          <w:rFonts w:ascii="Times New Roman" w:hAnsi="Times New Roman" w:cs="Times New Roman"/>
          <w:sz w:val="28"/>
          <w:szCs w:val="28"/>
        </w:rPr>
        <w:t xml:space="preserve">Во исполнение пункта 3.4 Положения об антимонопольном </w:t>
      </w:r>
      <w:proofErr w:type="spellStart"/>
      <w:r w:rsidRPr="0011437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14370">
        <w:rPr>
          <w:rFonts w:ascii="Times New Roman" w:hAnsi="Times New Roman" w:cs="Times New Roman"/>
          <w:sz w:val="28"/>
          <w:szCs w:val="28"/>
        </w:rPr>
        <w:t xml:space="preserve">  Комитетом размещены на официальном сайте органов местного самоуправления в разделе «</w:t>
      </w:r>
      <w:proofErr w:type="gramStart"/>
      <w:r w:rsidRPr="00114370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114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37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14370">
        <w:rPr>
          <w:rFonts w:ascii="Times New Roman" w:hAnsi="Times New Roman" w:cs="Times New Roman"/>
          <w:sz w:val="28"/>
          <w:szCs w:val="28"/>
        </w:rPr>
        <w:t>» проекты нормативных правовых актов с уведомлением о проведении публичных консультаций в рамках анализа проектов нормативных правовых актов на соответствие их антимонопольному законодательству.</w:t>
      </w:r>
    </w:p>
    <w:p w:rsidR="00114370" w:rsidRPr="00114370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70">
        <w:rPr>
          <w:rFonts w:ascii="Times New Roman" w:hAnsi="Times New Roman" w:cs="Times New Roman"/>
          <w:sz w:val="28"/>
          <w:szCs w:val="28"/>
        </w:rPr>
        <w:t>В указанные в уведомлениях сроки приема предложений и замечаний по проектам нормативных правовых актов предложений и замечаний не поступило.</w:t>
      </w:r>
    </w:p>
    <w:p w:rsidR="00114370" w:rsidRPr="00114370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70">
        <w:rPr>
          <w:rFonts w:ascii="Times New Roman" w:hAnsi="Times New Roman" w:cs="Times New Roman"/>
          <w:sz w:val="28"/>
          <w:szCs w:val="28"/>
        </w:rPr>
        <w:t>2.4. Проведение мероприятий по выявлению рисков нарушения антимонопольного законодательства.</w:t>
      </w:r>
    </w:p>
    <w:p w:rsidR="00114370" w:rsidRPr="005A3920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20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5A3920" w:rsidRPr="005A3920">
        <w:rPr>
          <w:rFonts w:ascii="Times New Roman" w:hAnsi="Times New Roman" w:cs="Times New Roman"/>
          <w:sz w:val="28"/>
          <w:szCs w:val="28"/>
        </w:rPr>
        <w:t>Комитетом по образованию ос</w:t>
      </w:r>
      <w:r w:rsidRPr="005A3920">
        <w:rPr>
          <w:rFonts w:ascii="Times New Roman" w:hAnsi="Times New Roman" w:cs="Times New Roman"/>
          <w:sz w:val="28"/>
          <w:szCs w:val="28"/>
        </w:rPr>
        <w:t xml:space="preserve">уществлен ряд мероприятий, предусмотренных Положением об </w:t>
      </w:r>
      <w:proofErr w:type="gramStart"/>
      <w:r w:rsidRPr="005A392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A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92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A3920">
        <w:rPr>
          <w:rFonts w:ascii="Times New Roman" w:hAnsi="Times New Roman" w:cs="Times New Roman"/>
          <w:sz w:val="28"/>
          <w:szCs w:val="28"/>
        </w:rPr>
        <w:t>, а именно:</w:t>
      </w:r>
    </w:p>
    <w:p w:rsidR="00114370" w:rsidRPr="005A3920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20">
        <w:rPr>
          <w:rFonts w:ascii="Times New Roman" w:hAnsi="Times New Roman" w:cs="Times New Roman"/>
          <w:sz w:val="28"/>
          <w:szCs w:val="28"/>
        </w:rPr>
        <w:t xml:space="preserve">- запрошена информация от </w:t>
      </w:r>
      <w:r w:rsidR="00C33D80">
        <w:rPr>
          <w:rFonts w:ascii="Times New Roman" w:hAnsi="Times New Roman" w:cs="Times New Roman"/>
          <w:sz w:val="28"/>
          <w:szCs w:val="28"/>
        </w:rPr>
        <w:t>отделов</w:t>
      </w:r>
      <w:r w:rsidRPr="005A3920">
        <w:rPr>
          <w:rFonts w:ascii="Times New Roman" w:hAnsi="Times New Roman" w:cs="Times New Roman"/>
          <w:sz w:val="28"/>
          <w:szCs w:val="28"/>
        </w:rPr>
        <w:t xml:space="preserve"> </w:t>
      </w:r>
      <w:r w:rsidR="005A3920" w:rsidRPr="005A392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A3920">
        <w:rPr>
          <w:rFonts w:ascii="Times New Roman" w:hAnsi="Times New Roman" w:cs="Times New Roman"/>
          <w:sz w:val="28"/>
          <w:szCs w:val="28"/>
        </w:rPr>
        <w:t>о наиболее вероятных нарушениях антимонопольного законодательства с описанием рисков нарушений, причин их возникновения и мероприятий по минимизации и устранению рисков;</w:t>
      </w:r>
    </w:p>
    <w:p w:rsidR="00114370" w:rsidRPr="005A3920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20">
        <w:rPr>
          <w:rFonts w:ascii="Times New Roman" w:hAnsi="Times New Roman" w:cs="Times New Roman"/>
          <w:sz w:val="28"/>
          <w:szCs w:val="28"/>
        </w:rPr>
        <w:t xml:space="preserve">- проведена оценка поступившей информации от </w:t>
      </w:r>
      <w:r w:rsidR="00C33D80">
        <w:rPr>
          <w:rFonts w:ascii="Times New Roman" w:hAnsi="Times New Roman" w:cs="Times New Roman"/>
          <w:sz w:val="28"/>
          <w:szCs w:val="28"/>
        </w:rPr>
        <w:t>отделов Комитета</w:t>
      </w:r>
      <w:r w:rsidRPr="005A3920">
        <w:rPr>
          <w:rFonts w:ascii="Times New Roman" w:hAnsi="Times New Roman" w:cs="Times New Roman"/>
          <w:sz w:val="28"/>
          <w:szCs w:val="28"/>
        </w:rPr>
        <w:t xml:space="preserve">, в том числе с целью уточнения представленной информации и обсуждения правоприменительной практики по определенным направлениям деятельности, проведены </w:t>
      </w:r>
      <w:r w:rsidR="00C33D80">
        <w:rPr>
          <w:rFonts w:ascii="Times New Roman" w:hAnsi="Times New Roman" w:cs="Times New Roman"/>
          <w:sz w:val="28"/>
          <w:szCs w:val="28"/>
        </w:rPr>
        <w:t xml:space="preserve">аппаратные </w:t>
      </w:r>
      <w:r w:rsidRPr="005A3920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C33D80">
        <w:rPr>
          <w:rFonts w:ascii="Times New Roman" w:hAnsi="Times New Roman" w:cs="Times New Roman"/>
          <w:sz w:val="28"/>
          <w:szCs w:val="28"/>
        </w:rPr>
        <w:t>при председателе Комитета</w:t>
      </w:r>
      <w:r w:rsidRPr="005A3920">
        <w:rPr>
          <w:rFonts w:ascii="Times New Roman" w:hAnsi="Times New Roman" w:cs="Times New Roman"/>
          <w:sz w:val="28"/>
          <w:szCs w:val="28"/>
        </w:rPr>
        <w:t>;</w:t>
      </w:r>
    </w:p>
    <w:p w:rsidR="00114370" w:rsidRPr="005A3920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20">
        <w:rPr>
          <w:rFonts w:ascii="Times New Roman" w:hAnsi="Times New Roman" w:cs="Times New Roman"/>
          <w:sz w:val="28"/>
          <w:szCs w:val="28"/>
        </w:rPr>
        <w:t xml:space="preserve">- по результатам </w:t>
      </w:r>
      <w:proofErr w:type="gramStart"/>
      <w:r w:rsidRPr="005A3920">
        <w:rPr>
          <w:rFonts w:ascii="Times New Roman" w:hAnsi="Times New Roman" w:cs="Times New Roman"/>
          <w:sz w:val="28"/>
          <w:szCs w:val="28"/>
        </w:rPr>
        <w:t>проведения оценки рисков нарушения антимонопольного законодательства</w:t>
      </w:r>
      <w:proofErr w:type="gramEnd"/>
      <w:r w:rsidRPr="005A3920">
        <w:rPr>
          <w:rFonts w:ascii="Times New Roman" w:hAnsi="Times New Roman" w:cs="Times New Roman"/>
          <w:sz w:val="28"/>
          <w:szCs w:val="28"/>
        </w:rPr>
        <w:t xml:space="preserve"> составлена Карта </w:t>
      </w:r>
      <w:proofErr w:type="spellStart"/>
      <w:r w:rsidRPr="005A392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3920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5A3920" w:rsidRPr="005A3920">
        <w:rPr>
          <w:rFonts w:ascii="Times New Roman" w:hAnsi="Times New Roman" w:cs="Times New Roman"/>
          <w:sz w:val="28"/>
          <w:szCs w:val="28"/>
        </w:rPr>
        <w:t>Комитета</w:t>
      </w:r>
      <w:r w:rsidRPr="005A3920">
        <w:rPr>
          <w:rFonts w:ascii="Times New Roman" w:hAnsi="Times New Roman" w:cs="Times New Roman"/>
          <w:sz w:val="28"/>
          <w:szCs w:val="28"/>
        </w:rPr>
        <w:t>.</w:t>
      </w:r>
    </w:p>
    <w:p w:rsidR="00114370" w:rsidRPr="00114370" w:rsidRDefault="00486FAF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</w:t>
      </w:r>
      <w:r w:rsidR="00114370" w:rsidRPr="005A3920">
        <w:rPr>
          <w:rFonts w:ascii="Times New Roman" w:hAnsi="Times New Roman" w:cs="Times New Roman"/>
          <w:sz w:val="28"/>
          <w:szCs w:val="28"/>
        </w:rPr>
        <w:t>арт</w:t>
      </w:r>
      <w:r w:rsidR="00F97B6B">
        <w:rPr>
          <w:rFonts w:ascii="Times New Roman" w:hAnsi="Times New Roman" w:cs="Times New Roman"/>
          <w:sz w:val="28"/>
          <w:szCs w:val="28"/>
        </w:rPr>
        <w:t>ы</w:t>
      </w:r>
      <w:r w:rsidR="00114370" w:rsidRPr="005A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370" w:rsidRPr="005A392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4370" w:rsidRPr="005A3920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5A3920" w:rsidRPr="005A392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14370" w:rsidRPr="005A392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5A3920" w:rsidRPr="005A3920">
        <w:rPr>
          <w:rFonts w:ascii="Times New Roman" w:hAnsi="Times New Roman" w:cs="Times New Roman"/>
          <w:sz w:val="28"/>
          <w:szCs w:val="28"/>
        </w:rPr>
        <w:t>приказом</w:t>
      </w:r>
      <w:r w:rsidR="00114370" w:rsidRPr="005A3920">
        <w:rPr>
          <w:rFonts w:ascii="Times New Roman" w:hAnsi="Times New Roman" w:cs="Times New Roman"/>
          <w:sz w:val="28"/>
          <w:szCs w:val="28"/>
        </w:rPr>
        <w:t xml:space="preserve"> от </w:t>
      </w:r>
      <w:r w:rsidR="005A3920" w:rsidRPr="005A3920">
        <w:rPr>
          <w:rFonts w:ascii="Times New Roman" w:hAnsi="Times New Roman" w:cs="Times New Roman"/>
          <w:sz w:val="28"/>
          <w:szCs w:val="28"/>
        </w:rPr>
        <w:t>08</w:t>
      </w:r>
      <w:r w:rsidR="00114370" w:rsidRPr="005A3920">
        <w:rPr>
          <w:rFonts w:ascii="Times New Roman" w:hAnsi="Times New Roman" w:cs="Times New Roman"/>
          <w:sz w:val="28"/>
          <w:szCs w:val="28"/>
        </w:rPr>
        <w:t>.</w:t>
      </w:r>
      <w:r w:rsidR="005A3920" w:rsidRPr="005A3920">
        <w:rPr>
          <w:rFonts w:ascii="Times New Roman" w:hAnsi="Times New Roman" w:cs="Times New Roman"/>
          <w:sz w:val="28"/>
          <w:szCs w:val="28"/>
        </w:rPr>
        <w:t>12</w:t>
      </w:r>
      <w:r w:rsidR="00114370" w:rsidRPr="005A3920">
        <w:rPr>
          <w:rFonts w:ascii="Times New Roman" w:hAnsi="Times New Roman" w:cs="Times New Roman"/>
          <w:sz w:val="28"/>
          <w:szCs w:val="28"/>
        </w:rPr>
        <w:t>.202</w:t>
      </w:r>
      <w:r w:rsidR="005A3920" w:rsidRPr="005A3920">
        <w:rPr>
          <w:rFonts w:ascii="Times New Roman" w:hAnsi="Times New Roman" w:cs="Times New Roman"/>
          <w:sz w:val="28"/>
          <w:szCs w:val="28"/>
        </w:rPr>
        <w:t>0</w:t>
      </w:r>
      <w:r w:rsidR="00114370" w:rsidRPr="005A3920">
        <w:rPr>
          <w:rFonts w:ascii="Times New Roman" w:hAnsi="Times New Roman" w:cs="Times New Roman"/>
          <w:sz w:val="28"/>
          <w:szCs w:val="28"/>
        </w:rPr>
        <w:t xml:space="preserve"> № </w:t>
      </w:r>
      <w:r w:rsidR="00DA65CD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, карта утверждена приказом Комитета от 02.08.2021 № 261</w:t>
      </w:r>
      <w:r w:rsidR="00114370" w:rsidRPr="00114370">
        <w:rPr>
          <w:rFonts w:ascii="Times New Roman" w:hAnsi="Times New Roman" w:cs="Times New Roman"/>
          <w:sz w:val="28"/>
          <w:szCs w:val="28"/>
        </w:rPr>
        <w:t>.</w:t>
      </w:r>
    </w:p>
    <w:p w:rsidR="00114370" w:rsidRPr="00876337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70">
        <w:rPr>
          <w:rFonts w:ascii="Times New Roman" w:hAnsi="Times New Roman" w:cs="Times New Roman"/>
          <w:sz w:val="28"/>
          <w:szCs w:val="28"/>
        </w:rPr>
        <w:t xml:space="preserve">3. </w:t>
      </w:r>
      <w:r w:rsidRPr="00876337">
        <w:rPr>
          <w:rFonts w:ascii="Times New Roman" w:hAnsi="Times New Roman" w:cs="Times New Roman"/>
          <w:sz w:val="28"/>
          <w:szCs w:val="28"/>
        </w:rPr>
        <w:t>Мероприятия по снижению рисков нарушения антимонопольного законодательства.</w:t>
      </w:r>
    </w:p>
    <w:p w:rsidR="00114370" w:rsidRPr="00876337" w:rsidRDefault="00114370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сотрудников </w:t>
      </w:r>
      <w:r w:rsidR="00876337" w:rsidRPr="00876337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876337">
        <w:rPr>
          <w:rFonts w:ascii="Times New Roman" w:hAnsi="Times New Roman" w:cs="Times New Roman"/>
          <w:sz w:val="28"/>
          <w:szCs w:val="28"/>
        </w:rPr>
        <w:t xml:space="preserve"> в сфере антимонопольного законодательства проведены следующие мероприятия:</w:t>
      </w:r>
    </w:p>
    <w:p w:rsidR="00DA65CD" w:rsidRDefault="00166247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CD">
        <w:rPr>
          <w:rFonts w:ascii="Times New Roman" w:hAnsi="Times New Roman" w:cs="Times New Roman"/>
          <w:sz w:val="28"/>
          <w:szCs w:val="28"/>
        </w:rPr>
        <w:t>1. В семинарах, мероприятиях по вопросам, связанным с соблюдением антимонопольно</w:t>
      </w:r>
      <w:r w:rsidR="00876337" w:rsidRPr="00DA65CD">
        <w:rPr>
          <w:rFonts w:ascii="Times New Roman" w:hAnsi="Times New Roman" w:cs="Times New Roman"/>
          <w:sz w:val="28"/>
          <w:szCs w:val="28"/>
        </w:rPr>
        <w:t>го законодательства участвовало</w:t>
      </w:r>
      <w:r w:rsidR="00DA65CD" w:rsidRPr="00DA65CD">
        <w:rPr>
          <w:rFonts w:ascii="Times New Roman" w:hAnsi="Times New Roman" w:cs="Times New Roman"/>
          <w:sz w:val="28"/>
          <w:szCs w:val="28"/>
        </w:rPr>
        <w:t xml:space="preserve"> </w:t>
      </w:r>
      <w:r w:rsidR="00486FAF">
        <w:rPr>
          <w:rFonts w:ascii="Times New Roman" w:hAnsi="Times New Roman" w:cs="Times New Roman"/>
          <w:sz w:val="28"/>
          <w:szCs w:val="28"/>
        </w:rPr>
        <w:t xml:space="preserve">3 </w:t>
      </w:r>
      <w:r w:rsidRPr="00DA65CD">
        <w:rPr>
          <w:rFonts w:ascii="Times New Roman" w:hAnsi="Times New Roman" w:cs="Times New Roman"/>
          <w:sz w:val="28"/>
          <w:szCs w:val="28"/>
        </w:rPr>
        <w:t>специалист</w:t>
      </w:r>
      <w:r w:rsidR="00486FAF">
        <w:rPr>
          <w:rFonts w:ascii="Times New Roman" w:hAnsi="Times New Roman" w:cs="Times New Roman"/>
          <w:sz w:val="28"/>
          <w:szCs w:val="28"/>
        </w:rPr>
        <w:t>а</w:t>
      </w:r>
      <w:r w:rsidRPr="00DA65CD">
        <w:rPr>
          <w:rFonts w:ascii="Times New Roman" w:hAnsi="Times New Roman" w:cs="Times New Roman"/>
          <w:sz w:val="28"/>
          <w:szCs w:val="28"/>
        </w:rPr>
        <w:t xml:space="preserve"> </w:t>
      </w:r>
      <w:r w:rsidR="00F97B6B">
        <w:rPr>
          <w:rFonts w:ascii="Times New Roman" w:hAnsi="Times New Roman" w:cs="Times New Roman"/>
          <w:sz w:val="28"/>
          <w:szCs w:val="28"/>
        </w:rPr>
        <w:t>Комитета.</w:t>
      </w:r>
    </w:p>
    <w:p w:rsidR="00166247" w:rsidRPr="00876337" w:rsidRDefault="00166247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>2. Перечень проведенных мероприятий по</w:t>
      </w:r>
      <w:r w:rsidR="00876337" w:rsidRPr="00876337">
        <w:rPr>
          <w:rFonts w:ascii="Times New Roman" w:hAnsi="Times New Roman" w:cs="Times New Roman"/>
          <w:sz w:val="28"/>
          <w:szCs w:val="28"/>
        </w:rPr>
        <w:t xml:space="preserve"> </w:t>
      </w:r>
      <w:r w:rsidRPr="00876337">
        <w:rPr>
          <w:rFonts w:ascii="Times New Roman" w:hAnsi="Times New Roman" w:cs="Times New Roman"/>
          <w:sz w:val="28"/>
          <w:szCs w:val="28"/>
        </w:rPr>
        <w:t>минимизации и устранению рисков:</w:t>
      </w:r>
    </w:p>
    <w:p w:rsidR="00166247" w:rsidRPr="00876337" w:rsidRDefault="00166247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lastRenderedPageBreak/>
        <w:t>- проведение оптимизации рабочих процессов;</w:t>
      </w:r>
    </w:p>
    <w:p w:rsidR="00166247" w:rsidRPr="00876337" w:rsidRDefault="00166247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>- п</w:t>
      </w:r>
      <w:r w:rsidR="00486FAF">
        <w:rPr>
          <w:rFonts w:ascii="Times New Roman" w:hAnsi="Times New Roman" w:cs="Times New Roman"/>
          <w:sz w:val="28"/>
          <w:szCs w:val="28"/>
        </w:rPr>
        <w:t>овышение квалификации контрактного</w:t>
      </w:r>
      <w:r w:rsidRPr="00876337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486FAF">
        <w:rPr>
          <w:rFonts w:ascii="Times New Roman" w:hAnsi="Times New Roman" w:cs="Times New Roman"/>
          <w:sz w:val="28"/>
          <w:szCs w:val="28"/>
        </w:rPr>
        <w:t>его;</w:t>
      </w:r>
    </w:p>
    <w:p w:rsidR="00166247" w:rsidRPr="00876337" w:rsidRDefault="00166247" w:rsidP="002D2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 xml:space="preserve">- регулярно проводятся рабочие совещания, на которых до сведения руководителей подведомственных учреждений и сотрудников </w:t>
      </w:r>
      <w:r w:rsidR="00876337" w:rsidRPr="00876337">
        <w:rPr>
          <w:rFonts w:ascii="Times New Roman" w:hAnsi="Times New Roman" w:cs="Times New Roman"/>
          <w:sz w:val="28"/>
          <w:szCs w:val="28"/>
        </w:rPr>
        <w:t>Комитета</w:t>
      </w:r>
      <w:r w:rsidR="00486FAF">
        <w:rPr>
          <w:rFonts w:ascii="Times New Roman" w:hAnsi="Times New Roman" w:cs="Times New Roman"/>
          <w:sz w:val="28"/>
          <w:szCs w:val="28"/>
        </w:rPr>
        <w:t xml:space="preserve"> </w:t>
      </w:r>
      <w:r w:rsidRPr="00876337">
        <w:rPr>
          <w:rFonts w:ascii="Times New Roman" w:hAnsi="Times New Roman" w:cs="Times New Roman"/>
          <w:sz w:val="28"/>
          <w:szCs w:val="28"/>
        </w:rPr>
        <w:t xml:space="preserve">доводится информация об изменениях </w:t>
      </w:r>
      <w:proofErr w:type="gramStart"/>
      <w:r w:rsidRPr="008763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337">
        <w:rPr>
          <w:rFonts w:ascii="Times New Roman" w:hAnsi="Times New Roman" w:cs="Times New Roman"/>
          <w:sz w:val="28"/>
          <w:szCs w:val="28"/>
        </w:rPr>
        <w:t xml:space="preserve"> законодательств.</w:t>
      </w:r>
    </w:p>
    <w:p w:rsidR="00687F0A" w:rsidRPr="004A5230" w:rsidRDefault="00687F0A" w:rsidP="002D26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3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87F0A" w:rsidRPr="00876337" w:rsidRDefault="00687F0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0A">
        <w:rPr>
          <w:rFonts w:ascii="Times New Roman" w:hAnsi="Times New Roman" w:cs="Times New Roman"/>
          <w:sz w:val="28"/>
          <w:szCs w:val="28"/>
        </w:rPr>
        <w:t xml:space="preserve">В Комитете система внутреннего обеспечения </w:t>
      </w:r>
      <w:r w:rsidR="00CE21E7">
        <w:rPr>
          <w:rFonts w:ascii="Times New Roman" w:hAnsi="Times New Roman" w:cs="Times New Roman"/>
          <w:sz w:val="28"/>
          <w:szCs w:val="28"/>
        </w:rPr>
        <w:t>соответствует</w:t>
      </w:r>
      <w:r w:rsidRPr="00876337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</w:p>
    <w:p w:rsidR="00876337" w:rsidRPr="00876337" w:rsidRDefault="00687F0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76337" w:rsidRPr="00876337">
        <w:rPr>
          <w:rFonts w:ascii="Times New Roman" w:hAnsi="Times New Roman" w:cs="Times New Roman"/>
          <w:sz w:val="28"/>
          <w:szCs w:val="28"/>
        </w:rPr>
        <w:t>с</w:t>
      </w:r>
      <w:r w:rsidRPr="00876337">
        <w:rPr>
          <w:rFonts w:ascii="Times New Roman" w:hAnsi="Times New Roman" w:cs="Times New Roman"/>
          <w:sz w:val="28"/>
          <w:szCs w:val="28"/>
        </w:rPr>
        <w:t>нижени</w:t>
      </w:r>
      <w:r w:rsidR="00876337" w:rsidRPr="00876337">
        <w:rPr>
          <w:rFonts w:ascii="Times New Roman" w:hAnsi="Times New Roman" w:cs="Times New Roman"/>
          <w:sz w:val="28"/>
          <w:szCs w:val="28"/>
        </w:rPr>
        <w:t>я</w:t>
      </w:r>
      <w:r w:rsidRPr="00876337">
        <w:rPr>
          <w:rFonts w:ascii="Times New Roman" w:hAnsi="Times New Roman" w:cs="Times New Roman"/>
          <w:sz w:val="28"/>
          <w:szCs w:val="28"/>
        </w:rPr>
        <w:t xml:space="preserve"> уровня эффективности функционирования </w:t>
      </w:r>
      <w:r w:rsidR="00CE21E7" w:rsidRPr="00CE21E7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CE21E7" w:rsidRPr="00CE21E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E21E7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687F0A" w:rsidRPr="00876337" w:rsidRDefault="00876337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>Вместе с тем, д</w:t>
      </w:r>
      <w:r w:rsidR="00687F0A" w:rsidRPr="00876337">
        <w:rPr>
          <w:rFonts w:ascii="Times New Roman" w:hAnsi="Times New Roman" w:cs="Times New Roman"/>
          <w:sz w:val="28"/>
          <w:szCs w:val="28"/>
        </w:rPr>
        <w:t xml:space="preserve">ля </w:t>
      </w:r>
      <w:r w:rsidRPr="00876337">
        <w:rPr>
          <w:rFonts w:ascii="Times New Roman" w:hAnsi="Times New Roman" w:cs="Times New Roman"/>
          <w:sz w:val="28"/>
          <w:szCs w:val="28"/>
        </w:rPr>
        <w:t>дальнейшего повышения</w:t>
      </w:r>
      <w:r w:rsidR="00687F0A" w:rsidRPr="00876337">
        <w:rPr>
          <w:rFonts w:ascii="Times New Roman" w:hAnsi="Times New Roman" w:cs="Times New Roman"/>
          <w:sz w:val="28"/>
          <w:szCs w:val="28"/>
        </w:rPr>
        <w:t xml:space="preserve"> уровня эффективности функционирования в </w:t>
      </w:r>
      <w:r w:rsidRPr="00876337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687F0A" w:rsidRPr="00876337">
        <w:rPr>
          <w:rFonts w:ascii="Times New Roman" w:hAnsi="Times New Roman" w:cs="Times New Roman"/>
          <w:sz w:val="28"/>
          <w:szCs w:val="28"/>
        </w:rPr>
        <w:t>необходимо продолжить:</w:t>
      </w:r>
    </w:p>
    <w:p w:rsidR="00687F0A" w:rsidRPr="00876337" w:rsidRDefault="00687F0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>- повышение квалификации специалистов;</w:t>
      </w:r>
    </w:p>
    <w:p w:rsidR="00C5573C" w:rsidRDefault="00687F0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37">
        <w:rPr>
          <w:rFonts w:ascii="Times New Roman" w:hAnsi="Times New Roman" w:cs="Times New Roman"/>
          <w:sz w:val="28"/>
          <w:szCs w:val="28"/>
        </w:rPr>
        <w:t>- более тщательное изучение установленных требований и процедур и усиление контроля со стороны руководителей структурных подразделений.</w:t>
      </w:r>
    </w:p>
    <w:p w:rsidR="002D261A" w:rsidRDefault="002D261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61A" w:rsidRDefault="002D261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61A" w:rsidRDefault="002D261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61A" w:rsidRDefault="002D261A" w:rsidP="002D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F24" w:rsidRDefault="00C30F24" w:rsidP="00C30F2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976"/>
        <w:gridCol w:w="2409"/>
      </w:tblGrid>
      <w:tr w:rsidR="00C30F24">
        <w:tc>
          <w:tcPr>
            <w:tcW w:w="3968" w:type="dxa"/>
          </w:tcPr>
          <w:p w:rsidR="00C30F24" w:rsidRDefault="00C30F2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76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C30F24" w:rsidRDefault="00C30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88795" cy="47688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30F24" w:rsidRDefault="00C30F2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Шанаева</w:t>
            </w:r>
            <w:proofErr w:type="spellEnd"/>
          </w:p>
        </w:tc>
      </w:tr>
    </w:tbl>
    <w:p w:rsidR="00C5573C" w:rsidRDefault="00C5573C" w:rsidP="00687F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A71" w:rsidRPr="00876337" w:rsidRDefault="00A34A71" w:rsidP="00687F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44A" w:rsidRPr="00DC744A" w:rsidRDefault="00DC744A" w:rsidP="00DC74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C744A" w:rsidRPr="00D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659"/>
    <w:multiLevelType w:val="hybridMultilevel"/>
    <w:tmpl w:val="EA4AB3D0"/>
    <w:lvl w:ilvl="0" w:tplc="F2D0A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B57839"/>
    <w:multiLevelType w:val="hybridMultilevel"/>
    <w:tmpl w:val="259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35"/>
    <w:rsid w:val="00055F21"/>
    <w:rsid w:val="000A6253"/>
    <w:rsid w:val="00114370"/>
    <w:rsid w:val="00127119"/>
    <w:rsid w:val="00140A3A"/>
    <w:rsid w:val="00166247"/>
    <w:rsid w:val="001A0EA1"/>
    <w:rsid w:val="001F7A24"/>
    <w:rsid w:val="002628AB"/>
    <w:rsid w:val="002D261A"/>
    <w:rsid w:val="003121C2"/>
    <w:rsid w:val="003604D1"/>
    <w:rsid w:val="00385A23"/>
    <w:rsid w:val="003F5B64"/>
    <w:rsid w:val="00411727"/>
    <w:rsid w:val="00456D8C"/>
    <w:rsid w:val="00486FAF"/>
    <w:rsid w:val="004A5230"/>
    <w:rsid w:val="004E672E"/>
    <w:rsid w:val="00525BE7"/>
    <w:rsid w:val="005936F1"/>
    <w:rsid w:val="005A3920"/>
    <w:rsid w:val="0063700B"/>
    <w:rsid w:val="00685C3F"/>
    <w:rsid w:val="00687F0A"/>
    <w:rsid w:val="006A3C69"/>
    <w:rsid w:val="007B1FC9"/>
    <w:rsid w:val="00813ED3"/>
    <w:rsid w:val="008219D6"/>
    <w:rsid w:val="00876337"/>
    <w:rsid w:val="0095423A"/>
    <w:rsid w:val="009707F9"/>
    <w:rsid w:val="00A34A71"/>
    <w:rsid w:val="00AE1435"/>
    <w:rsid w:val="00BC7544"/>
    <w:rsid w:val="00C30F24"/>
    <w:rsid w:val="00C33D80"/>
    <w:rsid w:val="00C5573C"/>
    <w:rsid w:val="00CE21E7"/>
    <w:rsid w:val="00D10AD3"/>
    <w:rsid w:val="00DA65CD"/>
    <w:rsid w:val="00DC6939"/>
    <w:rsid w:val="00DC744A"/>
    <w:rsid w:val="00E201C9"/>
    <w:rsid w:val="00F47514"/>
    <w:rsid w:val="00F67D7E"/>
    <w:rsid w:val="00F97B6B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1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A3A"/>
    <w:pPr>
      <w:ind w:left="720"/>
      <w:contextualSpacing/>
    </w:pPr>
  </w:style>
  <w:style w:type="table" w:styleId="a5">
    <w:name w:val="Table Grid"/>
    <w:basedOn w:val="a1"/>
    <w:uiPriority w:val="59"/>
    <w:rsid w:val="00DC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1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A3A"/>
    <w:pPr>
      <w:ind w:left="720"/>
      <w:contextualSpacing/>
    </w:pPr>
  </w:style>
  <w:style w:type="table" w:styleId="a5">
    <w:name w:val="Table Grid"/>
    <w:basedOn w:val="a1"/>
    <w:uiPriority w:val="59"/>
    <w:rsid w:val="00DC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Борисова</dc:creator>
  <cp:lastModifiedBy>Ильин Игорь Михайлович</cp:lastModifiedBy>
  <cp:revision>15</cp:revision>
  <cp:lastPrinted>2022-03-23T07:42:00Z</cp:lastPrinted>
  <dcterms:created xsi:type="dcterms:W3CDTF">2022-03-23T06:29:00Z</dcterms:created>
  <dcterms:modified xsi:type="dcterms:W3CDTF">2022-04-06T06:20:00Z</dcterms:modified>
</cp:coreProperties>
</file>