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3" w:rsidRDefault="00783373">
      <w:pPr>
        <w:pStyle w:val="ConsPlusTitlePage"/>
      </w:pPr>
      <w:bookmarkStart w:id="0" w:name="_GoBack"/>
      <w:bookmarkEnd w:id="0"/>
      <w:r>
        <w:br/>
      </w:r>
    </w:p>
    <w:p w:rsidR="00783373" w:rsidRDefault="00783373">
      <w:pPr>
        <w:pStyle w:val="ConsPlusNormal"/>
        <w:jc w:val="both"/>
        <w:outlineLvl w:val="0"/>
      </w:pPr>
    </w:p>
    <w:p w:rsidR="00783373" w:rsidRDefault="00783373">
      <w:pPr>
        <w:pStyle w:val="ConsPlusTitle"/>
        <w:jc w:val="center"/>
        <w:outlineLvl w:val="0"/>
      </w:pPr>
      <w:r>
        <w:t>АДМИНИСТРАЦИЯ ВЕЛИКОГО НОВГОРОДА</w:t>
      </w:r>
    </w:p>
    <w:p w:rsidR="00783373" w:rsidRDefault="00783373">
      <w:pPr>
        <w:pStyle w:val="ConsPlusTitle"/>
        <w:jc w:val="center"/>
      </w:pPr>
    </w:p>
    <w:p w:rsidR="00783373" w:rsidRDefault="00783373">
      <w:pPr>
        <w:pStyle w:val="ConsPlusTitle"/>
        <w:jc w:val="center"/>
      </w:pPr>
      <w:r>
        <w:t>ПОСТАНОВЛЕНИЕ</w:t>
      </w:r>
    </w:p>
    <w:p w:rsidR="00783373" w:rsidRDefault="00783373">
      <w:pPr>
        <w:pStyle w:val="ConsPlusTitle"/>
        <w:jc w:val="center"/>
      </w:pPr>
      <w:r>
        <w:t>от 3 декабря 2021 г. N 6345</w:t>
      </w:r>
    </w:p>
    <w:p w:rsidR="00783373" w:rsidRDefault="00783373">
      <w:pPr>
        <w:pStyle w:val="ConsPlusTitle"/>
        <w:jc w:val="center"/>
      </w:pPr>
    </w:p>
    <w:p w:rsidR="00783373" w:rsidRDefault="00783373">
      <w:pPr>
        <w:pStyle w:val="ConsPlusTitle"/>
        <w:jc w:val="center"/>
      </w:pPr>
      <w:r>
        <w:t>ОБ УТВЕРЖДЕНИИ ВЕДОМСТВЕННОГО СТАНДАРТА</w:t>
      </w:r>
    </w:p>
    <w:p w:rsidR="00783373" w:rsidRDefault="00783373">
      <w:pPr>
        <w:pStyle w:val="ConsPlusTitle"/>
        <w:jc w:val="center"/>
      </w:pPr>
      <w:r>
        <w:t>ВНУТРЕННЕГО МУНИЦИПАЛЬНОГО ФИНАНСОВОГО КОНТРОЛЯ</w:t>
      </w:r>
    </w:p>
    <w:p w:rsidR="00783373" w:rsidRDefault="007833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33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373" w:rsidRDefault="00783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373" w:rsidRDefault="00783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783373" w:rsidRDefault="00783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5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14.06.2023 </w:t>
            </w:r>
            <w:hyperlink r:id="rId6">
              <w:r>
                <w:rPr>
                  <w:color w:val="0000FF"/>
                </w:rPr>
                <w:t>N 2889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</w:tr>
    </w:tbl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"Планирование проверок, ревизий и обследований", утвержденным Постановлением Правительства Российской Федерации от 27 февраля 2020 г. N 208, федеральным </w:t>
      </w:r>
      <w:hyperlink r:id="rId9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 июля 2020 г. N 1095</w:t>
      </w:r>
      <w:proofErr w:type="gramEnd"/>
      <w:r>
        <w:t xml:space="preserve">, </w:t>
      </w:r>
      <w:proofErr w:type="gramStart"/>
      <w:r>
        <w:t xml:space="preserve">федеральным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утвержденным Постановлением Правительства Российской Федерации от 17 августа 2020 г. N 1235, федеральным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утвержденным Постановлением Правительства Российской Федерации от 17 августа</w:t>
      </w:r>
      <w:proofErr w:type="gramEnd"/>
      <w:r>
        <w:t xml:space="preserve"> 2020 г. N 1237, постановляю:</w:t>
      </w:r>
    </w:p>
    <w:p w:rsidR="00783373" w:rsidRDefault="0078337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1. Утвердить прилагаемый Ведомственный </w:t>
      </w:r>
      <w:hyperlink w:anchor="P30">
        <w:r>
          <w:rPr>
            <w:color w:val="0000FF"/>
          </w:rPr>
          <w:t>стандарт</w:t>
        </w:r>
      </w:hyperlink>
      <w:r>
        <w:t xml:space="preserve"> внутреннего муниципального финансового контроля.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"Новгород".</w:t>
      </w: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right"/>
      </w:pPr>
      <w:r>
        <w:t>Заместитель</w:t>
      </w:r>
    </w:p>
    <w:p w:rsidR="00783373" w:rsidRDefault="00783373">
      <w:pPr>
        <w:pStyle w:val="ConsPlusNormal"/>
        <w:jc w:val="right"/>
      </w:pPr>
      <w:r>
        <w:t>Главы администрации</w:t>
      </w:r>
    </w:p>
    <w:p w:rsidR="00783373" w:rsidRDefault="00783373">
      <w:pPr>
        <w:pStyle w:val="ConsPlusNormal"/>
        <w:jc w:val="right"/>
      </w:pPr>
      <w:r>
        <w:t>В.А.ЕРЕМИН</w:t>
      </w: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right"/>
        <w:outlineLvl w:val="0"/>
      </w:pPr>
      <w:r>
        <w:t>Утвержден</w:t>
      </w:r>
    </w:p>
    <w:p w:rsidR="00783373" w:rsidRDefault="00783373">
      <w:pPr>
        <w:pStyle w:val="ConsPlusNormal"/>
        <w:jc w:val="right"/>
      </w:pPr>
      <w:r>
        <w:t>постановлением</w:t>
      </w:r>
    </w:p>
    <w:p w:rsidR="00783373" w:rsidRDefault="00783373">
      <w:pPr>
        <w:pStyle w:val="ConsPlusNormal"/>
        <w:jc w:val="right"/>
      </w:pPr>
      <w:r>
        <w:t>Администрации Великого Новгорода</w:t>
      </w:r>
    </w:p>
    <w:p w:rsidR="00783373" w:rsidRDefault="00783373">
      <w:pPr>
        <w:pStyle w:val="ConsPlusNormal"/>
        <w:jc w:val="right"/>
      </w:pPr>
      <w:r>
        <w:t>от 03.12.2021 N 6345</w:t>
      </w: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Title"/>
        <w:jc w:val="center"/>
      </w:pPr>
      <w:bookmarkStart w:id="1" w:name="P30"/>
      <w:bookmarkEnd w:id="1"/>
      <w:r>
        <w:t>ВЕДОМСТВЕННЫЙ СТАНДАРТ</w:t>
      </w:r>
    </w:p>
    <w:p w:rsidR="00783373" w:rsidRDefault="00783373">
      <w:pPr>
        <w:pStyle w:val="ConsPlusTitle"/>
        <w:jc w:val="center"/>
      </w:pPr>
      <w:r>
        <w:t>ВНУТРЕННЕГО МУНИЦИПАЛЬНОГО ФИНАНСОВОГО КОНТРОЛЯ</w:t>
      </w:r>
    </w:p>
    <w:p w:rsidR="00783373" w:rsidRDefault="007833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33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373" w:rsidRDefault="00783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373" w:rsidRDefault="00783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Великого Новгорода</w:t>
            </w:r>
            <w:proofErr w:type="gramEnd"/>
          </w:p>
          <w:p w:rsidR="00783373" w:rsidRDefault="00783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13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14.06.2023 </w:t>
            </w:r>
            <w:hyperlink r:id="rId14">
              <w:r>
                <w:rPr>
                  <w:color w:val="0000FF"/>
                </w:rPr>
                <w:t>N 2889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73" w:rsidRDefault="00783373">
            <w:pPr>
              <w:pStyle w:val="ConsPlusNormal"/>
            </w:pPr>
          </w:p>
        </w:tc>
      </w:tr>
    </w:tbl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Ведомственный стандарт разработан в целях обеспечения осуществления полномочий по внутреннему муниципальному финансовому контролю контрольно-ревизионным управлением Администрации Великого Новгорода в отдельных случаях, предусмотренных федеральным </w:t>
      </w:r>
      <w:hyperlink r:id="rId15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"Планирование проверок, ревизий и обследований", утвержденным Постановлением Правительства Российской Федерации от 27 февраля 2020 г. N 208 (далее - Федеральный стандарт N 208), федеральным </w:t>
      </w:r>
      <w:hyperlink r:id="rId16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"Проведение</w:t>
      </w:r>
      <w:proofErr w:type="gramEnd"/>
      <w:r>
        <w:t xml:space="preserve"> </w:t>
      </w:r>
      <w:proofErr w:type="gramStart"/>
      <w:r>
        <w:t xml:space="preserve">проверок, ревизий и обследований и оформление их результатов", утвержденным Постановлением Правительства Российской Федерации от 17 августа 2020 г. N 1235 (далее - Федеральный стандарт N 1235), федеральным </w:t>
      </w:r>
      <w:hyperlink r:id="rId17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 июля 2020 г. N 1095 (далее - Федеральный стандарт N 1095), федеральным </w:t>
      </w:r>
      <w:hyperlink r:id="rId18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</w:t>
      </w:r>
      <w:proofErr w:type="gramEnd"/>
      <w:r>
        <w:t>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утвержденным Постановлением Правительства Российской Федерации от 17 августа 2020 г. N 1237 (далее - Федеральный стандарт N 1237).</w:t>
      </w:r>
    </w:p>
    <w:p w:rsidR="00783373" w:rsidRDefault="0078337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2. Орган внутреннего муниципального финансового контроля - контрольно-ревизионное управление Администрации Великого Новгорода (далее - Управление) осуществляет планирование, проведение и реализацию результатов проверок, ревизий и обследований с учетом положений настоящего Ведомственного стандарта.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реализации </w:t>
      </w:r>
      <w:hyperlink r:id="rId20">
        <w:r>
          <w:rPr>
            <w:color w:val="0000FF"/>
          </w:rPr>
          <w:t>пункта 2</w:t>
        </w:r>
      </w:hyperlink>
      <w:r>
        <w:t xml:space="preserve"> Федерального стандарта N 208 Управление формирует согласно приложению к настоящему Ведомственному стандарту </w:t>
      </w:r>
      <w:hyperlink w:anchor="P110">
        <w:r>
          <w:rPr>
            <w:color w:val="0000FF"/>
          </w:rPr>
          <w:t>план</w:t>
        </w:r>
      </w:hyperlink>
      <w:r>
        <w:t xml:space="preserve"> контрольных мероприятий контрольно-ревизионного управления Администрации Великого Новгорода по осуществлению внутреннего муниципального финансового контроля (далее - План), который до завершения года, предшествующего планируемому году, утверждается Мэром Великого Новгорода, а в его отсутствие - лицом, исполняющим его обязанности в соответствии с Распределением должностных обязанностей между Мэром</w:t>
      </w:r>
      <w:proofErr w:type="gramEnd"/>
      <w:r>
        <w:t xml:space="preserve"> Великого Новгорода, заместителями Главы администрации Великого Новгорода и управляющим делами Администрации Великого Новгорода (далее - Распределение должностных обязанностей).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Изменения в План утверждаются Мэром Великого Новгорода, в его отсутствие - лицом, исполняющим его обязанности в соответствии с Распределением должностных обязанностей.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План и изменения в него размещаются на официальном сайте Администрации Великого Новгорода в сети Интернет.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4. На основании </w:t>
      </w:r>
      <w:hyperlink r:id="rId21">
        <w:r>
          <w:rPr>
            <w:color w:val="0000FF"/>
          </w:rPr>
          <w:t>пункта 14</w:t>
        </w:r>
      </w:hyperlink>
      <w:r>
        <w:t xml:space="preserve"> Федерального стандарта N 208 при планировании контрольных мероприятий и определении значения критерия "вероятность" используется следующая информация: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значения показателей качества финансового менеджмента объекта контроля, определяемые с учетом результатов последнего проведенного мониторинга качества финансового менеджмента в порядке, принятом в целях реализации положений </w:t>
      </w:r>
      <w:hyperlink r:id="rId22">
        <w:r>
          <w:rPr>
            <w:color w:val="0000FF"/>
          </w:rPr>
          <w:t>статьи 160.2-1</w:t>
        </w:r>
      </w:hyperlink>
      <w:r>
        <w:t xml:space="preserve"> Бюджетного кодекса Российской Федерации;</w:t>
      </w:r>
    </w:p>
    <w:p w:rsidR="00783373" w:rsidRDefault="00783373">
      <w:pPr>
        <w:pStyle w:val="ConsPlusNormal"/>
        <w:spacing w:before="220"/>
        <w:ind w:firstLine="540"/>
        <w:jc w:val="both"/>
      </w:pPr>
      <w:proofErr w:type="gramStart"/>
      <w:r>
        <w:t xml:space="preserve">наличие (отсутствие) в планируемом к проверке (ревизии) периоде значительных </w:t>
      </w:r>
      <w:r>
        <w:lastRenderedPageBreak/>
        <w:t>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783373" w:rsidRDefault="00783373">
      <w:pPr>
        <w:pStyle w:val="ConsPlusNormal"/>
        <w:spacing w:before="220"/>
        <w:ind w:firstLine="540"/>
        <w:jc w:val="both"/>
      </w:pPr>
      <w:r>
        <w:t>наличие (отсутствие) нарушений, выявленных по результатам последнего проведенного органом внутреннего муниципального финансового контроля контрольного мероприятия;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исполнение (неисполнение) объектом контроля представлений, предписаний об устранении объектом контроля нарушений и недостатков, выявленных по результатам последнего проведенного органом внутреннего муниципального финансового контроля контрольного мероприятия;</w:t>
      </w:r>
    </w:p>
    <w:p w:rsidR="00783373" w:rsidRDefault="00783373">
      <w:pPr>
        <w:pStyle w:val="ConsPlusNormal"/>
        <w:spacing w:before="220"/>
        <w:ind w:firstLine="540"/>
        <w:jc w:val="both"/>
      </w:pPr>
      <w:proofErr w:type="gramStart"/>
      <w:r>
        <w:t>наличие (отсутствие) в отношении объекта контроля обращений (жалоб) граждан, объединений граждан, юридических лиц, поступивших в органы контроля в планируемом к проверке (ревизии) периоде;</w:t>
      </w:r>
      <w:proofErr w:type="gramEnd"/>
    </w:p>
    <w:p w:rsidR="00783373" w:rsidRDefault="00783373">
      <w:pPr>
        <w:pStyle w:val="ConsPlusNormal"/>
        <w:spacing w:before="220"/>
        <w:ind w:firstLine="540"/>
        <w:jc w:val="both"/>
      </w:pPr>
      <w:r>
        <w:t>наличие в отношении объекта контроля предложений от структурных подразделений Администрации Великого Новгорода о необходимости проведения контрольного мероприятия.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5. На основании </w:t>
      </w:r>
      <w:hyperlink r:id="rId23">
        <w:r>
          <w:rPr>
            <w:color w:val="0000FF"/>
          </w:rPr>
          <w:t>пункта 14</w:t>
        </w:r>
      </w:hyperlink>
      <w:r>
        <w:t xml:space="preserve"> Федерального стандарта N 208 при планировании контрольных мероприятий и определении значения критерия "существенность" используется следующая информация:</w:t>
      </w:r>
    </w:p>
    <w:p w:rsidR="00783373" w:rsidRDefault="00783373">
      <w:pPr>
        <w:pStyle w:val="ConsPlusNormal"/>
        <w:spacing w:before="220"/>
        <w:ind w:firstLine="540"/>
        <w:jc w:val="both"/>
      </w:pPr>
      <w:proofErr w:type="gramStart"/>
      <w:r>
        <w:t>объем финансового обеспечения деятельности объекта контроля за счет средств бюджета Великого Новгорода и (или) средств, предоставленных из бюджета Великого Новгорода, в планируемом к проверке (ревизии) периоде в целом;</w:t>
      </w:r>
      <w:proofErr w:type="gramEnd"/>
    </w:p>
    <w:p w:rsidR="00783373" w:rsidRDefault="00783373">
      <w:pPr>
        <w:pStyle w:val="ConsPlusNormal"/>
        <w:spacing w:before="220"/>
        <w:ind w:firstLine="540"/>
        <w:jc w:val="both"/>
      </w:pPr>
      <w:r>
        <w:t>значимость мероприятий в планируемом к проверке (ревизии) периоде, в отношении которых возможно проведение контрольного мероприятия;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осуществление в планируемом к проверке (ревизии) периоде объектом контроля закупок товаров, работ, услуг для обеспечения муниципальных нужд Великого Новгорода, соответствующих следующим параметрам:</w:t>
      </w:r>
    </w:p>
    <w:p w:rsidR="00783373" w:rsidRDefault="00783373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24">
        <w:r>
          <w:rPr>
            <w:color w:val="0000FF"/>
          </w:rPr>
          <w:t>пунктов 2</w:t>
        </w:r>
      </w:hyperlink>
      <w:r>
        <w:t xml:space="preserve"> и </w:t>
      </w:r>
      <w:hyperlink r:id="rId25">
        <w:r>
          <w:rPr>
            <w:color w:val="0000FF"/>
          </w:rPr>
          <w:t>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783373" w:rsidRDefault="00783373">
      <w:pPr>
        <w:pStyle w:val="ConsPlusNormal"/>
        <w:spacing w:before="220"/>
        <w:ind w:firstLine="540"/>
        <w:jc w:val="both"/>
      </w:pPr>
      <w:r>
        <w:t>наличие конкурентных закупок;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наличие условия о выплате аванса;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заключение контракта по результатам повторной закупки при условии расторжения первоначального контракта по соглашению сторон.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6. При определении значения критерия "вероятность" используется следующая шкала оценок: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одно и меньше "да" - </w:t>
      </w:r>
      <w:proofErr w:type="gramStart"/>
      <w:r>
        <w:t>низкая</w:t>
      </w:r>
      <w:proofErr w:type="gramEnd"/>
      <w:r>
        <w:t>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два "да" - </w:t>
      </w:r>
      <w:proofErr w:type="gramStart"/>
      <w:r>
        <w:t>средняя</w:t>
      </w:r>
      <w:proofErr w:type="gramEnd"/>
      <w:r>
        <w:t>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три "да" и более - </w:t>
      </w:r>
      <w:proofErr w:type="gramStart"/>
      <w:r>
        <w:t>высокая</w:t>
      </w:r>
      <w:proofErr w:type="gramEnd"/>
      <w:r>
        <w:t>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lastRenderedPageBreak/>
        <w:t>При определении значения критерия "существенность" используется следующая шкала оценок: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финансовое обеспечение 0 тыс. рублей - </w:t>
      </w:r>
      <w:proofErr w:type="gramStart"/>
      <w:r>
        <w:t>низкая</w:t>
      </w:r>
      <w:proofErr w:type="gramEnd"/>
      <w:r>
        <w:t>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финансовое обеспечение до 5 тыс. рублей - </w:t>
      </w:r>
      <w:proofErr w:type="gramStart"/>
      <w:r>
        <w:t>средняя</w:t>
      </w:r>
      <w:proofErr w:type="gramEnd"/>
      <w:r>
        <w:t>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финансовое обеспечение свыше 5 тыс. рублей - </w:t>
      </w:r>
      <w:proofErr w:type="gramStart"/>
      <w:r>
        <w:t>высокая</w:t>
      </w:r>
      <w:proofErr w:type="gramEnd"/>
      <w:r>
        <w:t>.</w:t>
      </w:r>
    </w:p>
    <w:p w:rsidR="00783373" w:rsidRDefault="0078337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7</w:t>
        </w:r>
      </w:hyperlink>
      <w:r>
        <w:t xml:space="preserve">. В целях реализации </w:t>
      </w:r>
      <w:hyperlink r:id="rId28">
        <w:r>
          <w:rPr>
            <w:color w:val="0000FF"/>
          </w:rPr>
          <w:t>пункта 12</w:t>
        </w:r>
      </w:hyperlink>
      <w:r>
        <w:t xml:space="preserve"> Федерального стандарта N 1235 решение о назначении контрольного мероприятия принимается Мэром Великого Новгорода, в его отсутствие - лицом, исполняющим его обязанности в соответствии с Распределением должностных обязанностей, и оформляется распоряжением Администрации Великого Новгорода.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29">
        <w:r>
          <w:rPr>
            <w:color w:val="0000FF"/>
          </w:rPr>
          <w:t>пункта 13</w:t>
        </w:r>
      </w:hyperlink>
      <w:r>
        <w:t xml:space="preserve"> Федерального стандарта N 1235 внесение изменений в распоряжение Администрации Великого Новгорода о назначении контрольного мероприятия осуществляется по решению Мэра Великого Новгорода, в его отсутствие - лицом, исполняющим его обязанности в соответствии с Распределением должностных обязанностей.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30">
        <w:r>
          <w:rPr>
            <w:color w:val="0000FF"/>
          </w:rPr>
          <w:t>пункта 13</w:t>
        </w:r>
      </w:hyperlink>
      <w:r>
        <w:t xml:space="preserve"> Федерального стандарта N 1235 в части внесения изменения в решение о назначении контрольного мероприятия в отношении срока его проведения основанием продления срока контрольного мероприятия является временная нетрудоспособность уполномоченного на проведение контрольного мероприятия должностного лица.</w:t>
      </w:r>
    </w:p>
    <w:p w:rsidR="00783373" w:rsidRDefault="0078337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Мотивированное обращение о продлении срока проведения контрольного мероприятия направляется руководителем контрольного мероприятия или уполномоченным на проведение контрольного мероприятия должностным лицом начальнику (заместителю начальника) Управления.</w:t>
      </w:r>
    </w:p>
    <w:p w:rsidR="00783373" w:rsidRDefault="00783373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8</w:t>
        </w:r>
      </w:hyperlink>
      <w:r>
        <w:t xml:space="preserve">. На основании </w:t>
      </w:r>
      <w:hyperlink r:id="rId34">
        <w:r>
          <w:rPr>
            <w:color w:val="0000FF"/>
          </w:rPr>
          <w:t>пункта 16</w:t>
        </w:r>
      </w:hyperlink>
      <w:r>
        <w:t xml:space="preserve"> Федерального стандарта N 1235 устанавливается необходимость использования рабочего плана контрольного мероприятия (далее - Рабочий план).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Рабочий план составляется и подписывается руководителем контрольного мероприятия или уполномоченным на проведение контрольного мероприятия должностным лицом и утверждается начальником (заместителем начальника) Управления до начала проведения контрольного мероприятия.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Рабочий план должен содержать: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тему контрольного мероприятия;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наименование объекта контроля;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проверяемый период;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перечень основных вопросов, подлежащих изучению в ходе проведения контрольного мероприятия.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При необходимости в ходе контрольного мероприятия рабочий план контрольного мероприятия изменяется. Изменения в рабочий план подписываются руководителем контрольного мероприятия или уполномоченным на проведение контрольного мероприятия должностным лицом и утверждаются начальником (заместителем начальника) Управления.</w:t>
      </w:r>
    </w:p>
    <w:p w:rsidR="00783373" w:rsidRDefault="0078337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9</w:t>
        </w:r>
      </w:hyperlink>
      <w:r>
        <w:t xml:space="preserve">. На основании </w:t>
      </w:r>
      <w:hyperlink r:id="rId37">
        <w:r>
          <w:rPr>
            <w:color w:val="0000FF"/>
          </w:rPr>
          <w:t>пункта 17</w:t>
        </w:r>
      </w:hyperlink>
      <w:r>
        <w:t xml:space="preserve"> Федерального стандарта N 1235 контрольные мероприятия проводятся сплошным или выборочным порядком по решению руководителя контрольного мероприятия или уполномоченного на проведение контрольного мероприятия должностного лица.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Объем выборки данных из совокупности документов, информации и материалов, проверяемых при осуществлении контрольного мероприятия, самостоятельно определяется руководителем контрольного мероприятия или уполномоченным на проведение контрольного мероприятия должностным лицом.</w:t>
      </w:r>
    </w:p>
    <w:p w:rsidR="00783373" w:rsidRDefault="00783373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10</w:t>
        </w:r>
      </w:hyperlink>
      <w:r>
        <w:t xml:space="preserve">. В целях реализации </w:t>
      </w:r>
      <w:hyperlink r:id="rId39">
        <w:r>
          <w:rPr>
            <w:color w:val="0000FF"/>
          </w:rPr>
          <w:t>пункта 54</w:t>
        </w:r>
      </w:hyperlink>
      <w:r>
        <w:t xml:space="preserve"> Федерального стандарта N 1235 копии электронных документов (за исключением документов, размещенных в государственных информационных системах) заверяются электронной подписью, распечатываются на бумажном носителе и заверяются надписью "Копия верна" и подписью руководителя объекта контроля (иного уполномоченного лица).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11. В целях реализации Федерального </w:t>
      </w:r>
      <w:hyperlink r:id="rId40">
        <w:r>
          <w:rPr>
            <w:color w:val="0000FF"/>
          </w:rPr>
          <w:t>стандарта</w:t>
        </w:r>
      </w:hyperlink>
      <w:r>
        <w:t xml:space="preserve"> N 1237 должностными лицами органа контроля являются начальник, заместитель начальника Управления.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>Рассмотрение жалоб и обжалуемых решений органа контроля (его должностных лиц), действия (бездействие) должностных лиц органа контроля на соответствие законодательству Российской Федерации осуществляется с учетом позиции комитета правового обеспечения Администрации Великого Новгород исходя из предмета и основания обжалования.</w:t>
      </w:r>
    </w:p>
    <w:p w:rsidR="00783373" w:rsidRDefault="00783373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12. В целях реализации </w:t>
      </w:r>
      <w:hyperlink r:id="rId42">
        <w:r>
          <w:rPr>
            <w:color w:val="0000FF"/>
          </w:rPr>
          <w:t>пункта 10</w:t>
        </w:r>
      </w:hyperlink>
      <w:r>
        <w:t xml:space="preserve"> Федерального стандарта N 1237 решение по результатам рассмотрения жалобы оформляется в виде приказа Управления.</w:t>
      </w:r>
    </w:p>
    <w:p w:rsidR="00783373" w:rsidRDefault="007833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30.01.2023 N 332)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13. По результатам контрольной деятельности Управления составляется отчетность в соответствии с </w:t>
      </w:r>
      <w:hyperlink r:id="rId44">
        <w:r>
          <w:rPr>
            <w:color w:val="0000FF"/>
          </w:rPr>
          <w:t>разделом II</w:t>
        </w:r>
      </w:hyperlink>
      <w:r>
        <w:t xml:space="preserve">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утвержденного Постановлением Правительства Российской Федерации от 16.09.2020 N 1478 (далее - Федеральный стандарт N 1478).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Отчет о результатах контрольной деятельности Управления и пояснительная записка к нему предоставляются Мэру Великого Новгорода в сроки, установленные </w:t>
      </w:r>
      <w:hyperlink r:id="rId45">
        <w:r>
          <w:rPr>
            <w:color w:val="0000FF"/>
          </w:rPr>
          <w:t>пунктом 10 раздела III</w:t>
        </w:r>
      </w:hyperlink>
      <w:r>
        <w:t xml:space="preserve"> Федерального стандарта N 1478.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Отчет о результатах контрольной деятельности Управления (далее - отчет) подлежит размещению на портале Администрации Великого Новгорода в сети Интернет в сроки, установленные </w:t>
      </w:r>
      <w:hyperlink r:id="rId46">
        <w:r>
          <w:rPr>
            <w:color w:val="0000FF"/>
          </w:rPr>
          <w:t>пунктом 11 раздела III</w:t>
        </w:r>
      </w:hyperlink>
      <w:r>
        <w:t xml:space="preserve"> Федерального стандарта N 1478.</w:t>
      </w:r>
    </w:p>
    <w:p w:rsidR="00783373" w:rsidRDefault="00783373">
      <w:pPr>
        <w:pStyle w:val="ConsPlusNormal"/>
        <w:spacing w:before="220"/>
        <w:ind w:firstLine="540"/>
        <w:jc w:val="both"/>
      </w:pPr>
      <w:r>
        <w:t xml:space="preserve">Размещение отчета осуществляется начальником или заместителем начальника Управления с соблюдением требований, установленных </w:t>
      </w:r>
      <w:hyperlink r:id="rId47">
        <w:r>
          <w:rPr>
            <w:color w:val="0000FF"/>
          </w:rPr>
          <w:t>Регламентом</w:t>
        </w:r>
      </w:hyperlink>
      <w:r>
        <w:t xml:space="preserve"> информационного наполнения портала Администрации Великого Новгорода в сети Интернет, утвержденным постановлением Администрации Великого Новгорода от 07.09.2011 N 3800 "О портале Администрации Великого Новгорода в сети Интернет".</w:t>
      </w:r>
    </w:p>
    <w:p w:rsidR="00783373" w:rsidRDefault="0078337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14.06.2023 N 2889)</w:t>
      </w: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right"/>
        <w:outlineLvl w:val="1"/>
      </w:pPr>
      <w:r>
        <w:lastRenderedPageBreak/>
        <w:t>Приложение</w:t>
      </w:r>
    </w:p>
    <w:p w:rsidR="00783373" w:rsidRDefault="00783373">
      <w:pPr>
        <w:pStyle w:val="ConsPlusNormal"/>
        <w:jc w:val="right"/>
      </w:pPr>
      <w:r>
        <w:t>к Ведомственному стандарту</w:t>
      </w:r>
    </w:p>
    <w:p w:rsidR="00783373" w:rsidRDefault="00783373">
      <w:pPr>
        <w:pStyle w:val="ConsPlusNormal"/>
        <w:jc w:val="right"/>
      </w:pPr>
      <w:r>
        <w:t>внутреннего муниципального</w:t>
      </w:r>
    </w:p>
    <w:p w:rsidR="00783373" w:rsidRDefault="00783373">
      <w:pPr>
        <w:pStyle w:val="ConsPlusNormal"/>
        <w:jc w:val="right"/>
      </w:pPr>
      <w:r>
        <w:t>финансового контроля</w:t>
      </w:r>
    </w:p>
    <w:p w:rsidR="00783373" w:rsidRDefault="00783373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361"/>
        <w:gridCol w:w="680"/>
        <w:gridCol w:w="1361"/>
        <w:gridCol w:w="340"/>
        <w:gridCol w:w="2268"/>
      </w:tblGrid>
      <w:tr w:rsidR="00783373">
        <w:tc>
          <w:tcPr>
            <w:tcW w:w="5102" w:type="dxa"/>
            <w:gridSpan w:val="4"/>
            <w:vMerge w:val="restart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  <w:jc w:val="center"/>
            </w:pPr>
            <w:r>
              <w:t>УТВЕРЖДАЮ</w:t>
            </w:r>
          </w:p>
          <w:p w:rsidR="00783373" w:rsidRDefault="00783373">
            <w:pPr>
              <w:pStyle w:val="ConsPlusNormal"/>
              <w:jc w:val="center"/>
            </w:pPr>
            <w:r>
              <w:t>Мэр Великого Новгорода</w:t>
            </w:r>
          </w:p>
        </w:tc>
      </w:tr>
      <w:tr w:rsidR="00783373">
        <w:tc>
          <w:tcPr>
            <w:tcW w:w="5102" w:type="dxa"/>
            <w:gridSpan w:val="4"/>
            <w:vMerge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783373" w:rsidRDefault="00783373">
            <w:pPr>
              <w:pStyle w:val="ConsPlusNormal"/>
            </w:pPr>
          </w:p>
        </w:tc>
      </w:tr>
      <w:tr w:rsidR="00783373">
        <w:tc>
          <w:tcPr>
            <w:tcW w:w="5102" w:type="dxa"/>
            <w:gridSpan w:val="4"/>
            <w:vMerge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783373" w:rsidRDefault="00783373">
            <w:pPr>
              <w:pStyle w:val="ConsPlusNormal"/>
              <w:jc w:val="both"/>
            </w:pPr>
            <w:r>
              <w:t>"___" ____________ 20___ г.</w:t>
            </w:r>
          </w:p>
        </w:tc>
      </w:tr>
      <w:tr w:rsidR="00783373">
        <w:tc>
          <w:tcPr>
            <w:tcW w:w="5102" w:type="dxa"/>
            <w:gridSpan w:val="4"/>
            <w:vMerge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</w:tr>
      <w:tr w:rsidR="00783373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3373" w:rsidRDefault="00783373">
            <w:pPr>
              <w:pStyle w:val="ConsPlusNormal"/>
              <w:jc w:val="center"/>
            </w:pPr>
            <w:bookmarkStart w:id="2" w:name="P110"/>
            <w:bookmarkEnd w:id="2"/>
            <w:r>
              <w:t>ПЛАН</w:t>
            </w:r>
          </w:p>
          <w:p w:rsidR="00783373" w:rsidRDefault="00783373">
            <w:pPr>
              <w:pStyle w:val="ConsPlusNormal"/>
              <w:jc w:val="center"/>
            </w:pPr>
            <w:r>
              <w:t>контрольных мероприятий контрольно-ревизионного управления</w:t>
            </w:r>
          </w:p>
          <w:p w:rsidR="00783373" w:rsidRDefault="00783373">
            <w:pPr>
              <w:pStyle w:val="ConsPlusNormal"/>
              <w:jc w:val="center"/>
            </w:pPr>
            <w:r>
              <w:t>Администрации Великого Новгорода по осуществлению</w:t>
            </w:r>
          </w:p>
          <w:p w:rsidR="00783373" w:rsidRDefault="00783373">
            <w:pPr>
              <w:pStyle w:val="ConsPlusNormal"/>
              <w:jc w:val="center"/>
            </w:pPr>
            <w:r>
              <w:t>внутреннего муниципального финансового контроля</w:t>
            </w:r>
          </w:p>
          <w:p w:rsidR="00783373" w:rsidRDefault="00783373">
            <w:pPr>
              <w:pStyle w:val="ConsPlusNormal"/>
              <w:jc w:val="center"/>
            </w:pPr>
            <w:r>
              <w:t>на _______________ год</w:t>
            </w:r>
          </w:p>
        </w:tc>
      </w:tr>
      <w:tr w:rsidR="00783373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783373" w:rsidRDefault="00783373">
            <w:pPr>
              <w:pStyle w:val="ConsPlusNormal"/>
            </w:pPr>
          </w:p>
        </w:tc>
      </w:tr>
      <w:tr w:rsidR="007833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783373" w:rsidRDefault="007833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783373" w:rsidRDefault="00783373">
            <w:pPr>
              <w:pStyle w:val="ConsPlusNormal"/>
              <w:jc w:val="center"/>
            </w:pPr>
            <w:r>
              <w:t>Тема контрольного мероприятия</w:t>
            </w:r>
          </w:p>
        </w:tc>
        <w:tc>
          <w:tcPr>
            <w:tcW w:w="2041" w:type="dxa"/>
            <w:gridSpan w:val="2"/>
          </w:tcPr>
          <w:p w:rsidR="00783373" w:rsidRDefault="00783373">
            <w:pPr>
              <w:pStyle w:val="ConsPlusNormal"/>
              <w:jc w:val="center"/>
            </w:pPr>
            <w:r>
              <w:t>Наименование объекта контроля</w:t>
            </w:r>
          </w:p>
        </w:tc>
        <w:tc>
          <w:tcPr>
            <w:tcW w:w="1701" w:type="dxa"/>
            <w:gridSpan w:val="2"/>
          </w:tcPr>
          <w:p w:rsidR="00783373" w:rsidRDefault="00783373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2268" w:type="dxa"/>
          </w:tcPr>
          <w:p w:rsidR="00783373" w:rsidRDefault="00783373">
            <w:pPr>
              <w:pStyle w:val="ConsPlusNormal"/>
              <w:jc w:val="center"/>
            </w:pPr>
            <w:r>
              <w:t>Период начала проведения контрольного мероприятия</w:t>
            </w:r>
          </w:p>
          <w:p w:rsidR="00783373" w:rsidRDefault="00783373">
            <w:pPr>
              <w:pStyle w:val="ConsPlusNormal"/>
              <w:jc w:val="center"/>
            </w:pPr>
            <w:r>
              <w:t>(полугодие)</w:t>
            </w:r>
          </w:p>
        </w:tc>
      </w:tr>
      <w:tr w:rsidR="007833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783373" w:rsidRDefault="00783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83373" w:rsidRDefault="00783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</w:tcPr>
          <w:p w:rsidR="00783373" w:rsidRDefault="00783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783373" w:rsidRDefault="00783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83373" w:rsidRDefault="00783373">
            <w:pPr>
              <w:pStyle w:val="ConsPlusNormal"/>
              <w:jc w:val="center"/>
            </w:pPr>
            <w:r>
              <w:t>5</w:t>
            </w:r>
          </w:p>
        </w:tc>
      </w:tr>
      <w:tr w:rsidR="007833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783373" w:rsidRDefault="00783373">
            <w:pPr>
              <w:pStyle w:val="ConsPlusNormal"/>
            </w:pPr>
          </w:p>
        </w:tc>
        <w:tc>
          <w:tcPr>
            <w:tcW w:w="2381" w:type="dxa"/>
          </w:tcPr>
          <w:p w:rsidR="00783373" w:rsidRDefault="00783373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783373" w:rsidRDefault="00783373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783373" w:rsidRDefault="00783373">
            <w:pPr>
              <w:pStyle w:val="ConsPlusNormal"/>
            </w:pPr>
          </w:p>
        </w:tc>
        <w:tc>
          <w:tcPr>
            <w:tcW w:w="2268" w:type="dxa"/>
          </w:tcPr>
          <w:p w:rsidR="00783373" w:rsidRDefault="00783373">
            <w:pPr>
              <w:pStyle w:val="ConsPlusNormal"/>
            </w:pPr>
          </w:p>
        </w:tc>
      </w:tr>
      <w:tr w:rsidR="00783373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783373" w:rsidRDefault="00783373">
            <w:pPr>
              <w:pStyle w:val="ConsPlusNormal"/>
            </w:pPr>
          </w:p>
        </w:tc>
      </w:tr>
      <w:tr w:rsidR="00783373"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  <w:r>
              <w:t>Начальник (заместитель начальника)</w:t>
            </w:r>
          </w:p>
          <w:p w:rsidR="00783373" w:rsidRDefault="00783373">
            <w:pPr>
              <w:pStyle w:val="ConsPlusNormal"/>
            </w:pPr>
            <w:r>
              <w:t>контрольно-ревизионного управления</w:t>
            </w:r>
          </w:p>
          <w:p w:rsidR="00783373" w:rsidRDefault="00783373">
            <w:pPr>
              <w:pStyle w:val="ConsPlusNormal"/>
            </w:pPr>
            <w:r>
              <w:t>Администрации Великого Новгорода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783373" w:rsidRDefault="00783373">
            <w:pPr>
              <w:pStyle w:val="ConsPlusNormal"/>
            </w:pPr>
          </w:p>
        </w:tc>
      </w:tr>
      <w:tr w:rsidR="00783373"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783373" w:rsidRDefault="007833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3373" w:rsidRDefault="00783373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783373" w:rsidRDefault="007833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jc w:val="both"/>
      </w:pPr>
    </w:p>
    <w:p w:rsidR="00783373" w:rsidRDefault="007833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EC8" w:rsidRDefault="00136EC8"/>
    <w:sectPr w:rsidR="00136EC8" w:rsidSect="0060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3"/>
    <w:rsid w:val="00136EC8"/>
    <w:rsid w:val="007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3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3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3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3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D0C761F934A71D41AF858318EF477174DAEAC9A8952423AB45CF7938592E4AED945D3246DD77C2ED85399834CE2CEB13AF2DC6FCE49EDFC506FA75e2KBJ" TargetMode="External"/><Relationship Id="rId18" Type="http://schemas.openxmlformats.org/officeDocument/2006/relationships/hyperlink" Target="consultantplus://offline/ref=94D0C761F934A71D41AF9B8E0E83187974D0B6C7AC932B73F310C92E6709281FADD45B6705997AC2ED8E6DC9779075B85EE420C2EBF89EDBeDK8J" TargetMode="External"/><Relationship Id="rId26" Type="http://schemas.openxmlformats.org/officeDocument/2006/relationships/hyperlink" Target="consultantplus://offline/ref=94D0C761F934A71D41AF858318EF477174DAEAC9A8952423AB45CF7938592E4AED945D3246DD77C2ED85399933CE2CEB13AF2DC6FCE49EDFC506FA75e2KBJ" TargetMode="External"/><Relationship Id="rId39" Type="http://schemas.openxmlformats.org/officeDocument/2006/relationships/hyperlink" Target="consultantplus://offline/ref=94D0C761F934A71D41AF9B8E0E83187974D5B5C4A1952B73F310C92E6709281FADD45B6705997BCBEF8E6DC9779075B85EE420C2EBF89EDBeDK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D0C761F934A71D41AF9B8E0E83187974D5B5C4A1942B73F310C92E6709281FADD45B6702922E92A9D0349A3ADB78BC49F820C6eFK6J" TargetMode="External"/><Relationship Id="rId34" Type="http://schemas.openxmlformats.org/officeDocument/2006/relationships/hyperlink" Target="consultantplus://offline/ref=94D0C761F934A71D41AF9B8E0E83187974D5B5C4A1952B73F310C92E6709281FADD45B6705997AC5EB8E6DC9779075B85EE420C2EBF89EDBeDK8J" TargetMode="External"/><Relationship Id="rId42" Type="http://schemas.openxmlformats.org/officeDocument/2006/relationships/hyperlink" Target="consultantplus://offline/ref=94D0C761F934A71D41AF9B8E0E83187974D0B6C7AC932B73F310C92E6709281FADD45B6705997AC0E98E6DC9779075B85EE420C2EBF89EDBeDK8J" TargetMode="External"/><Relationship Id="rId47" Type="http://schemas.openxmlformats.org/officeDocument/2006/relationships/hyperlink" Target="consultantplus://offline/ref=94D0C761F934A71D41AF858318EF477174DAEAC9A19D2323AE4F927330002248EA9B022541947BC3ED853F98389129FE02F722CDEBFA98C7D904F8e7K4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4D0C761F934A71D41AF9B8E0E83187974D2B6C6AA952B73F310C92E6709281FADD45B6302907DC8B9D47DCD3EC771A457FC3EC6F5F8e9KDJ" TargetMode="External"/><Relationship Id="rId12" Type="http://schemas.openxmlformats.org/officeDocument/2006/relationships/hyperlink" Target="consultantplus://offline/ref=94D0C761F934A71D41AF858318EF477174DAEAC9A8952423AB45CF7938592E4AED945D3246DD77C2ED85399835CE2CEB13AF2DC6FCE49EDFC506FA75e2KBJ" TargetMode="External"/><Relationship Id="rId17" Type="http://schemas.openxmlformats.org/officeDocument/2006/relationships/hyperlink" Target="consultantplus://offline/ref=94D0C761F934A71D41AF9B8E0E83187974D2B0C5A1922B73F310C92E6709281FADD45B6705997AC2ED8E6DC9779075B85EE420C2EBF89EDBeDK8J" TargetMode="External"/><Relationship Id="rId25" Type="http://schemas.openxmlformats.org/officeDocument/2006/relationships/hyperlink" Target="consultantplus://offline/ref=94D0C761F934A71D41AF9B8E0E83187974D5BDC2AD912B73F310C92E6709281FADD45B67039D7CC8B9D47DCD3EC771A457FC3EC6F5F8e9KDJ" TargetMode="External"/><Relationship Id="rId33" Type="http://schemas.openxmlformats.org/officeDocument/2006/relationships/hyperlink" Target="consultantplus://offline/ref=94D0C761F934A71D41AF858318EF477174DAEAC9A8952423AB45CF7938592E4AED945D3246DD77C2ED8539983ACE2CEB13AF2DC6FCE49EDFC506FA75e2KBJ" TargetMode="External"/><Relationship Id="rId38" Type="http://schemas.openxmlformats.org/officeDocument/2006/relationships/hyperlink" Target="consultantplus://offline/ref=94D0C761F934A71D41AF858318EF477174DAEAC9A8952423AB45CF7938592E4AED945D3246DD77C2ED8539983ACE2CEB13AF2DC6FCE49EDFC506FA75e2KBJ" TargetMode="External"/><Relationship Id="rId46" Type="http://schemas.openxmlformats.org/officeDocument/2006/relationships/hyperlink" Target="consultantplus://offline/ref=94D0C761F934A71D41AF9B8E0E83187974D5B5C4AE9D2B73F310C92E6709281FADD45B610ECD2B87B8883B912DC57EA455FA22eCK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0C761F934A71D41AF9B8E0E83187974D5B5C4A1952B73F310C92E6709281FADD45B6705997AC2ED8E6DC9779075B85EE420C2EBF89EDBeDK8J" TargetMode="External"/><Relationship Id="rId20" Type="http://schemas.openxmlformats.org/officeDocument/2006/relationships/hyperlink" Target="consultantplus://offline/ref=94D0C761F934A71D41AF9B8E0E83187974D5B5C4A1942B73F310C92E6709281FADD45B6705997AC2EF8E6DC9779075B85EE420C2EBF89EDBeDK8J" TargetMode="External"/><Relationship Id="rId29" Type="http://schemas.openxmlformats.org/officeDocument/2006/relationships/hyperlink" Target="consultantplus://offline/ref=94D0C761F934A71D41AF9B8E0E83187974D5B5C4A1952B73F310C92E6709281FADD45B6705997AC6EA8E6DC9779075B85EE420C2EBF89EDBeDK8J" TargetMode="External"/><Relationship Id="rId41" Type="http://schemas.openxmlformats.org/officeDocument/2006/relationships/hyperlink" Target="consultantplus://offline/ref=94D0C761F934A71D41AF858318EF477174DAEAC9A8952423AB45CF7938592E4AED945D3246DD77C2ED85399A30CE2CEB13AF2DC6FCE49EDFC506FA75e2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C761F934A71D41AF858318EF477174DAEAC9A8952623AA47CF7938592E4AED945D3246DD77C2ED85399836CE2CEB13AF2DC6FCE49EDFC506FA75e2KBJ" TargetMode="External"/><Relationship Id="rId11" Type="http://schemas.openxmlformats.org/officeDocument/2006/relationships/hyperlink" Target="consultantplus://offline/ref=94D0C761F934A71D41AF9B8E0E83187974D0B6C7AC932B73F310C92E6709281FADD45B6705997AC2ED8E6DC9779075B85EE420C2EBF89EDBeDK8J" TargetMode="External"/><Relationship Id="rId24" Type="http://schemas.openxmlformats.org/officeDocument/2006/relationships/hyperlink" Target="consultantplus://offline/ref=94D0C761F934A71D41AF9B8E0E83187974D5BDC2AD912B73F310C92E6709281FADD45B67049978C8B9D47DCD3EC771A457FC3EC6F5F8e9KDJ" TargetMode="External"/><Relationship Id="rId32" Type="http://schemas.openxmlformats.org/officeDocument/2006/relationships/hyperlink" Target="consultantplus://offline/ref=94D0C761F934A71D41AF858318EF477174DAEAC9A8952423AB45CF7938592E4AED945D3246DD77C2ED85399A32CE2CEB13AF2DC6FCE49EDFC506FA75e2KBJ" TargetMode="External"/><Relationship Id="rId37" Type="http://schemas.openxmlformats.org/officeDocument/2006/relationships/hyperlink" Target="consultantplus://offline/ref=94D0C761F934A71D41AF9B8E0E83187974D5B5C4A1952B73F310C92E6709281FADD45B6705997AC5EA8E6DC9779075B85EE420C2EBF89EDBeDK8J" TargetMode="External"/><Relationship Id="rId40" Type="http://schemas.openxmlformats.org/officeDocument/2006/relationships/hyperlink" Target="consultantplus://offline/ref=94D0C761F934A71D41AF9B8E0E83187974D0B6C7AC932B73F310C92E6709281FADD45B6705997AC2ED8E6DC9779075B85EE420C2EBF89EDBeDK8J" TargetMode="External"/><Relationship Id="rId45" Type="http://schemas.openxmlformats.org/officeDocument/2006/relationships/hyperlink" Target="consultantplus://offline/ref=94D0C761F934A71D41AF9B8E0E83187974D5B5C4AE9D2B73F310C92E6709281FADD45B630ECD2B87B8883B912DC57EA455FA22eCK7J" TargetMode="External"/><Relationship Id="rId5" Type="http://schemas.openxmlformats.org/officeDocument/2006/relationships/hyperlink" Target="consultantplus://offline/ref=94D0C761F934A71D41AF858318EF477174DAEAC9A8952423AB45CF7938592E4AED945D3246DD77C2ED85399836CE2CEB13AF2DC6FCE49EDFC506FA75e2KBJ" TargetMode="External"/><Relationship Id="rId15" Type="http://schemas.openxmlformats.org/officeDocument/2006/relationships/hyperlink" Target="consultantplus://offline/ref=94D0C761F934A71D41AF9B8E0E83187974D5B5C4A1942B73F310C92E6709281FADD45B6705997AC3E48E6DC9779075B85EE420C2EBF89EDBeDK8J" TargetMode="External"/><Relationship Id="rId23" Type="http://schemas.openxmlformats.org/officeDocument/2006/relationships/hyperlink" Target="consultantplus://offline/ref=94D0C761F934A71D41AF9B8E0E83187974D5B5C4A1942B73F310C92E6709281FADD45B6702922E92A9D0349A3ADB78BC49F820C6eFK6J" TargetMode="External"/><Relationship Id="rId28" Type="http://schemas.openxmlformats.org/officeDocument/2006/relationships/hyperlink" Target="consultantplus://offline/ref=94D0C761F934A71D41AF9B8E0E83187974D5B5C4A1952B73F310C92E6709281FADD45B6705997AC7E48E6DC9779075B85EE420C2EBF89EDBeDK8J" TargetMode="External"/><Relationship Id="rId36" Type="http://schemas.openxmlformats.org/officeDocument/2006/relationships/hyperlink" Target="consultantplus://offline/ref=94D0C761F934A71D41AF858318EF477174DAEAC9A8952423AB45CF7938592E4AED945D3246DD77C2ED8539983ACE2CEB13AF2DC6FCE49EDFC506FA75e2KB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4D0C761F934A71D41AF9B8E0E83187974D5B5C4A1952B73F310C92E6709281FADD45B6705997AC2ED8E6DC9779075B85EE420C2EBF89EDBeDK8J" TargetMode="External"/><Relationship Id="rId19" Type="http://schemas.openxmlformats.org/officeDocument/2006/relationships/hyperlink" Target="consultantplus://offline/ref=94D0C761F934A71D41AF858318EF477174DAEAC9A8952423AB45CF7938592E4AED945D3246DD77C2ED8539983BCE2CEB13AF2DC6FCE49EDFC506FA75e2KBJ" TargetMode="External"/><Relationship Id="rId31" Type="http://schemas.openxmlformats.org/officeDocument/2006/relationships/hyperlink" Target="consultantplus://offline/ref=94D0C761F934A71D41AF858318EF477174DAEAC9A8952423AB45CF7938592E4AED945D3246DD77C2ED8539993ACE2CEB13AF2DC6FCE49EDFC506FA75e2KBJ" TargetMode="External"/><Relationship Id="rId44" Type="http://schemas.openxmlformats.org/officeDocument/2006/relationships/hyperlink" Target="consultantplus://offline/ref=94D0C761F934A71D41AF9B8E0E83187974D5B5C4AE9D2B73F310C92E6709281FADD45B6705997AC2E88E6DC9779075B85EE420C2EBF89EDBeD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0C761F934A71D41AF9B8E0E83187974D2B0C5A1922B73F310C92E6709281FADD45B6705997AC2ED8E6DC9779075B85EE420C2EBF89EDBeDK8J" TargetMode="External"/><Relationship Id="rId14" Type="http://schemas.openxmlformats.org/officeDocument/2006/relationships/hyperlink" Target="consultantplus://offline/ref=94D0C761F934A71D41AF858318EF477174DAEAC9A8952623AA47CF7938592E4AED945D3246DD77C2ED85399836CE2CEB13AF2DC6FCE49EDFC506FA75e2KBJ" TargetMode="External"/><Relationship Id="rId22" Type="http://schemas.openxmlformats.org/officeDocument/2006/relationships/hyperlink" Target="consultantplus://offline/ref=94D0C761F934A71D41AF9B8E0E83187974D2B6C6AA952B73F310C92E6709281FADD45B620D9E72C8B9D47DCD3EC771A457FC3EC6F5F8e9KDJ" TargetMode="External"/><Relationship Id="rId27" Type="http://schemas.openxmlformats.org/officeDocument/2006/relationships/hyperlink" Target="consultantplus://offline/ref=94D0C761F934A71D41AF858318EF477174DAEAC9A8952423AB45CF7938592E4AED945D3246DD77C2ED8539983ACE2CEB13AF2DC6FCE49EDFC506FA75e2KBJ" TargetMode="External"/><Relationship Id="rId30" Type="http://schemas.openxmlformats.org/officeDocument/2006/relationships/hyperlink" Target="consultantplus://offline/ref=94D0C761F934A71D41AF9B8E0E83187974D5B5C4A1952B73F310C92E6709281FADD45B6705997AC6EA8E6DC9779075B85EE420C2EBF89EDBeDK8J" TargetMode="External"/><Relationship Id="rId35" Type="http://schemas.openxmlformats.org/officeDocument/2006/relationships/hyperlink" Target="consultantplus://offline/ref=94D0C761F934A71D41AF858318EF477174DAEAC9A8952423AB45CF7938592E4AED945D3246DD77C2ED85399A31CE2CEB13AF2DC6FCE49EDFC506FA75e2KBJ" TargetMode="External"/><Relationship Id="rId43" Type="http://schemas.openxmlformats.org/officeDocument/2006/relationships/hyperlink" Target="consultantplus://offline/ref=94D0C761F934A71D41AF858318EF477174DAEAC9A8952423AB45CF7938592E4AED945D3246DD77C2ED85399A35CE2CEB13AF2DC6FCE49EDFC506FA75e2KBJ" TargetMode="External"/><Relationship Id="rId48" Type="http://schemas.openxmlformats.org/officeDocument/2006/relationships/hyperlink" Target="consultantplus://offline/ref=94D0C761F934A71D41AF858318EF477174DAEAC9A8952623AA47CF7938592E4AED945D3246DD77C2ED85399836CE2CEB13AF2DC6FCE49EDFC506FA75e2KBJ" TargetMode="External"/><Relationship Id="rId8" Type="http://schemas.openxmlformats.org/officeDocument/2006/relationships/hyperlink" Target="consultantplus://offline/ref=94D0C761F934A71D41AF9B8E0E83187974D5B5C4A1942B73F310C92E6709281FADD45B6705997AC3E48E6DC9779075B85EE420C2EBF89EDBeD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dcterms:created xsi:type="dcterms:W3CDTF">2023-06-29T09:10:00Z</dcterms:created>
  <dcterms:modified xsi:type="dcterms:W3CDTF">2023-06-29T09:11:00Z</dcterms:modified>
</cp:coreProperties>
</file>