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9D" w:rsidRDefault="00E4689D">
      <w:pPr>
        <w:pStyle w:val="ConsPlusTitlePage"/>
      </w:pPr>
    </w:p>
    <w:p w:rsidR="00E4689D" w:rsidRDefault="00E4689D">
      <w:pPr>
        <w:pStyle w:val="ConsPlusNormal"/>
        <w:jc w:val="both"/>
        <w:outlineLvl w:val="0"/>
      </w:pPr>
    </w:p>
    <w:p w:rsidR="00E4689D" w:rsidRPr="00E4689D" w:rsidRDefault="00E4689D">
      <w:pPr>
        <w:pStyle w:val="ConsPlusTitle"/>
        <w:jc w:val="center"/>
        <w:outlineLvl w:val="0"/>
      </w:pPr>
      <w:r w:rsidRPr="00E4689D">
        <w:t>АДМИНИСТРАЦИЯ ВЕЛИКОГО НОВГОРОДА</w:t>
      </w:r>
    </w:p>
    <w:p w:rsidR="00E4689D" w:rsidRPr="00E4689D" w:rsidRDefault="00E4689D">
      <w:pPr>
        <w:pStyle w:val="ConsPlusTitle"/>
        <w:jc w:val="center"/>
      </w:pPr>
    </w:p>
    <w:p w:rsidR="00E4689D" w:rsidRPr="00E4689D" w:rsidRDefault="00E4689D">
      <w:pPr>
        <w:pStyle w:val="ConsPlusTitle"/>
        <w:jc w:val="center"/>
      </w:pPr>
      <w:r w:rsidRPr="00E4689D">
        <w:t>ПОСТАНОВЛЕНИЕ</w:t>
      </w:r>
    </w:p>
    <w:p w:rsidR="00E4689D" w:rsidRPr="00E4689D" w:rsidRDefault="00E4689D">
      <w:pPr>
        <w:pStyle w:val="ConsPlusTitle"/>
        <w:jc w:val="center"/>
      </w:pPr>
      <w:r w:rsidRPr="00E4689D">
        <w:t>от 10 декабря 2021 г. N 6470</w:t>
      </w:r>
    </w:p>
    <w:p w:rsidR="00E4689D" w:rsidRPr="00E4689D" w:rsidRDefault="00E4689D">
      <w:pPr>
        <w:pStyle w:val="ConsPlusTitle"/>
        <w:jc w:val="center"/>
      </w:pPr>
    </w:p>
    <w:p w:rsidR="00E4689D" w:rsidRPr="00E4689D" w:rsidRDefault="00E4689D">
      <w:pPr>
        <w:pStyle w:val="ConsPlusTitle"/>
        <w:jc w:val="center"/>
      </w:pPr>
      <w:r w:rsidRPr="00E4689D">
        <w:t>ОБ УТВЕРЖДЕНИИ ПОРЯДКА И СРОКОВ ВНЕСЕНИЯ ИЗМЕНЕНИЙ</w:t>
      </w:r>
    </w:p>
    <w:p w:rsidR="00E4689D" w:rsidRPr="00E4689D" w:rsidRDefault="00E4689D">
      <w:pPr>
        <w:pStyle w:val="ConsPlusTitle"/>
        <w:jc w:val="center"/>
      </w:pPr>
      <w:r w:rsidRPr="00E4689D">
        <w:t>В ПЕРЕЧЕНЬ ГЛАВНЫХ АДМИНИСТРАТОРОВ ИСТОЧНИКОВ ФИНАНСИРОВАНИЯ</w:t>
      </w:r>
    </w:p>
    <w:p w:rsidR="00E4689D" w:rsidRPr="00E4689D" w:rsidRDefault="00E4689D">
      <w:pPr>
        <w:pStyle w:val="ConsPlusTitle"/>
        <w:jc w:val="center"/>
      </w:pPr>
      <w:r w:rsidRPr="00E4689D">
        <w:t>ДЕФИЦИТА БЮДЖЕТА ВЕЛИКОГО НОВГОРОДА</w:t>
      </w: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Normal"/>
        <w:ind w:firstLine="540"/>
        <w:jc w:val="both"/>
      </w:pPr>
      <w:proofErr w:type="gramStart"/>
      <w:r w:rsidRPr="00E4689D">
        <w:t xml:space="preserve">В соответствии с </w:t>
      </w:r>
      <w:hyperlink r:id="rId5">
        <w:r w:rsidRPr="00E4689D">
          <w:t>Постановлением</w:t>
        </w:r>
      </w:hyperlink>
      <w:r w:rsidRPr="00E4689D">
        <w:t xml:space="preserve"> Правительства Российской Федерации от 16 сентября 2021 г.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</w:t>
      </w:r>
      <w:proofErr w:type="gramEnd"/>
      <w:r w:rsidRPr="00E4689D">
        <w:t xml:space="preserve"> Российской Федерации, бюджета территориального фонда обязательного медицинского страхования, местного бюджета" постановляю: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1. Утвердить прилагаемые </w:t>
      </w:r>
      <w:hyperlink w:anchor="P27">
        <w:r w:rsidRPr="00E4689D">
          <w:t>Порядок</w:t>
        </w:r>
      </w:hyperlink>
      <w:r w:rsidRPr="00E4689D">
        <w:t xml:space="preserve"> и сроки внесения изменений в перечень главных </w:t>
      </w:r>
      <w:proofErr w:type="gramStart"/>
      <w:r w:rsidRPr="00E4689D">
        <w:t>администраторов источников финансирования дефицита бюджета Великого Новгорода</w:t>
      </w:r>
      <w:proofErr w:type="gramEnd"/>
      <w:r w:rsidRPr="00E4689D">
        <w:t>.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>2.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>3. Распространить действие настоящего постановления на правоотношения, возникающие при составлении и исполнении бюджета Великого Новгорода, начиная с бюджета на 2022 год и на плановый период 2023 и 2024 годов.</w:t>
      </w: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Normal"/>
        <w:jc w:val="right"/>
      </w:pPr>
      <w:r w:rsidRPr="00E4689D">
        <w:t>Мэр Великого Новгорода</w:t>
      </w:r>
    </w:p>
    <w:p w:rsidR="00E4689D" w:rsidRPr="00E4689D" w:rsidRDefault="00E4689D">
      <w:pPr>
        <w:pStyle w:val="ConsPlusNormal"/>
        <w:jc w:val="right"/>
      </w:pPr>
      <w:r w:rsidRPr="00E4689D">
        <w:t>С.В.БУСУРИН</w:t>
      </w: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Normal"/>
        <w:jc w:val="right"/>
        <w:outlineLvl w:val="0"/>
      </w:pPr>
      <w:r w:rsidRPr="00E4689D">
        <w:t>Утверждены</w:t>
      </w:r>
    </w:p>
    <w:p w:rsidR="00E4689D" w:rsidRPr="00E4689D" w:rsidRDefault="00E4689D">
      <w:pPr>
        <w:pStyle w:val="ConsPlusNormal"/>
        <w:jc w:val="right"/>
      </w:pPr>
      <w:r w:rsidRPr="00E4689D">
        <w:t>постановлением</w:t>
      </w:r>
    </w:p>
    <w:p w:rsidR="00E4689D" w:rsidRPr="00E4689D" w:rsidRDefault="00E4689D">
      <w:pPr>
        <w:pStyle w:val="ConsPlusNormal"/>
        <w:jc w:val="right"/>
      </w:pPr>
      <w:r w:rsidRPr="00E4689D">
        <w:t>Администрации Великого Новгорода</w:t>
      </w:r>
    </w:p>
    <w:p w:rsidR="00E4689D" w:rsidRPr="00E4689D" w:rsidRDefault="00E4689D">
      <w:pPr>
        <w:pStyle w:val="ConsPlusNormal"/>
        <w:jc w:val="right"/>
      </w:pPr>
      <w:r w:rsidRPr="00E4689D">
        <w:t>от 10.12.2021 N 6470</w:t>
      </w: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Title"/>
        <w:jc w:val="center"/>
      </w:pPr>
      <w:bookmarkStart w:id="0" w:name="P27"/>
      <w:bookmarkEnd w:id="0"/>
      <w:r w:rsidRPr="00E4689D">
        <w:t>ПОРЯДОК И СРОКИ</w:t>
      </w:r>
    </w:p>
    <w:p w:rsidR="00E4689D" w:rsidRPr="00E4689D" w:rsidRDefault="00E4689D">
      <w:pPr>
        <w:pStyle w:val="ConsPlusTitle"/>
        <w:jc w:val="center"/>
      </w:pPr>
      <w:r w:rsidRPr="00E4689D">
        <w:t>ВНЕСЕНИЯ ИЗМЕНЕНИЙ В ПЕРЕЧЕНЬ ГЛАВНЫХ АДМИНИСТРАТОРОВ</w:t>
      </w:r>
    </w:p>
    <w:p w:rsidR="00E4689D" w:rsidRPr="00E4689D" w:rsidRDefault="00E4689D">
      <w:pPr>
        <w:pStyle w:val="ConsPlusTitle"/>
        <w:jc w:val="center"/>
      </w:pPr>
      <w:r w:rsidRPr="00E4689D">
        <w:t>ИСТОЧНИКОВ ФИНАНСИРОВАНИЯ ДЕФИЦИТА БЮДЖЕТА</w:t>
      </w:r>
    </w:p>
    <w:p w:rsidR="00E4689D" w:rsidRPr="00E4689D" w:rsidRDefault="00E4689D">
      <w:pPr>
        <w:pStyle w:val="ConsPlusTitle"/>
        <w:jc w:val="center"/>
      </w:pPr>
      <w:r w:rsidRPr="00E4689D">
        <w:t>ВЕЛИКОГО НОВГОРОДА</w:t>
      </w: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Normal"/>
        <w:ind w:firstLine="540"/>
        <w:jc w:val="both"/>
      </w:pPr>
      <w:r w:rsidRPr="00E4689D">
        <w:t xml:space="preserve">1. Настоящие Порядок и сроки устанавливают правила и сроки внесения изменений в перечень главных </w:t>
      </w:r>
      <w:proofErr w:type="gramStart"/>
      <w:r w:rsidRPr="00E4689D">
        <w:t>администраторов источников финансирования дефицита бюджета Великого</w:t>
      </w:r>
      <w:proofErr w:type="gramEnd"/>
      <w:r w:rsidRPr="00E4689D">
        <w:t xml:space="preserve"> Новгорода (далее - Перечень).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>2. В Перечень могут быть внесены изменения в случае: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изменения бюджетных </w:t>
      </w:r>
      <w:proofErr w:type="gramStart"/>
      <w:r w:rsidRPr="00E4689D">
        <w:t xml:space="preserve">полномочий главных администраторов источников финансирования </w:t>
      </w:r>
      <w:r w:rsidRPr="00E4689D">
        <w:lastRenderedPageBreak/>
        <w:t>дефицита бюджета Великого</w:t>
      </w:r>
      <w:proofErr w:type="gramEnd"/>
      <w:r w:rsidRPr="00E4689D">
        <w:t xml:space="preserve"> Новгорода (далее - главные администраторы источников) по осуществлению ими операций с источниками финансирования дефицита бюджета Великого Новгорода;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изменения </w:t>
      </w:r>
      <w:proofErr w:type="gramStart"/>
      <w:r w:rsidRPr="00E4689D">
        <w:t>кода классификации источников финансирования дефицита бюджета Великого</w:t>
      </w:r>
      <w:proofErr w:type="gramEnd"/>
      <w:r w:rsidRPr="00E4689D">
        <w:t xml:space="preserve"> Новгорода (группы, подгруппы, статьи и вида соответствующего источника дефицита бюджета Великого Новгорода);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изменения </w:t>
      </w:r>
      <w:proofErr w:type="gramStart"/>
      <w:r w:rsidRPr="00E4689D">
        <w:t>наименования кода классификации источников финансирования дефицита бюджета Великого</w:t>
      </w:r>
      <w:proofErr w:type="gramEnd"/>
      <w:r w:rsidRPr="00E4689D">
        <w:t xml:space="preserve"> Новгорода (группы, подгруппы, статьи и вида соответствующего источника финансирования дефицита бюджета Великого Новгорода);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необходимости включения в Перечень </w:t>
      </w:r>
      <w:proofErr w:type="gramStart"/>
      <w:r w:rsidRPr="00E4689D">
        <w:t>кода классификации источников финансирования дефицита бюджета Великого Новгорода</w:t>
      </w:r>
      <w:proofErr w:type="gramEnd"/>
      <w:r w:rsidRPr="00E4689D">
        <w:t>.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bookmarkStart w:id="1" w:name="P38"/>
      <w:bookmarkEnd w:id="1"/>
      <w:r w:rsidRPr="00E4689D">
        <w:t>3. В случае необходимости внесения изменений в Перечень органы местного самоуправления городского округа Великий Новгород, осуществляющие бюджетные полномочия главных администраторов источников (далее - заявители), направляют в письменном виде в комитет финансов Администрации Великого Новгорода (далее - комитет) предложения по внесению изменений в Перечень (далее - предложение) с указанием следующей информации: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>основание для внесения изменения в Перечень;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>наименование и код главного администратора источников;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код группы, подгруппы, статьи и вида </w:t>
      </w:r>
      <w:proofErr w:type="gramStart"/>
      <w:r w:rsidRPr="00E4689D">
        <w:t>источника финансирования дефицита бюджета Великого Новгорода</w:t>
      </w:r>
      <w:proofErr w:type="gramEnd"/>
      <w:r w:rsidRPr="00E4689D">
        <w:t>;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наименование кода группы, подгруппы, статьи и вида </w:t>
      </w:r>
      <w:proofErr w:type="gramStart"/>
      <w:r w:rsidRPr="00E4689D">
        <w:t>источника финансирования дефицита бюджета Великого Новгорода</w:t>
      </w:r>
      <w:proofErr w:type="gramEnd"/>
      <w:r w:rsidRPr="00E4689D">
        <w:t>.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bookmarkStart w:id="2" w:name="P43"/>
      <w:bookmarkEnd w:id="2"/>
      <w:r w:rsidRPr="00E4689D">
        <w:t>4. Рассмотрение комитетом предложений осуществляется в течение 10 рабочих дней со дня их поступления.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5. По итогам рассмотрения предложений комитет в срок, установленный </w:t>
      </w:r>
      <w:hyperlink w:anchor="P43">
        <w:r w:rsidRPr="00E4689D">
          <w:t>пунктом 4</w:t>
        </w:r>
      </w:hyperlink>
      <w:r w:rsidRPr="00E4689D">
        <w:t xml:space="preserve"> настоящих Порядка и сроков: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proofErr w:type="gramStart"/>
      <w:r w:rsidRPr="00E4689D">
        <w:t xml:space="preserve">разрабатывает проект постановления Администрации Великого Новгорода о внесении изменений в Перечень и направляет его на согласование заявителю в соответствии с </w:t>
      </w:r>
      <w:hyperlink r:id="rId6">
        <w:r w:rsidRPr="00E4689D">
          <w:t>Регламентом</w:t>
        </w:r>
      </w:hyperlink>
      <w:r w:rsidRPr="00E4689D">
        <w:t xml:space="preserve"> Администрации Великого Новгорода, утвержденным постановлением Администрации Великого Новгорода от 07.08.2012 N 3400, в случае отсутствия оснований для отказа во внесении изменений в Перечень к представленной заявителем в соответствии с </w:t>
      </w:r>
      <w:hyperlink w:anchor="P38">
        <w:r w:rsidRPr="00E4689D">
          <w:t>пунктом 3</w:t>
        </w:r>
      </w:hyperlink>
      <w:r w:rsidRPr="00E4689D">
        <w:t xml:space="preserve"> настоящих Порядка и сроков информации;</w:t>
      </w:r>
      <w:proofErr w:type="gramEnd"/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информирует заявителя </w:t>
      </w:r>
      <w:proofErr w:type="gramStart"/>
      <w:r w:rsidRPr="00E4689D">
        <w:t>в письменном виде об отказе во внесении изменений в Перечень с указанием</w:t>
      </w:r>
      <w:proofErr w:type="gramEnd"/>
      <w:r w:rsidRPr="00E4689D">
        <w:t xml:space="preserve"> причин отказа.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bookmarkStart w:id="3" w:name="P47"/>
      <w:bookmarkEnd w:id="3"/>
      <w:r w:rsidRPr="00E4689D">
        <w:t>6. Основаниями для отказа во внесении изменений в Перечень являются: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отсутствие в нормативном правовом акте Министерства финансов Российской Федерации, устанавливающем коды </w:t>
      </w:r>
      <w:proofErr w:type="gramStart"/>
      <w:r w:rsidRPr="00E4689D">
        <w:t>классификации источников финансирования дефицитов бюджетов</w:t>
      </w:r>
      <w:proofErr w:type="gramEnd"/>
      <w:r w:rsidRPr="00E4689D"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несоответствие наименования кода группы, подгруппы, статьи </w:t>
      </w:r>
      <w:proofErr w:type="gramStart"/>
      <w:r w:rsidRPr="00E4689D">
        <w:t xml:space="preserve">источника финансирования </w:t>
      </w:r>
      <w:r w:rsidRPr="00E4689D">
        <w:lastRenderedPageBreak/>
        <w:t>дефицита бюджета Велико</w:t>
      </w:r>
      <w:bookmarkStart w:id="4" w:name="_GoBack"/>
      <w:bookmarkEnd w:id="4"/>
      <w:r w:rsidRPr="00E4689D">
        <w:t>го Новгорода</w:t>
      </w:r>
      <w:proofErr w:type="gramEnd"/>
      <w:r w:rsidRPr="00E4689D">
        <w:t xml:space="preserve"> коду группы, подгруппы, статьи источника финансирования дефицита бюджета Великого Новгорода;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>отсутствие полномочий у заявителя по администрированию источника финансирования дефицита бюджета Великого Новгорода, предлагаемого к включению в Перечень.</w:t>
      </w:r>
    </w:p>
    <w:p w:rsidR="00E4689D" w:rsidRPr="00E4689D" w:rsidRDefault="00E4689D">
      <w:pPr>
        <w:pStyle w:val="ConsPlusNormal"/>
        <w:spacing w:before="220"/>
        <w:ind w:firstLine="540"/>
        <w:jc w:val="both"/>
      </w:pPr>
      <w:r w:rsidRPr="00E4689D">
        <w:t xml:space="preserve">7. После устранения причин отказа во внесении изменений в Перечень, указанных в </w:t>
      </w:r>
      <w:hyperlink w:anchor="P47">
        <w:r w:rsidRPr="00E4689D">
          <w:t>пункте 6</w:t>
        </w:r>
      </w:hyperlink>
      <w:r w:rsidRPr="00E4689D">
        <w:t xml:space="preserve"> настоящих Порядка и сроков, заявитель вправе повторно направить в комитет предложение о внесении изменений в Перечень.</w:t>
      </w:r>
    </w:p>
    <w:p w:rsidR="00E4689D" w:rsidRPr="00E4689D" w:rsidRDefault="00E4689D">
      <w:pPr>
        <w:pStyle w:val="ConsPlusNormal"/>
        <w:jc w:val="both"/>
      </w:pPr>
    </w:p>
    <w:p w:rsidR="00E4689D" w:rsidRPr="00E4689D" w:rsidRDefault="00E4689D">
      <w:pPr>
        <w:pStyle w:val="ConsPlusNormal"/>
        <w:jc w:val="both"/>
      </w:pPr>
    </w:p>
    <w:p w:rsidR="004C53EC" w:rsidRPr="00E4689D" w:rsidRDefault="004C53EC"/>
    <w:sectPr w:rsidR="004C53EC" w:rsidRPr="00E4689D" w:rsidSect="00F2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9D"/>
    <w:rsid w:val="004C53EC"/>
    <w:rsid w:val="00E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6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68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6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68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B54DCA6B81006B7FEB49495FA382CD12C0D7BF937AE9DF93CD0105AF5716E1FE3FD56C287F7BC8EC5C5A7340A267244D329016961DC076BC69B97J9E7O" TargetMode="External"/><Relationship Id="rId5" Type="http://schemas.openxmlformats.org/officeDocument/2006/relationships/hyperlink" Target="consultantplus://offline/ref=C6FB54DCA6B81006B7FEAA9983966724D1245774F933A3C2A46ED64705A5773B5FA3FB0381C3FABF88CE94F074547F2203982407747DDC02J7E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2023-07-13T14:04:00Z</dcterms:created>
  <dcterms:modified xsi:type="dcterms:W3CDTF">2023-07-13T14:06:00Z</dcterms:modified>
</cp:coreProperties>
</file>