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F" w:rsidRPr="00470C3F" w:rsidRDefault="00470C3F" w:rsidP="00470C3F">
      <w:pPr>
        <w:shd w:val="clear" w:color="auto" w:fill="FFFFFF"/>
        <w:spacing w:before="120"/>
        <w:jc w:val="both"/>
        <w:rPr>
          <w:b/>
          <w:sz w:val="24"/>
          <w:szCs w:val="24"/>
        </w:rPr>
      </w:pPr>
      <w:r w:rsidRPr="00470C3F">
        <w:rPr>
          <w:b/>
          <w:sz w:val="24"/>
          <w:szCs w:val="24"/>
        </w:rPr>
        <w:t>Продажа без объявления цены в электронной форме признается состоявшейся.</w:t>
      </w:r>
    </w:p>
    <w:p w:rsidR="00470C3F" w:rsidRPr="00470C3F" w:rsidRDefault="00470C3F" w:rsidP="00470C3F">
      <w:pPr>
        <w:shd w:val="clear" w:color="auto" w:fill="FFFFFF"/>
        <w:spacing w:before="120"/>
        <w:jc w:val="both"/>
        <w:rPr>
          <w:sz w:val="24"/>
          <w:szCs w:val="24"/>
        </w:rPr>
      </w:pPr>
      <w:r w:rsidRPr="00470C3F">
        <w:rPr>
          <w:sz w:val="24"/>
          <w:szCs w:val="24"/>
        </w:rPr>
        <w:t>11.1. Обоснование принятого решения: покупателем имущества признается участник, предложивший наибольшую цену за продаваемое имущество.</w:t>
      </w:r>
    </w:p>
    <w:p w:rsidR="00470C3F" w:rsidRPr="00470C3F" w:rsidRDefault="00470C3F" w:rsidP="00470C3F">
      <w:pPr>
        <w:shd w:val="clear" w:color="auto" w:fill="FFFFFF"/>
        <w:spacing w:before="120"/>
        <w:jc w:val="both"/>
        <w:rPr>
          <w:i/>
          <w:sz w:val="24"/>
          <w:szCs w:val="24"/>
        </w:rPr>
      </w:pPr>
      <w:r w:rsidRPr="00470C3F">
        <w:rPr>
          <w:sz w:val="24"/>
          <w:szCs w:val="24"/>
        </w:rPr>
        <w:t xml:space="preserve">12. Заключить договор с </w:t>
      </w:r>
      <w:proofErr w:type="spellStart"/>
      <w:r w:rsidRPr="00470C3F">
        <w:rPr>
          <w:sz w:val="24"/>
          <w:szCs w:val="24"/>
        </w:rPr>
        <w:t>Басалгиной</w:t>
      </w:r>
      <w:proofErr w:type="spellEnd"/>
      <w:r w:rsidRPr="00470C3F">
        <w:rPr>
          <w:sz w:val="24"/>
          <w:szCs w:val="24"/>
        </w:rPr>
        <w:t xml:space="preserve"> Валерией Дмитриевной</w:t>
      </w:r>
    </w:p>
    <w:p w:rsidR="00EA0F2C" w:rsidRPr="00470C3F" w:rsidRDefault="00EA0F2C">
      <w:pPr>
        <w:rPr>
          <w:sz w:val="24"/>
          <w:szCs w:val="24"/>
        </w:rPr>
      </w:pPr>
      <w:bookmarkStart w:id="0" w:name="_GoBack"/>
      <w:bookmarkEnd w:id="0"/>
    </w:p>
    <w:sectPr w:rsidR="00EA0F2C" w:rsidRPr="0047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3F"/>
    <w:rsid w:val="00470C3F"/>
    <w:rsid w:val="00E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2023-08-21T12:23:00Z</dcterms:created>
  <dcterms:modified xsi:type="dcterms:W3CDTF">2023-08-21T12:23:00Z</dcterms:modified>
</cp:coreProperties>
</file>