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61" w:rsidRPr="00A16590" w:rsidRDefault="00E80E6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6590">
        <w:rPr>
          <w:rFonts w:ascii="Times New Roman" w:hAnsi="Times New Roman" w:cs="Times New Roman"/>
          <w:sz w:val="24"/>
          <w:szCs w:val="24"/>
        </w:rPr>
        <w:t>ДУМА ВЕЛИКОГО НОВГОРОДА</w:t>
      </w:r>
    </w:p>
    <w:p w:rsidR="00E80E61" w:rsidRPr="00A16590" w:rsidRDefault="00E80E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0E61" w:rsidRPr="00A16590" w:rsidRDefault="00E80E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6590">
        <w:rPr>
          <w:rFonts w:ascii="Times New Roman" w:hAnsi="Times New Roman" w:cs="Times New Roman"/>
          <w:sz w:val="24"/>
          <w:szCs w:val="24"/>
        </w:rPr>
        <w:t>РЕШЕНИЕ</w:t>
      </w:r>
    </w:p>
    <w:p w:rsidR="00E80E61" w:rsidRPr="00A16590" w:rsidRDefault="00E80E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6590">
        <w:rPr>
          <w:rFonts w:ascii="Times New Roman" w:hAnsi="Times New Roman" w:cs="Times New Roman"/>
          <w:sz w:val="24"/>
          <w:szCs w:val="24"/>
        </w:rPr>
        <w:t>от 23 октября 2023 г. N 10</w:t>
      </w:r>
    </w:p>
    <w:p w:rsidR="00E80E61" w:rsidRPr="00A16590" w:rsidRDefault="00E80E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0E61" w:rsidRPr="00A16590" w:rsidRDefault="00E80E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6590">
        <w:rPr>
          <w:rFonts w:ascii="Times New Roman" w:hAnsi="Times New Roman" w:cs="Times New Roman"/>
          <w:sz w:val="24"/>
          <w:szCs w:val="24"/>
        </w:rPr>
        <w:t>О ВНЕСЕНИИ ИЗМЕНЕНИЙ В ПРОГРАММУ ПРИВАТИЗАЦИИ</w:t>
      </w:r>
    </w:p>
    <w:p w:rsidR="00E80E61" w:rsidRPr="00A16590" w:rsidRDefault="00E80E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6590">
        <w:rPr>
          <w:rFonts w:ascii="Times New Roman" w:hAnsi="Times New Roman" w:cs="Times New Roman"/>
          <w:sz w:val="24"/>
          <w:szCs w:val="24"/>
        </w:rPr>
        <w:t>МУНИЦИПАЛЬНОГО ИМУЩЕСТВА ВЕЛИКОГО НОВГОРОДА В 2023 ГОДУ</w:t>
      </w:r>
    </w:p>
    <w:p w:rsidR="00E80E61" w:rsidRPr="00A16590" w:rsidRDefault="00E80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E61" w:rsidRPr="00A16590" w:rsidRDefault="00E80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590">
        <w:rPr>
          <w:rFonts w:ascii="Times New Roman" w:hAnsi="Times New Roman" w:cs="Times New Roman"/>
          <w:sz w:val="24"/>
          <w:szCs w:val="24"/>
        </w:rPr>
        <w:t>Принято</w:t>
      </w:r>
    </w:p>
    <w:p w:rsidR="00E80E61" w:rsidRPr="00A16590" w:rsidRDefault="00E80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590">
        <w:rPr>
          <w:rFonts w:ascii="Times New Roman" w:hAnsi="Times New Roman" w:cs="Times New Roman"/>
          <w:sz w:val="24"/>
          <w:szCs w:val="24"/>
        </w:rPr>
        <w:t>Думой Великого Новгорода</w:t>
      </w:r>
    </w:p>
    <w:p w:rsidR="00E80E61" w:rsidRPr="00A16590" w:rsidRDefault="00E80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590">
        <w:rPr>
          <w:rFonts w:ascii="Times New Roman" w:hAnsi="Times New Roman" w:cs="Times New Roman"/>
          <w:sz w:val="24"/>
          <w:szCs w:val="24"/>
        </w:rPr>
        <w:t>23 октября 2023 года</w:t>
      </w:r>
    </w:p>
    <w:p w:rsidR="00E80E61" w:rsidRPr="00A16590" w:rsidRDefault="00E80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E61" w:rsidRPr="00A16590" w:rsidRDefault="00E80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59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A1659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16590">
        <w:rPr>
          <w:rFonts w:ascii="Times New Roman" w:hAnsi="Times New Roman" w:cs="Times New Roman"/>
          <w:sz w:val="24"/>
          <w:szCs w:val="24"/>
        </w:rPr>
        <w:t xml:space="preserve"> от 21 декабря 2001 г. N 178-ФЗ "О приватизации государственного и муниципального имущества", </w:t>
      </w:r>
      <w:hyperlink r:id="rId6" w:history="1">
        <w:r w:rsidRPr="00A16590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A16590">
        <w:rPr>
          <w:rFonts w:ascii="Times New Roman" w:hAnsi="Times New Roman" w:cs="Times New Roman"/>
          <w:sz w:val="24"/>
          <w:szCs w:val="24"/>
        </w:rPr>
        <w:t xml:space="preserve"> о порядке и условиях приватизации муниципального имущества Великого Новгорода, утвержденным решением Думы Великого Новгорода от 25.07.2002 N 380, Дума Великого Новгорода решила:</w:t>
      </w:r>
    </w:p>
    <w:p w:rsidR="00E80E61" w:rsidRPr="00A16590" w:rsidRDefault="00E80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590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4" w:history="1">
        <w:r w:rsidRPr="00A16590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A16590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7" w:history="1">
        <w:r w:rsidRPr="00A16590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A16590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Великого Новгорода в 2023 году, утвержденную решением Думы Великого Новгорода от 26.12.2022 N 786 (в редакции решений Думы Великого Новгорода от 27.01.2023 N 813, от 24.03.2023 N 844, от 24.08.2023 N 898).</w:t>
      </w:r>
    </w:p>
    <w:p w:rsidR="00E80E61" w:rsidRPr="00A16590" w:rsidRDefault="00E80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590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"Новгород".</w:t>
      </w:r>
    </w:p>
    <w:p w:rsidR="00E80E61" w:rsidRPr="00A16590" w:rsidRDefault="00E80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E61" w:rsidRPr="00A16590" w:rsidRDefault="00E80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59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80E61" w:rsidRPr="00A16590" w:rsidRDefault="00E80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590">
        <w:rPr>
          <w:rFonts w:ascii="Times New Roman" w:hAnsi="Times New Roman" w:cs="Times New Roman"/>
          <w:sz w:val="24"/>
          <w:szCs w:val="24"/>
        </w:rPr>
        <w:t>Думы Великого Новгорода</w:t>
      </w:r>
    </w:p>
    <w:p w:rsidR="00E80E61" w:rsidRPr="00A16590" w:rsidRDefault="00E80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590">
        <w:rPr>
          <w:rFonts w:ascii="Times New Roman" w:hAnsi="Times New Roman" w:cs="Times New Roman"/>
          <w:sz w:val="24"/>
          <w:szCs w:val="24"/>
        </w:rPr>
        <w:t>К.С.СОМОВ</w:t>
      </w:r>
    </w:p>
    <w:p w:rsidR="00E80E61" w:rsidRPr="00A16590" w:rsidRDefault="00E80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E61" w:rsidRPr="00A16590" w:rsidRDefault="00E80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659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16590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E80E61" w:rsidRPr="00A16590" w:rsidRDefault="00E80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590">
        <w:rPr>
          <w:rFonts w:ascii="Times New Roman" w:hAnsi="Times New Roman" w:cs="Times New Roman"/>
          <w:sz w:val="24"/>
          <w:szCs w:val="24"/>
        </w:rPr>
        <w:t>Мэра Великого Новгорода</w:t>
      </w:r>
    </w:p>
    <w:p w:rsidR="00E80E61" w:rsidRPr="00A16590" w:rsidRDefault="00E80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590">
        <w:rPr>
          <w:rFonts w:ascii="Times New Roman" w:hAnsi="Times New Roman" w:cs="Times New Roman"/>
          <w:sz w:val="24"/>
          <w:szCs w:val="24"/>
        </w:rPr>
        <w:t>А.В.ТИМОФЕЕВ</w:t>
      </w:r>
    </w:p>
    <w:p w:rsidR="00E80E61" w:rsidRPr="00A16590" w:rsidRDefault="00E80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E61" w:rsidRPr="00A16590" w:rsidRDefault="00E80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E61" w:rsidRPr="00A16590" w:rsidRDefault="00E80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E61" w:rsidRPr="00A16590" w:rsidRDefault="00E80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E61" w:rsidRPr="00A16590" w:rsidRDefault="00E80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0E61" w:rsidRPr="00A16590" w:rsidSect="00E8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61"/>
    <w:rsid w:val="00A16590"/>
    <w:rsid w:val="00B979E1"/>
    <w:rsid w:val="00E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8C6680B11CE388BB12E6C88EB57D997E7F3B0E17F6588D7B132ED3642FDF69FF69901B257F6E132F77F417255C2C69EA066B29302B7582E5CA667AlFW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8C6680B11CE388BB12E6C88EB57D997E7F3B0E17F65B8973102ED3642FDF69FF69901B257F6E132F77F316255C2C69EA066B29302B7582E5CA667AlFW4J" TargetMode="External"/><Relationship Id="rId5" Type="http://schemas.openxmlformats.org/officeDocument/2006/relationships/hyperlink" Target="consultantplus://offline/ref=D48C6680B11CE388BB12F8C598D922917E71670A1FF054DE2F4328843B7FD93CAD29CE42663A7D132D69F61626l5W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2</cp:revision>
  <dcterms:created xsi:type="dcterms:W3CDTF">2023-12-01T09:22:00Z</dcterms:created>
  <dcterms:modified xsi:type="dcterms:W3CDTF">2023-12-01T09:55:00Z</dcterms:modified>
</cp:coreProperties>
</file>