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D" w:rsidRDefault="00F732BD" w:rsidP="00F7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32BD" w:rsidRDefault="00F732BD" w:rsidP="00F732BD">
      <w:pPr>
        <w:rPr>
          <w:sz w:val="28"/>
          <w:szCs w:val="28"/>
        </w:rPr>
      </w:pPr>
    </w:p>
    <w:p w:rsidR="00F732BD" w:rsidRDefault="00F732BD" w:rsidP="00F732B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Администрацией Великого Новгорода, в том числе с привлечением органов внутренних дел, в настоящее время ведется розыск лиц, разместивших временные сооружения (хозяйственные постройки), расположенные по адресу: Великий Новгород, ул. Промышленная (территория около дома № 20 по ул. Промышленная).</w:t>
      </w:r>
    </w:p>
    <w:p w:rsidR="00F732BD" w:rsidRDefault="00F732BD" w:rsidP="00F7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Хозяйственная постройка № 1</w:t>
      </w:r>
    </w:p>
    <w:p w:rsidR="00F732BD" w:rsidRDefault="00F732BD" w:rsidP="00F732BD"/>
    <w:p w:rsidR="00F732BD" w:rsidRDefault="00F732BD" w:rsidP="00F732BD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4933950" cy="2417929"/>
            <wp:effectExtent l="0" t="0" r="0" b="1905"/>
            <wp:docPr id="2" name="Рисунок 2" descr="х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32BD" w:rsidRDefault="00F732BD" w:rsidP="00F732BD">
      <w:pPr>
        <w:rPr>
          <w:b/>
          <w:color w:val="000000"/>
          <w:sz w:val="28"/>
          <w:szCs w:val="28"/>
        </w:rPr>
      </w:pPr>
    </w:p>
    <w:p w:rsidR="00F732BD" w:rsidRDefault="00F732BD" w:rsidP="00F732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Хозяйственная постройка № 2</w:t>
      </w:r>
    </w:p>
    <w:p w:rsidR="00F732BD" w:rsidRDefault="00F732BD" w:rsidP="00F732BD">
      <w:pPr>
        <w:ind w:right="277"/>
        <w:jc w:val="both"/>
        <w:rPr>
          <w:color w:val="000000"/>
          <w:sz w:val="28"/>
          <w:szCs w:val="28"/>
        </w:rPr>
      </w:pPr>
    </w:p>
    <w:p w:rsidR="00F732BD" w:rsidRDefault="00F732BD" w:rsidP="00F732BD">
      <w:pPr>
        <w:jc w:val="center"/>
      </w:pPr>
      <w:r>
        <w:rPr>
          <w:noProof/>
        </w:rPr>
        <w:drawing>
          <wp:inline distT="0" distB="0" distL="0" distR="0" wp14:anchorId="6E8E4611" wp14:editId="6322DEA7">
            <wp:extent cx="4876800" cy="2600325"/>
            <wp:effectExtent l="0" t="0" r="0" b="9525"/>
            <wp:docPr id="1" name="Рисунок 1" descr="х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BD" w:rsidRDefault="00F732BD" w:rsidP="00F732BD">
      <w:pPr>
        <w:jc w:val="center"/>
        <w:rPr>
          <w:b/>
          <w:color w:val="000000"/>
          <w:sz w:val="28"/>
          <w:szCs w:val="28"/>
        </w:rPr>
      </w:pPr>
    </w:p>
    <w:p w:rsidR="00F732BD" w:rsidRDefault="00F732BD" w:rsidP="00F73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32BD" w:rsidRDefault="00F732BD" w:rsidP="00F73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32BD" w:rsidRDefault="00F732BD" w:rsidP="00F73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данные объекты, просьба сообщить по телефону: 983-598, 983-604, 983-606, либо лично обратиться в комитет по управлению муниципальным имуществом и земельными ресурсами Великого Новгорода по адресу: </w:t>
      </w:r>
      <w:r>
        <w:rPr>
          <w:sz w:val="28"/>
          <w:szCs w:val="28"/>
        </w:rPr>
        <w:t xml:space="preserve">Великий Новгород, </w:t>
      </w:r>
      <w:r>
        <w:rPr>
          <w:sz w:val="28"/>
          <w:szCs w:val="28"/>
        </w:rPr>
        <w:t xml:space="preserve">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F732BD" w:rsidRDefault="00F732BD" w:rsidP="00F73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Великого Новгорода уведомляет владельцев вышеуказанных </w:t>
      </w:r>
      <w:r>
        <w:rPr>
          <w:color w:val="000000"/>
          <w:sz w:val="28"/>
          <w:szCs w:val="28"/>
        </w:rPr>
        <w:t xml:space="preserve">строений о необходимости </w:t>
      </w:r>
      <w:r>
        <w:rPr>
          <w:sz w:val="28"/>
          <w:szCs w:val="28"/>
        </w:rPr>
        <w:t>осуществить их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15.07.2023 года</w:t>
      </w:r>
      <w:r>
        <w:rPr>
          <w:sz w:val="28"/>
          <w:szCs w:val="28"/>
        </w:rPr>
        <w:t>.</w:t>
      </w:r>
    </w:p>
    <w:p w:rsidR="00F732BD" w:rsidRDefault="00F732BD" w:rsidP="00F732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данных объектов (хозяйственных построек) бесхозяйным движимым имуществом и обращению в муниципальную собственность.</w:t>
      </w:r>
    </w:p>
    <w:p w:rsidR="00F732BD" w:rsidRDefault="00F732BD" w:rsidP="00F732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F732BD" w:rsidRDefault="00F732BD" w:rsidP="00F732B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граждан не менее 5 000 р.;  - на юридических лиц не менее 100 000 р.</w:t>
      </w: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A9"/>
    <w:rsid w:val="007143A9"/>
    <w:rsid w:val="00845746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2</cp:revision>
  <dcterms:created xsi:type="dcterms:W3CDTF">2023-08-18T12:20:00Z</dcterms:created>
  <dcterms:modified xsi:type="dcterms:W3CDTF">2023-08-18T12:21:00Z</dcterms:modified>
</cp:coreProperties>
</file>